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6079AD" w:rsidRDefault="006F2C72" w:rsidP="00DC69BF">
      <w:pPr>
        <w:pStyle w:val="Normal1"/>
        <w:spacing w:before="200" w:after="200"/>
        <w:jc w:val="center"/>
        <w:rPr>
          <w:rFonts w:ascii="Arial" w:hAnsi="Arial" w:cs="Arial"/>
        </w:rPr>
      </w:pPr>
      <w:bookmarkStart w:id="0" w:name="_GoBack"/>
      <w:bookmarkEnd w:id="0"/>
      <w:r>
        <w:rPr>
          <w:rFonts w:ascii="Arial" w:hAnsi="Arial" w:cs="Arial"/>
          <w:noProof/>
          <w:lang w:val="en-NZ" w:eastAsia="en-N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pt;margin-top:7.15pt;width:402.9pt;height:87.4pt;z-index:251658240" fillcolor="window">
            <v:imagedata r:id="rId8" o:title=""/>
          </v:shape>
          <o:OLEObject Type="Embed" ProgID="Word.Picture.8" ShapeID="_x0000_s1026" DrawAspect="Content" ObjectID="_1575374630" r:id="rId9"/>
        </w:object>
      </w:r>
    </w:p>
    <w:p w:rsidR="00DC69BF" w:rsidRPr="006079AD" w:rsidRDefault="00DC69BF" w:rsidP="00DC69BF">
      <w:pPr>
        <w:pStyle w:val="Normal1"/>
        <w:spacing w:before="200" w:after="200"/>
        <w:jc w:val="center"/>
        <w:rPr>
          <w:rFonts w:ascii="Arial" w:hAnsi="Arial" w:cs="Arial"/>
        </w:rPr>
      </w:pPr>
    </w:p>
    <w:p w:rsidR="00DC69BF" w:rsidRPr="006079AD" w:rsidRDefault="00DC69BF" w:rsidP="005B5BDE">
      <w:pPr>
        <w:pStyle w:val="Normal1"/>
        <w:spacing w:before="200" w:after="200"/>
        <w:rPr>
          <w:rFonts w:ascii="Arial" w:eastAsia="Arial" w:hAnsi="Arial" w:cs="Arial"/>
          <w:b/>
          <w:sz w:val="32"/>
          <w:szCs w:val="32"/>
        </w:rPr>
      </w:pPr>
    </w:p>
    <w:p w:rsidR="006079AD" w:rsidRDefault="006079AD" w:rsidP="00DC69BF">
      <w:pPr>
        <w:pStyle w:val="Normal1"/>
        <w:spacing w:before="200" w:after="200"/>
        <w:jc w:val="center"/>
        <w:rPr>
          <w:rFonts w:ascii="Arial" w:eastAsia="Arial" w:hAnsi="Arial" w:cs="Arial"/>
          <w:b/>
          <w:sz w:val="32"/>
          <w:szCs w:val="32"/>
        </w:rPr>
      </w:pPr>
    </w:p>
    <w:p w:rsidR="00DC69BF" w:rsidRDefault="00DC69BF" w:rsidP="006079AD">
      <w:pPr>
        <w:pStyle w:val="Normal1"/>
        <w:spacing w:before="200" w:after="200"/>
        <w:rPr>
          <w:rFonts w:ascii="Arial" w:eastAsia="Arial" w:hAnsi="Arial" w:cs="Arial"/>
          <w:b/>
          <w:sz w:val="32"/>
          <w:szCs w:val="32"/>
        </w:rPr>
      </w:pPr>
      <w:r w:rsidRPr="006079AD">
        <w:rPr>
          <w:rFonts w:ascii="Arial" w:eastAsia="Arial" w:hAnsi="Arial" w:cs="Arial"/>
          <w:b/>
          <w:sz w:val="32"/>
          <w:szCs w:val="32"/>
        </w:rPr>
        <w:t>Internal Assessment Resource</w:t>
      </w:r>
    </w:p>
    <w:p w:rsidR="006079AD" w:rsidRPr="00F2351E" w:rsidRDefault="006079AD" w:rsidP="006079AD">
      <w:pPr>
        <w:pStyle w:val="NCEAHeadInfoL2"/>
        <w:tabs>
          <w:tab w:val="left" w:pos="2835"/>
        </w:tabs>
        <w:spacing w:before="200" w:after="200"/>
        <w:rPr>
          <w:sz w:val="32"/>
          <w:szCs w:val="32"/>
        </w:rPr>
      </w:pPr>
      <w:r w:rsidRPr="00F2351E">
        <w:rPr>
          <w:sz w:val="32"/>
          <w:szCs w:val="32"/>
        </w:rPr>
        <w:t>Agribusiness Level 2</w:t>
      </w:r>
    </w:p>
    <w:p w:rsidR="006079AD" w:rsidRPr="00E341DB" w:rsidRDefault="006079AD" w:rsidP="006079AD">
      <w:pPr>
        <w:pStyle w:val="NCEACPbodytextcentered"/>
        <w:spacing w:before="0" w:after="0"/>
        <w:jc w:val="left"/>
        <w:rPr>
          <w:rFonts w:cs="Arial"/>
          <w:color w:val="000000" w:themeColor="text1"/>
          <w:sz w:val="16"/>
          <w:szCs w:val="16"/>
        </w:rPr>
      </w:pPr>
    </w:p>
    <w:p w:rsidR="006079AD" w:rsidRPr="00F2351E" w:rsidRDefault="006079AD" w:rsidP="006079AD">
      <w:pPr>
        <w:pStyle w:val="NCEAHeadInfoL2"/>
        <w:tabs>
          <w:tab w:val="left" w:pos="2835"/>
        </w:tabs>
        <w:rPr>
          <w:b w:val="0"/>
          <w:szCs w:val="28"/>
        </w:rPr>
      </w:pPr>
      <w:r w:rsidRPr="00F2351E">
        <w:rPr>
          <w:b w:val="0"/>
          <w:color w:val="000000" w:themeColor="text1"/>
          <w:szCs w:val="28"/>
        </w:rPr>
        <w:t>This resource supports assessment against Achievement Standard 9186</w:t>
      </w:r>
      <w:r>
        <w:rPr>
          <w:b w:val="0"/>
          <w:color w:val="000000" w:themeColor="text1"/>
          <w:szCs w:val="28"/>
        </w:rPr>
        <w:t>6</w:t>
      </w:r>
    </w:p>
    <w:p w:rsidR="005B5BDE" w:rsidRPr="006079AD" w:rsidRDefault="005B5BDE" w:rsidP="005B5BDE">
      <w:pPr>
        <w:pStyle w:val="NCEAHeadInfoL2"/>
        <w:tabs>
          <w:tab w:val="left" w:pos="2835"/>
        </w:tabs>
        <w:ind w:left="2835" w:hanging="2835"/>
        <w:rPr>
          <w:b w:val="0"/>
          <w:szCs w:val="28"/>
        </w:rPr>
      </w:pPr>
      <w:r w:rsidRPr="006079AD">
        <w:rPr>
          <w:szCs w:val="28"/>
        </w:rPr>
        <w:t>Standard title:</w:t>
      </w:r>
      <w:r w:rsidRPr="006079AD">
        <w:rPr>
          <w:szCs w:val="28"/>
        </w:rPr>
        <w:tab/>
      </w:r>
      <w:r w:rsidR="00EB5D7E" w:rsidRPr="006079AD">
        <w:rPr>
          <w:b w:val="0"/>
          <w:szCs w:val="28"/>
        </w:rPr>
        <w:t xml:space="preserve">Conduct an inquiry into the </w:t>
      </w:r>
      <w:r w:rsidR="00C03CFF" w:rsidRPr="006079AD">
        <w:rPr>
          <w:b w:val="0"/>
          <w:szCs w:val="28"/>
        </w:rPr>
        <w:t>use</w:t>
      </w:r>
      <w:r w:rsidR="00EB5D7E" w:rsidRPr="006079AD">
        <w:rPr>
          <w:b w:val="0"/>
          <w:szCs w:val="28"/>
        </w:rPr>
        <w:t xml:space="preserve"> of organisms to meet future needs</w:t>
      </w:r>
    </w:p>
    <w:p w:rsidR="005B5BDE" w:rsidRPr="006079AD" w:rsidRDefault="005B5BDE" w:rsidP="005B5BDE">
      <w:pPr>
        <w:pStyle w:val="NCEAbodytext"/>
        <w:tabs>
          <w:tab w:val="clear" w:pos="397"/>
          <w:tab w:val="clear" w:pos="794"/>
          <w:tab w:val="clear" w:pos="1191"/>
          <w:tab w:val="left" w:pos="2835"/>
        </w:tabs>
        <w:rPr>
          <w:rFonts w:ascii="Arial" w:hAnsi="Arial"/>
          <w:sz w:val="28"/>
          <w:szCs w:val="28"/>
        </w:rPr>
      </w:pPr>
      <w:r w:rsidRPr="006079AD">
        <w:rPr>
          <w:rFonts w:ascii="Arial" w:hAnsi="Arial"/>
          <w:b/>
          <w:sz w:val="28"/>
          <w:szCs w:val="28"/>
        </w:rPr>
        <w:t>Credits:</w:t>
      </w:r>
      <w:r w:rsidRPr="006079AD">
        <w:rPr>
          <w:rFonts w:ascii="Arial" w:hAnsi="Arial"/>
          <w:sz w:val="28"/>
          <w:szCs w:val="28"/>
        </w:rPr>
        <w:t xml:space="preserve"> </w:t>
      </w:r>
      <w:r w:rsidRPr="006079AD">
        <w:rPr>
          <w:rFonts w:ascii="Arial" w:hAnsi="Arial"/>
          <w:sz w:val="28"/>
          <w:szCs w:val="28"/>
        </w:rPr>
        <w:tab/>
      </w:r>
      <w:r w:rsidR="004C1750" w:rsidRPr="006079AD">
        <w:rPr>
          <w:rFonts w:ascii="Arial" w:hAnsi="Arial"/>
          <w:sz w:val="28"/>
          <w:szCs w:val="28"/>
        </w:rPr>
        <w:t>4</w:t>
      </w:r>
      <w:r w:rsidR="00E53756" w:rsidRPr="006079AD">
        <w:rPr>
          <w:rFonts w:ascii="Arial" w:hAnsi="Arial"/>
          <w:sz w:val="28"/>
          <w:szCs w:val="28"/>
        </w:rPr>
        <w:t xml:space="preserve"> </w:t>
      </w:r>
    </w:p>
    <w:p w:rsidR="005B5BDE" w:rsidRPr="006079AD" w:rsidRDefault="005B5BDE" w:rsidP="005B5BDE">
      <w:pPr>
        <w:pStyle w:val="NCEAHeadInfoL2"/>
        <w:tabs>
          <w:tab w:val="left" w:pos="2835"/>
        </w:tabs>
        <w:ind w:left="2835" w:hanging="2835"/>
        <w:rPr>
          <w:rFonts w:eastAsia="Times New Roman"/>
          <w:b w:val="0"/>
          <w:szCs w:val="28"/>
        </w:rPr>
      </w:pPr>
      <w:r w:rsidRPr="006079AD">
        <w:rPr>
          <w:szCs w:val="28"/>
        </w:rPr>
        <w:t xml:space="preserve">Resource title: </w:t>
      </w:r>
      <w:r w:rsidRPr="006079AD">
        <w:rPr>
          <w:szCs w:val="28"/>
        </w:rPr>
        <w:tab/>
      </w:r>
      <w:r w:rsidR="003B6810" w:rsidRPr="006079AD">
        <w:rPr>
          <w:b w:val="0"/>
          <w:szCs w:val="28"/>
        </w:rPr>
        <w:t>The control of</w:t>
      </w:r>
      <w:r w:rsidR="003B6810" w:rsidRPr="006079AD">
        <w:rPr>
          <w:szCs w:val="28"/>
        </w:rPr>
        <w:t xml:space="preserve"> </w:t>
      </w:r>
      <w:r w:rsidR="003B6810" w:rsidRPr="006079AD">
        <w:rPr>
          <w:rFonts w:eastAsia="Times New Roman"/>
          <w:b w:val="0"/>
          <w:szCs w:val="28"/>
        </w:rPr>
        <w:t>m</w:t>
      </w:r>
      <w:r w:rsidR="00341B63" w:rsidRPr="006079AD">
        <w:rPr>
          <w:rFonts w:eastAsia="Times New Roman"/>
          <w:b w:val="0"/>
          <w:szCs w:val="28"/>
        </w:rPr>
        <w:t>ethanogens – the answer to methane?</w:t>
      </w:r>
    </w:p>
    <w:p w:rsidR="005B5BDE" w:rsidRPr="006079AD" w:rsidRDefault="005B5BDE" w:rsidP="005B5BDE">
      <w:pPr>
        <w:pStyle w:val="NCEAbodytext"/>
        <w:tabs>
          <w:tab w:val="clear" w:pos="397"/>
          <w:tab w:val="clear" w:pos="794"/>
          <w:tab w:val="clear" w:pos="1191"/>
          <w:tab w:val="left" w:pos="2835"/>
        </w:tabs>
        <w:rPr>
          <w:rFonts w:ascii="Arial" w:hAnsi="Arial"/>
          <w:sz w:val="28"/>
          <w:szCs w:val="28"/>
        </w:rPr>
      </w:pPr>
      <w:r w:rsidRPr="006079AD">
        <w:rPr>
          <w:rFonts w:ascii="Arial" w:hAnsi="Arial"/>
          <w:b/>
          <w:sz w:val="28"/>
          <w:szCs w:val="28"/>
          <w:lang w:val="en-AU"/>
        </w:rPr>
        <w:t>Resource reference:</w:t>
      </w:r>
      <w:r w:rsidRPr="006079AD">
        <w:rPr>
          <w:rFonts w:ascii="Arial" w:hAnsi="Arial"/>
          <w:sz w:val="28"/>
          <w:szCs w:val="28"/>
          <w:lang w:val="en-AU"/>
        </w:rPr>
        <w:t xml:space="preserve"> </w:t>
      </w:r>
      <w:r w:rsidRPr="006079AD">
        <w:rPr>
          <w:rFonts w:ascii="Arial" w:hAnsi="Arial"/>
          <w:sz w:val="28"/>
          <w:szCs w:val="28"/>
          <w:lang w:val="en-AU"/>
        </w:rPr>
        <w:tab/>
      </w:r>
      <w:r w:rsidR="001F3E82" w:rsidRPr="006079AD">
        <w:rPr>
          <w:rFonts w:ascii="Arial" w:hAnsi="Arial"/>
          <w:sz w:val="28"/>
          <w:szCs w:val="28"/>
          <w:lang w:val="en-AU"/>
        </w:rPr>
        <w:t xml:space="preserve">Agribusiness </w:t>
      </w:r>
      <w:r w:rsidR="00EB5D7E" w:rsidRPr="006079AD">
        <w:rPr>
          <w:rFonts w:ascii="Arial" w:hAnsi="Arial"/>
          <w:sz w:val="28"/>
          <w:szCs w:val="28"/>
        </w:rPr>
        <w:t>2</w:t>
      </w:r>
      <w:r w:rsidRPr="006079AD">
        <w:rPr>
          <w:rFonts w:ascii="Arial" w:hAnsi="Arial"/>
          <w:sz w:val="28"/>
          <w:szCs w:val="28"/>
        </w:rPr>
        <w:t>.</w:t>
      </w:r>
      <w:r w:rsidR="000005DD" w:rsidRPr="006079AD">
        <w:rPr>
          <w:rFonts w:ascii="Arial" w:hAnsi="Arial"/>
          <w:sz w:val="28"/>
          <w:szCs w:val="28"/>
        </w:rPr>
        <w:t>8</w:t>
      </w:r>
      <w:r w:rsidR="00341B63" w:rsidRPr="006079AD">
        <w:rPr>
          <w:rFonts w:ascii="Arial" w:hAnsi="Arial"/>
          <w:sz w:val="28"/>
          <w:szCs w:val="28"/>
        </w:rPr>
        <w:t>B</w:t>
      </w:r>
      <w:r w:rsidRPr="006079AD">
        <w:rPr>
          <w:rFonts w:ascii="Arial" w:hAnsi="Arial"/>
          <w:sz w:val="28"/>
          <w:szCs w:val="28"/>
        </w:rPr>
        <w:t xml:space="preserve"> Version 1</w:t>
      </w:r>
    </w:p>
    <w:p w:rsidR="006079AD" w:rsidRPr="00A43F08" w:rsidRDefault="006079AD" w:rsidP="006079AD">
      <w:pPr>
        <w:tabs>
          <w:tab w:val="left" w:pos="2835"/>
        </w:tabs>
        <w:spacing w:before="120" w:after="120"/>
        <w:ind w:left="2977" w:hanging="2977"/>
        <w:rPr>
          <w:rFonts w:ascii="Arial" w:eastAsia="Arial" w:hAnsi="Arial" w:cs="Arial"/>
          <w:sz w:val="22"/>
          <w:szCs w:val="22"/>
        </w:rPr>
      </w:pPr>
    </w:p>
    <w:tbl>
      <w:tblPr>
        <w:tblW w:w="8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5"/>
      </w:tblGrid>
      <w:tr w:rsidR="006079AD" w:rsidRPr="00A43F08" w:rsidTr="004C0BD0">
        <w:trPr>
          <w:jc w:val="center"/>
        </w:trPr>
        <w:tc>
          <w:tcPr>
            <w:tcW w:w="8655" w:type="dxa"/>
            <w:tcBorders>
              <w:top w:val="single" w:sz="4" w:space="0" w:color="000000"/>
            </w:tcBorders>
            <w:shd w:val="clear" w:color="auto" w:fill="CCCCCC"/>
          </w:tcPr>
          <w:p w:rsidR="006079AD" w:rsidRPr="00A43F08" w:rsidRDefault="006079AD" w:rsidP="004C0BD0">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6079AD" w:rsidRPr="00A43F08" w:rsidRDefault="006079AD" w:rsidP="006079AD">
            <w:pPr>
              <w:widowControl w:val="0"/>
              <w:numPr>
                <w:ilvl w:val="0"/>
                <w:numId w:val="34"/>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rsidR="006079AD" w:rsidRPr="00A43F08" w:rsidRDefault="006079AD" w:rsidP="006079AD">
            <w:pPr>
              <w:widowControl w:val="0"/>
              <w:numPr>
                <w:ilvl w:val="0"/>
                <w:numId w:val="34"/>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rsidR="006079AD" w:rsidRPr="00A43F08" w:rsidRDefault="006079AD" w:rsidP="006079AD">
            <w:pPr>
              <w:widowControl w:val="0"/>
              <w:numPr>
                <w:ilvl w:val="0"/>
                <w:numId w:val="34"/>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6079AD" w:rsidRPr="00A43F08" w:rsidRDefault="006079AD" w:rsidP="006079AD">
            <w:pPr>
              <w:widowControl w:val="0"/>
              <w:numPr>
                <w:ilvl w:val="0"/>
                <w:numId w:val="34"/>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6079AD" w:rsidRPr="00A43F08" w:rsidRDefault="006079AD" w:rsidP="006079AD">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6079AD" w:rsidRPr="00A43F08" w:rsidTr="004C0BD0">
        <w:tc>
          <w:tcPr>
            <w:tcW w:w="2970" w:type="dxa"/>
            <w:shd w:val="clear" w:color="auto" w:fill="FFFFFF"/>
          </w:tcPr>
          <w:p w:rsidR="006079AD" w:rsidRPr="00A43F08" w:rsidRDefault="006079AD" w:rsidP="004C0BD0">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rsidR="006079AD" w:rsidRPr="00A43F08" w:rsidRDefault="006079AD" w:rsidP="004C0BD0">
            <w:pPr>
              <w:spacing w:before="120" w:after="120"/>
              <w:rPr>
                <w:rFonts w:ascii="Arial" w:eastAsia="Arial" w:hAnsi="Arial" w:cs="Arial"/>
              </w:rPr>
            </w:pPr>
            <w:r w:rsidRPr="00A43F08">
              <w:rPr>
                <w:rFonts w:ascii="Arial" w:eastAsia="Arial" w:hAnsi="Arial" w:cs="Arial"/>
                <w:sz w:val="22"/>
                <w:szCs w:val="22"/>
              </w:rPr>
              <w:t>December 2017 Version 1</w:t>
            </w:r>
          </w:p>
          <w:p w:rsidR="006079AD" w:rsidRPr="00A43F08" w:rsidRDefault="006079AD" w:rsidP="004C0BD0">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6079AD" w:rsidRPr="00A43F08" w:rsidTr="004C0BD0">
        <w:tc>
          <w:tcPr>
            <w:tcW w:w="2970" w:type="dxa"/>
            <w:shd w:val="clear" w:color="auto" w:fill="FFFFFF"/>
          </w:tcPr>
          <w:p w:rsidR="006079AD" w:rsidRPr="00A43F08" w:rsidRDefault="006079AD" w:rsidP="004C0BD0">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rsidR="006079AD" w:rsidRPr="004C190D" w:rsidRDefault="006079AD" w:rsidP="004C0BD0">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rsidR="006079AD" w:rsidRPr="00A43F08" w:rsidRDefault="006079AD" w:rsidP="004C0BD0">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5B5BDE" w:rsidRPr="006079AD" w:rsidRDefault="005B5BDE" w:rsidP="005B5BDE">
      <w:pPr>
        <w:pStyle w:val="NCEAbodytext"/>
        <w:tabs>
          <w:tab w:val="clear" w:pos="397"/>
          <w:tab w:val="clear" w:pos="794"/>
          <w:tab w:val="clear" w:pos="1191"/>
          <w:tab w:val="left" w:pos="2835"/>
        </w:tabs>
        <w:rPr>
          <w:rFonts w:ascii="Arial" w:hAnsi="Arial"/>
          <w:sz w:val="28"/>
          <w:szCs w:val="28"/>
        </w:rPr>
      </w:pPr>
    </w:p>
    <w:p w:rsidR="006079AD" w:rsidRDefault="006079AD" w:rsidP="006079AD">
      <w:pPr>
        <w:pStyle w:val="Normal1"/>
        <w:spacing w:before="200" w:after="200"/>
        <w:rPr>
          <w:rFonts w:ascii="Arial" w:hAnsi="Arial" w:cs="Arial"/>
        </w:rPr>
        <w:sectPr w:rsidR="006079AD" w:rsidSect="006079AD">
          <w:headerReference w:type="default" r:id="rId10"/>
          <w:footerReference w:type="default" r:id="rId11"/>
          <w:pgSz w:w="11904" w:h="16834" w:code="9"/>
          <w:pgMar w:top="1440" w:right="1758" w:bottom="1134" w:left="1758" w:header="720" w:footer="720" w:gutter="0"/>
          <w:pgNumType w:start="1"/>
          <w:cols w:space="720"/>
          <w:docGrid w:linePitch="326"/>
        </w:sectPr>
      </w:pPr>
    </w:p>
    <w:tbl>
      <w:tblPr>
        <w:tblStyle w:val="TableGrid"/>
        <w:tblW w:w="0" w:type="auto"/>
        <w:tblLook w:val="04A0" w:firstRow="1" w:lastRow="0" w:firstColumn="1" w:lastColumn="0" w:noHBand="0" w:noVBand="1"/>
      </w:tblPr>
      <w:tblGrid>
        <w:gridCol w:w="9014"/>
      </w:tblGrid>
      <w:tr w:rsidR="001C22AE" w:rsidRPr="006079AD">
        <w:tc>
          <w:tcPr>
            <w:tcW w:w="9014" w:type="dxa"/>
          </w:tcPr>
          <w:p w:rsidR="001C22AE" w:rsidRPr="006079AD" w:rsidRDefault="006079AD" w:rsidP="00DC69BF">
            <w:pPr>
              <w:pStyle w:val="Normal1"/>
              <w:spacing w:before="80" w:after="80"/>
              <w:jc w:val="center"/>
              <w:rPr>
                <w:rFonts w:ascii="Arial" w:eastAsia="Arial" w:hAnsi="Arial" w:cs="Arial"/>
                <w:b/>
                <w:sz w:val="32"/>
                <w:szCs w:val="32"/>
              </w:rPr>
            </w:pPr>
            <w:r>
              <w:rPr>
                <w:rFonts w:ascii="Arial" w:eastAsia="Arial" w:hAnsi="Arial" w:cs="Arial"/>
                <w:b/>
                <w:sz w:val="32"/>
                <w:szCs w:val="32"/>
              </w:rPr>
              <w:lastRenderedPageBreak/>
              <w:t xml:space="preserve">Internal </w:t>
            </w:r>
            <w:r w:rsidR="001C22AE" w:rsidRPr="006079AD">
              <w:rPr>
                <w:rFonts w:ascii="Arial" w:eastAsia="Arial" w:hAnsi="Arial" w:cs="Arial"/>
                <w:b/>
                <w:sz w:val="32"/>
                <w:szCs w:val="32"/>
              </w:rPr>
              <w:t>Assessment Resource</w:t>
            </w:r>
          </w:p>
        </w:tc>
      </w:tr>
    </w:tbl>
    <w:p w:rsidR="001C22AE" w:rsidRPr="006079AD" w:rsidRDefault="001C22AE" w:rsidP="006079AD">
      <w:pPr>
        <w:pStyle w:val="NCEAHeadInfoL2"/>
        <w:tabs>
          <w:tab w:val="left" w:pos="3261"/>
        </w:tabs>
        <w:rPr>
          <w:b w:val="0"/>
          <w:szCs w:val="28"/>
        </w:rPr>
      </w:pPr>
      <w:r w:rsidRPr="006079AD">
        <w:rPr>
          <w:szCs w:val="28"/>
        </w:rPr>
        <w:t>Achievement standard:</w:t>
      </w:r>
      <w:r w:rsidRPr="006079AD">
        <w:rPr>
          <w:szCs w:val="28"/>
        </w:rPr>
        <w:tab/>
      </w:r>
      <w:r w:rsidR="000005DD" w:rsidRPr="006079AD">
        <w:rPr>
          <w:b w:val="0"/>
          <w:szCs w:val="28"/>
        </w:rPr>
        <w:t>91866</w:t>
      </w:r>
    </w:p>
    <w:p w:rsidR="001C22AE" w:rsidRPr="006079AD" w:rsidRDefault="001C22AE" w:rsidP="006079AD">
      <w:pPr>
        <w:pStyle w:val="NCEAHeadInfoL2"/>
        <w:tabs>
          <w:tab w:val="left" w:pos="3261"/>
        </w:tabs>
        <w:ind w:left="3261" w:hanging="3261"/>
        <w:rPr>
          <w:b w:val="0"/>
          <w:color w:val="000000" w:themeColor="text1"/>
          <w:szCs w:val="28"/>
          <w:lang w:val="en-AU"/>
        </w:rPr>
      </w:pPr>
      <w:r w:rsidRPr="006079AD">
        <w:rPr>
          <w:szCs w:val="28"/>
        </w:rPr>
        <w:t>Standard title:</w:t>
      </w:r>
      <w:r w:rsidRPr="006079AD">
        <w:rPr>
          <w:b w:val="0"/>
          <w:szCs w:val="28"/>
        </w:rPr>
        <w:tab/>
      </w:r>
      <w:r w:rsidR="00EB5D7E" w:rsidRPr="006079AD">
        <w:rPr>
          <w:b w:val="0"/>
          <w:szCs w:val="28"/>
        </w:rPr>
        <w:t xml:space="preserve">Conduct an inquiry into the </w:t>
      </w:r>
      <w:r w:rsidR="00C03CFF" w:rsidRPr="006079AD">
        <w:rPr>
          <w:b w:val="0"/>
          <w:szCs w:val="28"/>
        </w:rPr>
        <w:t xml:space="preserve">use </w:t>
      </w:r>
      <w:r w:rsidR="00EB5D7E" w:rsidRPr="006079AD">
        <w:rPr>
          <w:b w:val="0"/>
          <w:szCs w:val="28"/>
        </w:rPr>
        <w:t>of organisms to meet future needs</w:t>
      </w:r>
    </w:p>
    <w:p w:rsidR="001C22AE" w:rsidRPr="006079AD" w:rsidRDefault="001C22AE" w:rsidP="006079AD">
      <w:pPr>
        <w:pStyle w:val="NCEAHeadInfoL2"/>
        <w:tabs>
          <w:tab w:val="left" w:pos="3261"/>
        </w:tabs>
        <w:rPr>
          <w:b w:val="0"/>
          <w:color w:val="000000" w:themeColor="text1"/>
          <w:szCs w:val="28"/>
        </w:rPr>
      </w:pPr>
      <w:r w:rsidRPr="006079AD">
        <w:rPr>
          <w:szCs w:val="28"/>
        </w:rPr>
        <w:t xml:space="preserve">Credits: </w:t>
      </w:r>
      <w:r w:rsidRPr="006079AD">
        <w:rPr>
          <w:szCs w:val="28"/>
        </w:rPr>
        <w:tab/>
      </w:r>
      <w:r w:rsidR="00EB5D7E" w:rsidRPr="006079AD">
        <w:rPr>
          <w:b w:val="0"/>
          <w:szCs w:val="28"/>
        </w:rPr>
        <w:t>4</w:t>
      </w:r>
      <w:r w:rsidR="00E53756" w:rsidRPr="006079AD">
        <w:rPr>
          <w:b w:val="0"/>
          <w:szCs w:val="28"/>
        </w:rPr>
        <w:t xml:space="preserve"> </w:t>
      </w:r>
    </w:p>
    <w:p w:rsidR="001C22AE" w:rsidRPr="006079AD" w:rsidRDefault="001C22AE" w:rsidP="006079AD">
      <w:pPr>
        <w:pStyle w:val="NCEAHeadInfoL2"/>
        <w:tabs>
          <w:tab w:val="left" w:pos="3261"/>
        </w:tabs>
        <w:ind w:left="3261" w:hanging="3261"/>
        <w:rPr>
          <w:b w:val="0"/>
          <w:szCs w:val="28"/>
        </w:rPr>
      </w:pPr>
      <w:r w:rsidRPr="006079AD">
        <w:rPr>
          <w:szCs w:val="28"/>
        </w:rPr>
        <w:t xml:space="preserve">Resource title: </w:t>
      </w:r>
      <w:r w:rsidRPr="006079AD">
        <w:rPr>
          <w:szCs w:val="28"/>
        </w:rPr>
        <w:tab/>
      </w:r>
      <w:r w:rsidR="003B6810" w:rsidRPr="006079AD">
        <w:rPr>
          <w:b w:val="0"/>
          <w:szCs w:val="28"/>
        </w:rPr>
        <w:t>The control of m</w:t>
      </w:r>
      <w:r w:rsidR="00341B63" w:rsidRPr="006079AD">
        <w:rPr>
          <w:b w:val="0"/>
          <w:szCs w:val="28"/>
        </w:rPr>
        <w:t>ethanogens – the answer to methane?</w:t>
      </w:r>
    </w:p>
    <w:p w:rsidR="001C22AE" w:rsidRPr="006079AD" w:rsidRDefault="001C22AE" w:rsidP="006079AD">
      <w:pPr>
        <w:pStyle w:val="NCEAHeadInfoL2"/>
        <w:tabs>
          <w:tab w:val="left" w:pos="3261"/>
        </w:tabs>
        <w:rPr>
          <w:b w:val="0"/>
          <w:szCs w:val="28"/>
        </w:rPr>
      </w:pPr>
      <w:r w:rsidRPr="006079AD">
        <w:rPr>
          <w:szCs w:val="28"/>
          <w:lang w:val="en-AU"/>
        </w:rPr>
        <w:t xml:space="preserve">Resource reference: </w:t>
      </w:r>
      <w:r w:rsidRPr="006079AD">
        <w:rPr>
          <w:szCs w:val="28"/>
          <w:lang w:val="en-AU"/>
        </w:rPr>
        <w:tab/>
      </w:r>
      <w:r w:rsidR="001F3E82" w:rsidRPr="006079AD">
        <w:rPr>
          <w:b w:val="0"/>
          <w:szCs w:val="28"/>
        </w:rPr>
        <w:t>Agribusiness</w:t>
      </w:r>
      <w:r w:rsidR="001F3E82" w:rsidRPr="006079AD">
        <w:rPr>
          <w:szCs w:val="28"/>
          <w:lang w:val="en-AU"/>
        </w:rPr>
        <w:t xml:space="preserve"> </w:t>
      </w:r>
      <w:r w:rsidR="00EB5D7E" w:rsidRPr="006079AD">
        <w:rPr>
          <w:b w:val="0"/>
          <w:szCs w:val="28"/>
        </w:rPr>
        <w:t>2.</w:t>
      </w:r>
      <w:r w:rsidR="006079AD">
        <w:rPr>
          <w:b w:val="0"/>
          <w:szCs w:val="28"/>
        </w:rPr>
        <w:t>8</w:t>
      </w:r>
      <w:r w:rsidR="006079AD" w:rsidRPr="006079AD">
        <w:rPr>
          <w:b w:val="0"/>
          <w:szCs w:val="28"/>
        </w:rPr>
        <w:t xml:space="preserve">B </w:t>
      </w:r>
      <w:r w:rsidRPr="006079AD">
        <w:rPr>
          <w:b w:val="0"/>
          <w:szCs w:val="28"/>
        </w:rPr>
        <w:t>Version 1</w:t>
      </w:r>
    </w:p>
    <w:p w:rsidR="005830F1" w:rsidRPr="006079AD" w:rsidRDefault="005830F1" w:rsidP="005830F1">
      <w:pPr>
        <w:pStyle w:val="NCEAInstructionsbanner"/>
      </w:pPr>
      <w:r w:rsidRPr="006079AD">
        <w:t xml:space="preserve">Teacher </w:t>
      </w:r>
      <w:r w:rsidR="006079AD">
        <w:t>g</w:t>
      </w:r>
      <w:r w:rsidR="006079AD" w:rsidRPr="006079AD">
        <w:t>uidelines</w:t>
      </w:r>
    </w:p>
    <w:p w:rsidR="001C22AE" w:rsidRPr="006079AD" w:rsidRDefault="001C22AE" w:rsidP="001C22AE">
      <w:pPr>
        <w:spacing w:before="120" w:after="120"/>
        <w:rPr>
          <w:rFonts w:ascii="Arial" w:hAnsi="Arial" w:cs="Arial"/>
          <w:sz w:val="22"/>
          <w:szCs w:val="22"/>
        </w:rPr>
      </w:pPr>
      <w:r w:rsidRPr="006079AD">
        <w:rPr>
          <w:rFonts w:ascii="Arial" w:hAnsi="Arial" w:cs="Arial"/>
          <w:sz w:val="22"/>
          <w:szCs w:val="22"/>
        </w:rPr>
        <w:t>The following guidelines are supplied to enable teachers to carry out valid and consistent assessment using this internal assessment resource.</w:t>
      </w:r>
    </w:p>
    <w:p w:rsidR="001C22AE" w:rsidRPr="006079AD" w:rsidRDefault="001C22AE" w:rsidP="001C22AE">
      <w:pPr>
        <w:pStyle w:val="NCEAbodytext"/>
        <w:rPr>
          <w:rFonts w:ascii="Arial" w:hAnsi="Arial"/>
          <w:sz w:val="22"/>
          <w:szCs w:val="22"/>
        </w:rPr>
      </w:pPr>
      <w:r w:rsidRPr="006079AD">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DC69BF" w:rsidRPr="006079AD" w:rsidRDefault="00DC69BF" w:rsidP="00DC69BF">
      <w:pPr>
        <w:pStyle w:val="Normal1"/>
        <w:keepNext/>
        <w:spacing w:before="240" w:after="180"/>
        <w:rPr>
          <w:rFonts w:ascii="Arial" w:hAnsi="Arial" w:cs="Arial"/>
        </w:rPr>
      </w:pPr>
      <w:r w:rsidRPr="006079AD">
        <w:rPr>
          <w:rFonts w:ascii="Arial" w:eastAsia="Arial" w:hAnsi="Arial" w:cs="Arial"/>
          <w:b/>
          <w:sz w:val="28"/>
          <w:szCs w:val="28"/>
        </w:rPr>
        <w:t>Context/setting</w:t>
      </w:r>
    </w:p>
    <w:p w:rsidR="00EB5D7E" w:rsidRPr="006079AD" w:rsidRDefault="00341B63" w:rsidP="00EB5D7E">
      <w:pPr>
        <w:pStyle w:val="NCEAbodytext"/>
        <w:rPr>
          <w:rFonts w:ascii="Arial" w:hAnsi="Arial"/>
          <w:sz w:val="22"/>
          <w:szCs w:val="22"/>
          <w:lang w:val="en-GB"/>
        </w:rPr>
      </w:pPr>
      <w:r w:rsidRPr="006079AD">
        <w:rPr>
          <w:rFonts w:ascii="Arial" w:hAnsi="Arial"/>
          <w:sz w:val="22"/>
          <w:szCs w:val="22"/>
          <w:lang w:val="en-AU"/>
        </w:rPr>
        <w:t>This activity requires students to</w:t>
      </w:r>
      <w:r w:rsidRPr="006079AD">
        <w:rPr>
          <w:rFonts w:ascii="Arial" w:hAnsi="Arial"/>
          <w:sz w:val="22"/>
          <w:szCs w:val="22"/>
        </w:rPr>
        <w:t xml:space="preserve"> conduct</w:t>
      </w:r>
      <w:r w:rsidRPr="006079AD">
        <w:rPr>
          <w:rFonts w:ascii="Arial" w:hAnsi="Arial"/>
          <w:sz w:val="22"/>
          <w:szCs w:val="22"/>
          <w:lang w:val="en-GB"/>
        </w:rPr>
        <w:t xml:space="preserve"> </w:t>
      </w:r>
      <w:r w:rsidR="006B7C6B">
        <w:rPr>
          <w:rFonts w:ascii="Arial" w:hAnsi="Arial"/>
          <w:sz w:val="22"/>
          <w:szCs w:val="22"/>
          <w:lang w:val="en-GB"/>
        </w:rPr>
        <w:t>a comprehensive</w:t>
      </w:r>
      <w:r w:rsidR="006B7C6B" w:rsidRPr="006079AD">
        <w:rPr>
          <w:rFonts w:ascii="Arial" w:hAnsi="Arial"/>
          <w:sz w:val="22"/>
          <w:szCs w:val="22"/>
          <w:lang w:val="en-GB"/>
        </w:rPr>
        <w:t xml:space="preserve"> </w:t>
      </w:r>
      <w:r w:rsidRPr="006079AD">
        <w:rPr>
          <w:rFonts w:ascii="Arial" w:hAnsi="Arial"/>
          <w:sz w:val="22"/>
          <w:szCs w:val="22"/>
          <w:lang w:val="en-GB"/>
        </w:rPr>
        <w:t xml:space="preserve">inquiry into whether the </w:t>
      </w:r>
      <w:r w:rsidR="009E0B4F" w:rsidRPr="006079AD">
        <w:rPr>
          <w:rFonts w:ascii="Arial" w:hAnsi="Arial"/>
          <w:sz w:val="22"/>
          <w:szCs w:val="22"/>
          <w:lang w:val="en-GB"/>
        </w:rPr>
        <w:t xml:space="preserve">control </w:t>
      </w:r>
      <w:r w:rsidRPr="006079AD">
        <w:rPr>
          <w:rFonts w:ascii="Arial" w:hAnsi="Arial"/>
          <w:sz w:val="22"/>
          <w:szCs w:val="22"/>
          <w:lang w:val="en-GB"/>
        </w:rPr>
        <w:t xml:space="preserve">of methanogens will meet New Zealand’s future needs for reducing methane emissions.  </w:t>
      </w:r>
    </w:p>
    <w:p w:rsidR="00341B63" w:rsidRPr="006079AD" w:rsidRDefault="00341B63" w:rsidP="00EB5D7E">
      <w:pPr>
        <w:pStyle w:val="NCEAbodytext"/>
        <w:rPr>
          <w:rFonts w:ascii="Arial" w:hAnsi="Arial"/>
          <w:sz w:val="22"/>
          <w:szCs w:val="22"/>
          <w:lang w:val="en-GB"/>
        </w:rPr>
      </w:pPr>
      <w:r w:rsidRPr="006079AD">
        <w:rPr>
          <w:rFonts w:ascii="Arial" w:hAnsi="Arial"/>
          <w:sz w:val="22"/>
          <w:szCs w:val="22"/>
          <w:lang w:val="en-GB"/>
        </w:rPr>
        <w:t xml:space="preserve">New Zealand has the largest methane emission rate in the world at 0.6 tonne per person per year, this is 6 times the global average.  Ruminant (sheep, deer, goats and cattle) methane emissions amount for 1/3 of New Zealand's total greenhouse gas emissions, and it is our largest contributor. Ruminant methane primarily comes from the fermentation process in the stomach and sheep are the greatest single source. Methanogens are the bacterial microbes that generate the methane in the fermentation process. </w:t>
      </w:r>
    </w:p>
    <w:p w:rsidR="00EB5D7E" w:rsidRPr="006079AD" w:rsidRDefault="00EB5D7E" w:rsidP="00EB5D7E">
      <w:pPr>
        <w:pStyle w:val="NCEAbodytext"/>
        <w:rPr>
          <w:rFonts w:ascii="Arial" w:hAnsi="Arial"/>
          <w:sz w:val="22"/>
          <w:szCs w:val="22"/>
          <w:lang w:val="en-GB"/>
        </w:rPr>
      </w:pPr>
      <w:r w:rsidRPr="006079AD">
        <w:rPr>
          <w:rFonts w:ascii="Arial" w:hAnsi="Arial"/>
          <w:sz w:val="22"/>
          <w:szCs w:val="22"/>
          <w:lang w:val="en-GB"/>
        </w:rPr>
        <w:t xml:space="preserve">Before beginning this assessment, you will need to provide opportunities for the students to gain understanding of: </w:t>
      </w:r>
    </w:p>
    <w:p w:rsidR="00EB5D7E" w:rsidRPr="006079AD" w:rsidRDefault="00EB5D7E" w:rsidP="00D52775">
      <w:pPr>
        <w:pStyle w:val="NCEAbullets"/>
        <w:widowControl w:val="0"/>
        <w:numPr>
          <w:ilvl w:val="0"/>
          <w:numId w:val="22"/>
        </w:numPr>
        <w:ind w:left="714" w:hanging="357"/>
        <w:contextualSpacing/>
        <w:rPr>
          <w:rFonts w:ascii="Arial" w:hAnsi="Arial"/>
          <w:sz w:val="22"/>
          <w:szCs w:val="22"/>
          <w:lang w:val="en-GB"/>
        </w:rPr>
      </w:pPr>
      <w:r w:rsidRPr="006079AD">
        <w:rPr>
          <w:rFonts w:ascii="Arial" w:hAnsi="Arial"/>
          <w:sz w:val="22"/>
          <w:szCs w:val="22"/>
          <w:lang w:val="en-GB"/>
        </w:rPr>
        <w:t>the inquiry process</w:t>
      </w:r>
    </w:p>
    <w:p w:rsidR="00EB5D7E" w:rsidRPr="006079AD" w:rsidRDefault="00EB5D7E" w:rsidP="00D52775">
      <w:pPr>
        <w:pStyle w:val="NCEAbullets"/>
        <w:widowControl w:val="0"/>
        <w:numPr>
          <w:ilvl w:val="0"/>
          <w:numId w:val="22"/>
        </w:numPr>
        <w:ind w:left="714" w:hanging="357"/>
        <w:contextualSpacing/>
        <w:rPr>
          <w:rFonts w:ascii="Arial" w:hAnsi="Arial"/>
          <w:sz w:val="22"/>
          <w:szCs w:val="22"/>
          <w:lang w:val="en-GB"/>
        </w:rPr>
      </w:pPr>
      <w:r w:rsidRPr="006079AD">
        <w:rPr>
          <w:rFonts w:ascii="Arial" w:hAnsi="Arial"/>
          <w:sz w:val="22"/>
          <w:szCs w:val="22"/>
          <w:lang w:val="en-GB"/>
        </w:rPr>
        <w:t>different views, values and perspectives</w:t>
      </w:r>
    </w:p>
    <w:p w:rsidR="00EB5D7E" w:rsidRPr="006079AD" w:rsidRDefault="00EB5D7E" w:rsidP="00D52775">
      <w:pPr>
        <w:pStyle w:val="NCEAbullets"/>
        <w:widowControl w:val="0"/>
        <w:numPr>
          <w:ilvl w:val="0"/>
          <w:numId w:val="22"/>
        </w:numPr>
        <w:ind w:left="714" w:hanging="357"/>
        <w:contextualSpacing/>
        <w:rPr>
          <w:rFonts w:ascii="Arial" w:hAnsi="Arial"/>
          <w:sz w:val="22"/>
          <w:szCs w:val="22"/>
          <w:lang w:val="en-GB"/>
        </w:rPr>
      </w:pPr>
      <w:r w:rsidRPr="006079AD">
        <w:rPr>
          <w:rFonts w:ascii="Arial" w:hAnsi="Arial"/>
          <w:sz w:val="22"/>
          <w:szCs w:val="22"/>
          <w:lang w:val="en-GB"/>
        </w:rPr>
        <w:t>New Zealand’s future needs</w:t>
      </w:r>
      <w:r w:rsidR="006B7C6B">
        <w:rPr>
          <w:rFonts w:ascii="Arial" w:hAnsi="Arial"/>
          <w:sz w:val="22"/>
          <w:szCs w:val="22"/>
          <w:lang w:val="en-GB"/>
        </w:rPr>
        <w:t>.</w:t>
      </w:r>
      <w:r w:rsidRPr="006079AD">
        <w:rPr>
          <w:rFonts w:ascii="Arial" w:hAnsi="Arial"/>
          <w:sz w:val="22"/>
          <w:szCs w:val="22"/>
          <w:lang w:val="en-GB"/>
        </w:rPr>
        <w:t xml:space="preserve"> </w:t>
      </w:r>
    </w:p>
    <w:p w:rsidR="00DC69BF" w:rsidRPr="006079AD" w:rsidRDefault="00DC69BF" w:rsidP="00DC69BF">
      <w:pPr>
        <w:pStyle w:val="Normal1"/>
        <w:keepNext/>
        <w:spacing w:before="240" w:after="180"/>
        <w:rPr>
          <w:rFonts w:ascii="Arial" w:hAnsi="Arial" w:cs="Arial"/>
        </w:rPr>
      </w:pPr>
      <w:r w:rsidRPr="006079AD">
        <w:rPr>
          <w:rFonts w:ascii="Arial" w:eastAsia="Arial" w:hAnsi="Arial" w:cs="Arial"/>
          <w:b/>
          <w:sz w:val="28"/>
          <w:szCs w:val="28"/>
        </w:rPr>
        <w:t>Conditions</w:t>
      </w:r>
    </w:p>
    <w:p w:rsidR="00DC69BF" w:rsidRPr="006079AD" w:rsidRDefault="00C13385" w:rsidP="00D52775">
      <w:pPr>
        <w:spacing w:before="120" w:after="120"/>
        <w:jc w:val="both"/>
        <w:rPr>
          <w:rFonts w:ascii="Arial" w:eastAsia="Arial" w:hAnsi="Arial" w:cs="Arial"/>
          <w:sz w:val="22"/>
          <w:szCs w:val="22"/>
        </w:rPr>
      </w:pPr>
      <w:r w:rsidRPr="006079AD">
        <w:rPr>
          <w:rFonts w:ascii="Arial" w:eastAsia="Arial" w:hAnsi="Arial" w:cs="Arial"/>
          <w:sz w:val="22"/>
          <w:szCs w:val="22"/>
        </w:rPr>
        <w:t>Where a group approach is used</w:t>
      </w:r>
      <w:r w:rsidR="00C21271" w:rsidRPr="006079AD">
        <w:rPr>
          <w:rFonts w:ascii="Arial" w:eastAsia="Arial" w:hAnsi="Arial" w:cs="Arial"/>
          <w:sz w:val="22"/>
          <w:szCs w:val="22"/>
        </w:rPr>
        <w:t>,</w:t>
      </w:r>
      <w:r w:rsidRPr="006079AD">
        <w:rPr>
          <w:rFonts w:ascii="Arial" w:eastAsia="Arial" w:hAnsi="Arial" w:cs="Arial"/>
          <w:sz w:val="22"/>
          <w:szCs w:val="22"/>
        </w:rPr>
        <w:t xml:space="preserve"> the teacher needs to ensure that there is evidence that each student has met all aspects of the standard. </w:t>
      </w:r>
    </w:p>
    <w:p w:rsidR="00F72F50" w:rsidRPr="006079AD" w:rsidRDefault="00F72F50" w:rsidP="00D52775">
      <w:pPr>
        <w:pStyle w:val="Normal1"/>
        <w:tabs>
          <w:tab w:val="left" w:pos="397"/>
          <w:tab w:val="left" w:pos="794"/>
          <w:tab w:val="left" w:pos="1191"/>
        </w:tabs>
        <w:spacing w:before="120" w:after="120"/>
        <w:rPr>
          <w:rFonts w:ascii="Arial" w:eastAsia="Arial" w:hAnsi="Arial" w:cs="Arial"/>
          <w:sz w:val="22"/>
          <w:szCs w:val="22"/>
        </w:rPr>
      </w:pPr>
      <w:r w:rsidRPr="006079AD">
        <w:rPr>
          <w:rFonts w:ascii="Arial" w:eastAsia="Arial" w:hAnsi="Arial" w:cs="Arial"/>
          <w:sz w:val="22"/>
          <w:szCs w:val="22"/>
        </w:rPr>
        <w:t>A student can present their information in a format of their own choice. For example, written paragraphs, tables, graphs, videos and/or diagrams, which could form part of a poster, slideshow, a blog or website. You may want to give students guidance on the appropriate style and format for their findings. This achievement standard does not assess format or style.</w:t>
      </w:r>
    </w:p>
    <w:p w:rsidR="000B3C34" w:rsidRPr="006079AD" w:rsidRDefault="0012699C" w:rsidP="00D52775">
      <w:pPr>
        <w:pStyle w:val="Normal1"/>
        <w:tabs>
          <w:tab w:val="left" w:pos="397"/>
          <w:tab w:val="left" w:pos="794"/>
          <w:tab w:val="left" w:pos="1191"/>
        </w:tabs>
        <w:spacing w:before="120" w:after="120"/>
        <w:rPr>
          <w:rFonts w:ascii="Arial" w:eastAsia="Arial" w:hAnsi="Arial" w:cs="Arial"/>
          <w:sz w:val="22"/>
          <w:szCs w:val="22"/>
        </w:rPr>
      </w:pPr>
      <w:r w:rsidRPr="006079AD">
        <w:rPr>
          <w:rFonts w:ascii="Arial" w:eastAsia="Arial" w:hAnsi="Arial" w:cs="Arial"/>
          <w:sz w:val="22"/>
          <w:szCs w:val="22"/>
        </w:rPr>
        <w:t>As a guide</w:t>
      </w:r>
      <w:r w:rsidR="00C21271" w:rsidRPr="006079AD">
        <w:rPr>
          <w:rFonts w:ascii="Arial" w:eastAsia="Arial" w:hAnsi="Arial" w:cs="Arial"/>
          <w:sz w:val="22"/>
          <w:szCs w:val="22"/>
        </w:rPr>
        <w:t>,</w:t>
      </w:r>
      <w:r w:rsidRPr="006079AD">
        <w:rPr>
          <w:rFonts w:ascii="Arial" w:eastAsia="Arial" w:hAnsi="Arial" w:cs="Arial"/>
          <w:sz w:val="22"/>
          <w:szCs w:val="22"/>
        </w:rPr>
        <w:t xml:space="preserve"> </w:t>
      </w:r>
      <w:r w:rsidR="002E3999" w:rsidRPr="006079AD">
        <w:rPr>
          <w:rFonts w:ascii="Arial" w:eastAsia="Arial" w:hAnsi="Arial" w:cs="Arial"/>
          <w:sz w:val="22"/>
          <w:szCs w:val="22"/>
        </w:rPr>
        <w:t xml:space="preserve">this </w:t>
      </w:r>
      <w:r w:rsidRPr="006079AD">
        <w:rPr>
          <w:rFonts w:ascii="Arial" w:eastAsia="Arial" w:hAnsi="Arial" w:cs="Arial"/>
          <w:sz w:val="22"/>
          <w:szCs w:val="22"/>
        </w:rPr>
        <w:t xml:space="preserve">assessment should reflect approximately </w:t>
      </w:r>
      <w:r w:rsidR="00EB5D7E" w:rsidRPr="006079AD">
        <w:rPr>
          <w:rFonts w:ascii="Arial" w:eastAsia="Arial" w:hAnsi="Arial" w:cs="Arial"/>
          <w:sz w:val="22"/>
          <w:szCs w:val="22"/>
        </w:rPr>
        <w:t>4</w:t>
      </w:r>
      <w:r w:rsidRPr="006079AD">
        <w:rPr>
          <w:rFonts w:ascii="Arial" w:eastAsia="Arial" w:hAnsi="Arial" w:cs="Arial"/>
          <w:sz w:val="22"/>
          <w:szCs w:val="22"/>
        </w:rPr>
        <w:t>0 hours of teaching, learning and assessment in and out of the classroom.</w:t>
      </w:r>
    </w:p>
    <w:p w:rsidR="000B3C34" w:rsidRPr="006079AD" w:rsidRDefault="000B3C34" w:rsidP="00D52775">
      <w:pPr>
        <w:spacing w:before="120" w:after="120"/>
        <w:rPr>
          <w:rFonts w:ascii="Arial" w:hAnsi="Arial" w:cs="Arial"/>
          <w:sz w:val="22"/>
          <w:szCs w:val="22"/>
        </w:rPr>
      </w:pPr>
      <w:r w:rsidRPr="006079AD">
        <w:rPr>
          <w:rFonts w:ascii="Arial" w:eastAsia="MS Mincho" w:hAnsi="Arial" w:cs="Arial"/>
          <w:sz w:val="22"/>
          <w:szCs w:val="22"/>
        </w:rPr>
        <w:lastRenderedPageBreak/>
        <w:t xml:space="preserve">Conditions of Assessment related to this achievement standard can be found at </w:t>
      </w:r>
      <w:hyperlink r:id="rId12" w:history="1">
        <w:r w:rsidRPr="006079AD">
          <w:rPr>
            <w:rFonts w:ascii="Arial" w:eastAsia="MS Mincho" w:hAnsi="Arial" w:cs="Arial"/>
            <w:color w:val="0000FF"/>
            <w:sz w:val="22"/>
            <w:szCs w:val="22"/>
            <w:u w:val="single"/>
          </w:rPr>
          <w:t>http://ncea.tki.org.nz/Resources-for-Internally-Assessed-Achievement-Standards</w:t>
        </w:r>
      </w:hyperlink>
    </w:p>
    <w:p w:rsidR="00DC69BF" w:rsidRPr="006079AD" w:rsidRDefault="00DC69BF" w:rsidP="00DC69BF">
      <w:pPr>
        <w:pStyle w:val="Normal1"/>
        <w:keepNext/>
        <w:spacing w:before="240" w:after="180"/>
        <w:rPr>
          <w:rFonts w:ascii="Arial" w:hAnsi="Arial" w:cs="Arial"/>
        </w:rPr>
      </w:pPr>
      <w:r w:rsidRPr="006079AD">
        <w:rPr>
          <w:rFonts w:ascii="Arial" w:eastAsia="Arial" w:hAnsi="Arial" w:cs="Arial"/>
          <w:b/>
          <w:sz w:val="28"/>
          <w:szCs w:val="28"/>
        </w:rPr>
        <w:t>Resource requirements</w:t>
      </w:r>
    </w:p>
    <w:p w:rsidR="00DC69BF" w:rsidRPr="006079AD" w:rsidRDefault="00DC69BF" w:rsidP="00DC69BF">
      <w:pPr>
        <w:pStyle w:val="Normal1"/>
        <w:tabs>
          <w:tab w:val="left" w:pos="397"/>
          <w:tab w:val="left" w:pos="794"/>
          <w:tab w:val="left" w:pos="1191"/>
        </w:tabs>
        <w:spacing w:before="120" w:after="120"/>
        <w:rPr>
          <w:rFonts w:ascii="Arial" w:eastAsia="Arial" w:hAnsi="Arial" w:cs="Arial"/>
          <w:sz w:val="22"/>
          <w:szCs w:val="22"/>
        </w:rPr>
      </w:pPr>
      <w:r w:rsidRPr="006079AD">
        <w:rPr>
          <w:rFonts w:ascii="Arial" w:eastAsia="Arial" w:hAnsi="Arial" w:cs="Arial"/>
          <w:sz w:val="22"/>
          <w:szCs w:val="22"/>
        </w:rPr>
        <w:t>Access to the Internet and to relevant sources of information.</w:t>
      </w:r>
    </w:p>
    <w:p w:rsidR="00EB5D7E" w:rsidRPr="006079AD" w:rsidRDefault="00EB5D7E" w:rsidP="00DC69BF">
      <w:pPr>
        <w:pStyle w:val="Normal1"/>
        <w:tabs>
          <w:tab w:val="left" w:pos="397"/>
          <w:tab w:val="left" w:pos="794"/>
          <w:tab w:val="left" w:pos="1191"/>
        </w:tabs>
        <w:spacing w:before="120" w:after="120"/>
        <w:rPr>
          <w:rStyle w:val="Hyperlink"/>
          <w:rFonts w:ascii="Arial" w:hAnsi="Arial" w:cs="Arial"/>
          <w:sz w:val="22"/>
          <w:szCs w:val="22"/>
          <w:lang w:val="en-GB"/>
        </w:rPr>
      </w:pPr>
      <w:r w:rsidRPr="006079AD">
        <w:rPr>
          <w:rFonts w:ascii="Arial" w:eastAsia="Arial" w:hAnsi="Arial" w:cs="Arial"/>
          <w:sz w:val="22"/>
          <w:szCs w:val="22"/>
        </w:rPr>
        <w:t>This resource could be</w:t>
      </w:r>
      <w:r w:rsidR="00360D18" w:rsidRPr="006079AD">
        <w:rPr>
          <w:rFonts w:ascii="Arial" w:eastAsia="Arial" w:hAnsi="Arial" w:cs="Arial"/>
          <w:sz w:val="22"/>
          <w:szCs w:val="22"/>
        </w:rPr>
        <w:t xml:space="preserve"> useful for the inquiry process </w:t>
      </w:r>
      <w:hyperlink r:id="rId13" w:history="1">
        <w:r w:rsidR="00360D18" w:rsidRPr="006079AD">
          <w:rPr>
            <w:rStyle w:val="Hyperlink"/>
            <w:rFonts w:ascii="Arial" w:hAnsi="Arial" w:cs="Arial"/>
            <w:sz w:val="22"/>
            <w:szCs w:val="22"/>
            <w:lang w:val="en-GB"/>
          </w:rPr>
          <w:t>http://bit.ly/2d8AB5A</w:t>
        </w:r>
      </w:hyperlink>
    </w:p>
    <w:p w:rsidR="00B3331A" w:rsidRPr="006079AD" w:rsidRDefault="005D6CCF" w:rsidP="00B3331A">
      <w:pPr>
        <w:pStyle w:val="Normal1"/>
        <w:keepNext/>
        <w:spacing w:before="240" w:after="180"/>
        <w:rPr>
          <w:rFonts w:ascii="Arial" w:eastAsia="Arial" w:hAnsi="Arial" w:cs="Arial"/>
          <w:b/>
          <w:sz w:val="22"/>
          <w:szCs w:val="22"/>
        </w:rPr>
      </w:pPr>
      <w:r w:rsidRPr="006079AD">
        <w:rPr>
          <w:rFonts w:ascii="Arial" w:eastAsia="Arial" w:hAnsi="Arial" w:cs="Arial"/>
          <w:b/>
          <w:sz w:val="22"/>
          <w:szCs w:val="22"/>
        </w:rPr>
        <w:t>Resources to support or to provide guidance for the students</w:t>
      </w:r>
      <w:r w:rsidR="006B7C6B">
        <w:rPr>
          <w:rFonts w:ascii="Arial" w:eastAsia="Arial" w:hAnsi="Arial" w:cs="Arial"/>
          <w:b/>
          <w:sz w:val="22"/>
          <w:szCs w:val="22"/>
        </w:rPr>
        <w:t>:</w:t>
      </w:r>
    </w:p>
    <w:p w:rsidR="00360D18" w:rsidRPr="006079AD" w:rsidRDefault="006F2C72" w:rsidP="00D52775">
      <w:pPr>
        <w:pStyle w:val="NCEAHeadInfoL1"/>
        <w:spacing w:before="120" w:after="120"/>
        <w:contextualSpacing/>
        <w:rPr>
          <w:rStyle w:val="Hyperlink"/>
          <w:rFonts w:ascii="Arial" w:hAnsi="Arial"/>
          <w:sz w:val="22"/>
          <w:szCs w:val="22"/>
        </w:rPr>
      </w:pPr>
      <w:hyperlink r:id="rId14" w:history="1">
        <w:r w:rsidR="00360D18" w:rsidRPr="006079AD">
          <w:rPr>
            <w:rStyle w:val="Hyperlink"/>
            <w:rFonts w:ascii="Arial" w:hAnsi="Arial"/>
            <w:b w:val="0"/>
            <w:sz w:val="22"/>
            <w:szCs w:val="22"/>
          </w:rPr>
          <w:t>https://en.wikipedia.org/wiki/Methanogen</w:t>
        </w:r>
      </w:hyperlink>
    </w:p>
    <w:p w:rsidR="00360D18" w:rsidRPr="006079AD" w:rsidRDefault="006F2C72" w:rsidP="00D52775">
      <w:pPr>
        <w:pStyle w:val="NCEAHeadInfoL1"/>
        <w:spacing w:before="120" w:after="120"/>
        <w:contextualSpacing/>
        <w:rPr>
          <w:rStyle w:val="Hyperlink"/>
          <w:rFonts w:ascii="Arial" w:hAnsi="Arial"/>
          <w:b w:val="0"/>
          <w:sz w:val="22"/>
          <w:szCs w:val="22"/>
        </w:rPr>
      </w:pPr>
      <w:hyperlink r:id="rId15" w:history="1">
        <w:r w:rsidR="00360D18" w:rsidRPr="006079AD">
          <w:rPr>
            <w:rStyle w:val="Hyperlink"/>
            <w:rFonts w:ascii="Arial" w:hAnsi="Arial"/>
            <w:b w:val="0"/>
            <w:sz w:val="22"/>
            <w:szCs w:val="22"/>
          </w:rPr>
          <w:t>http://bit.ly/belching-cows-and-a-tiny-bacterium</w:t>
        </w:r>
      </w:hyperlink>
    </w:p>
    <w:p w:rsidR="00360D18" w:rsidRPr="006079AD" w:rsidRDefault="006F2C72" w:rsidP="00D52775">
      <w:pPr>
        <w:pStyle w:val="NCEAHeadInfoL1"/>
        <w:spacing w:before="120" w:after="120"/>
        <w:contextualSpacing/>
        <w:rPr>
          <w:rStyle w:val="Hyperlink"/>
          <w:rFonts w:ascii="Arial" w:hAnsi="Arial"/>
          <w:b w:val="0"/>
          <w:sz w:val="22"/>
          <w:szCs w:val="22"/>
        </w:rPr>
      </w:pPr>
      <w:hyperlink r:id="rId16" w:history="1">
        <w:r w:rsidR="00360D18" w:rsidRPr="006079AD">
          <w:rPr>
            <w:rStyle w:val="Hyperlink"/>
            <w:rFonts w:ascii="Arial" w:hAnsi="Arial"/>
            <w:b w:val="0"/>
            <w:sz w:val="22"/>
            <w:szCs w:val="22"/>
          </w:rPr>
          <w:t>http://bit.ly/methane-emissions</w:t>
        </w:r>
      </w:hyperlink>
    </w:p>
    <w:p w:rsidR="00360D18" w:rsidRPr="006079AD" w:rsidRDefault="006F2C72" w:rsidP="00D52775">
      <w:pPr>
        <w:pStyle w:val="NCEAHeadInfoL1"/>
        <w:spacing w:before="120" w:after="120"/>
        <w:contextualSpacing/>
        <w:rPr>
          <w:rStyle w:val="Hyperlink"/>
          <w:rFonts w:ascii="Arial" w:hAnsi="Arial"/>
          <w:b w:val="0"/>
          <w:sz w:val="22"/>
          <w:szCs w:val="22"/>
        </w:rPr>
      </w:pPr>
      <w:hyperlink r:id="rId17" w:history="1">
        <w:r w:rsidR="00360D18" w:rsidRPr="006079AD">
          <w:rPr>
            <w:rStyle w:val="Hyperlink"/>
            <w:rFonts w:ascii="Arial" w:hAnsi="Arial"/>
            <w:b w:val="0"/>
            <w:sz w:val="22"/>
            <w:szCs w:val="22"/>
          </w:rPr>
          <w:t>http://bit.ly/rummaging-in-rumens-for-methane-clues</w:t>
        </w:r>
      </w:hyperlink>
    </w:p>
    <w:p w:rsidR="00360D18" w:rsidRPr="006079AD" w:rsidRDefault="006F2C72" w:rsidP="00D52775">
      <w:pPr>
        <w:pStyle w:val="NCEAHeadInfoL1"/>
        <w:spacing w:before="120" w:after="120"/>
        <w:contextualSpacing/>
        <w:rPr>
          <w:rStyle w:val="Hyperlink"/>
          <w:rFonts w:ascii="Arial" w:hAnsi="Arial"/>
          <w:b w:val="0"/>
          <w:sz w:val="22"/>
          <w:szCs w:val="22"/>
        </w:rPr>
      </w:pPr>
      <w:hyperlink r:id="rId18" w:history="1">
        <w:r w:rsidR="00360D18" w:rsidRPr="006079AD">
          <w:rPr>
            <w:rStyle w:val="Hyperlink"/>
            <w:rFonts w:ascii="Arial" w:hAnsi="Arial"/>
            <w:b w:val="0"/>
            <w:sz w:val="22"/>
            <w:szCs w:val="22"/>
          </w:rPr>
          <w:t>http://bit.ly/Reduce-methane-emissions-from-livestock</w:t>
        </w:r>
      </w:hyperlink>
    </w:p>
    <w:p w:rsidR="00360D18" w:rsidRPr="006079AD" w:rsidRDefault="006F2C72" w:rsidP="00D52775">
      <w:pPr>
        <w:pStyle w:val="NCEAHeadInfoL1"/>
        <w:spacing w:before="120" w:after="120"/>
        <w:contextualSpacing/>
        <w:rPr>
          <w:rStyle w:val="Hyperlink"/>
          <w:rFonts w:ascii="Arial" w:hAnsi="Arial"/>
          <w:b w:val="0"/>
          <w:sz w:val="22"/>
          <w:szCs w:val="22"/>
        </w:rPr>
      </w:pPr>
      <w:hyperlink r:id="rId19" w:history="1">
        <w:r w:rsidR="00360D18" w:rsidRPr="006079AD">
          <w:rPr>
            <w:rStyle w:val="Hyperlink"/>
            <w:rFonts w:ascii="Arial" w:hAnsi="Arial"/>
            <w:b w:val="0"/>
            <w:sz w:val="22"/>
            <w:szCs w:val="22"/>
          </w:rPr>
          <w:t>http://bit.ly/kiwi-scientists-leading-the-world</w:t>
        </w:r>
      </w:hyperlink>
    </w:p>
    <w:p w:rsidR="00360D18" w:rsidRPr="006079AD" w:rsidRDefault="006F2C72" w:rsidP="00D52775">
      <w:pPr>
        <w:pStyle w:val="NCEAHeadInfoL1"/>
        <w:spacing w:before="120" w:after="120"/>
        <w:contextualSpacing/>
        <w:rPr>
          <w:rStyle w:val="Hyperlink"/>
          <w:rFonts w:ascii="Arial" w:hAnsi="Arial"/>
          <w:b w:val="0"/>
          <w:sz w:val="22"/>
          <w:szCs w:val="22"/>
        </w:rPr>
      </w:pPr>
      <w:hyperlink r:id="rId20" w:history="1">
        <w:r w:rsidR="00360D18" w:rsidRPr="006079AD">
          <w:rPr>
            <w:rStyle w:val="Hyperlink"/>
            <w:rFonts w:ascii="Arial" w:hAnsi="Arial"/>
            <w:b w:val="0"/>
            <w:sz w:val="22"/>
            <w:szCs w:val="22"/>
          </w:rPr>
          <w:t>http://bit.ly/NZ-Grassland_Publication</w:t>
        </w:r>
      </w:hyperlink>
    </w:p>
    <w:p w:rsidR="00360D18" w:rsidRPr="006079AD" w:rsidRDefault="006F2C72" w:rsidP="00D52775">
      <w:pPr>
        <w:pStyle w:val="NCEAHeadInfoL1"/>
        <w:spacing w:before="120" w:after="120"/>
        <w:contextualSpacing/>
        <w:rPr>
          <w:rStyle w:val="Hyperlink"/>
          <w:rFonts w:ascii="Arial" w:hAnsi="Arial"/>
          <w:b w:val="0"/>
          <w:sz w:val="22"/>
          <w:szCs w:val="22"/>
        </w:rPr>
      </w:pPr>
      <w:hyperlink r:id="rId21" w:history="1">
        <w:r w:rsidR="00360D18" w:rsidRPr="006079AD">
          <w:rPr>
            <w:rStyle w:val="Hyperlink"/>
            <w:rFonts w:ascii="Arial" w:hAnsi="Arial"/>
            <w:b w:val="0"/>
            <w:sz w:val="22"/>
            <w:szCs w:val="22"/>
          </w:rPr>
          <w:t>http://bit.ly/breakthrough-in-methane-research</w:t>
        </w:r>
      </w:hyperlink>
    </w:p>
    <w:p w:rsidR="00360D18" w:rsidRPr="006079AD" w:rsidRDefault="006F2C72" w:rsidP="00D52775">
      <w:pPr>
        <w:pStyle w:val="NCEAHeadInfoL1"/>
        <w:spacing w:before="120" w:after="120"/>
        <w:contextualSpacing/>
        <w:rPr>
          <w:rStyle w:val="Hyperlink"/>
          <w:rFonts w:ascii="Arial" w:hAnsi="Arial"/>
          <w:b w:val="0"/>
          <w:sz w:val="22"/>
          <w:szCs w:val="22"/>
        </w:rPr>
      </w:pPr>
      <w:hyperlink r:id="rId22" w:history="1">
        <w:r w:rsidR="00360D18" w:rsidRPr="006079AD">
          <w:rPr>
            <w:rStyle w:val="Hyperlink"/>
            <w:rFonts w:ascii="Arial" w:hAnsi="Arial"/>
            <w:b w:val="0"/>
            <w:sz w:val="22"/>
            <w:szCs w:val="22"/>
          </w:rPr>
          <w:t>http://bit.ly/RadioNZ-Audio_reducing-methane-emissions</w:t>
        </w:r>
      </w:hyperlink>
    </w:p>
    <w:p w:rsidR="00DC69BF" w:rsidRPr="006079AD" w:rsidRDefault="00DC69BF" w:rsidP="00DC69BF">
      <w:pPr>
        <w:pStyle w:val="Normal1"/>
        <w:keepNext/>
        <w:spacing w:before="240" w:after="180"/>
        <w:rPr>
          <w:rFonts w:ascii="Arial" w:hAnsi="Arial" w:cs="Arial"/>
        </w:rPr>
      </w:pPr>
      <w:r w:rsidRPr="006079AD">
        <w:rPr>
          <w:rFonts w:ascii="Arial" w:eastAsia="Arial" w:hAnsi="Arial" w:cs="Arial"/>
          <w:b/>
          <w:sz w:val="28"/>
          <w:szCs w:val="28"/>
        </w:rPr>
        <w:t>Additional information</w:t>
      </w:r>
    </w:p>
    <w:p w:rsidR="00360D18" w:rsidRPr="006079AD" w:rsidRDefault="00EB5D7E" w:rsidP="00341B63">
      <w:pPr>
        <w:pStyle w:val="Normal1"/>
        <w:tabs>
          <w:tab w:val="left" w:pos="397"/>
          <w:tab w:val="left" w:pos="794"/>
          <w:tab w:val="left" w:pos="1191"/>
          <w:tab w:val="left" w:pos="3870"/>
        </w:tabs>
        <w:spacing w:before="120" w:after="120"/>
        <w:rPr>
          <w:rFonts w:ascii="Arial" w:eastAsia="Arial" w:hAnsi="Arial" w:cs="Arial"/>
          <w:sz w:val="22"/>
          <w:szCs w:val="22"/>
        </w:rPr>
      </w:pPr>
      <w:r w:rsidRPr="006079AD">
        <w:rPr>
          <w:rFonts w:ascii="Arial" w:eastAsia="Arial" w:hAnsi="Arial" w:cs="Arial"/>
          <w:sz w:val="22"/>
          <w:szCs w:val="22"/>
        </w:rPr>
        <w:t>Other possible contexts</w:t>
      </w:r>
      <w:r w:rsidR="00360D18" w:rsidRPr="006079AD">
        <w:rPr>
          <w:rFonts w:ascii="Arial" w:eastAsia="Arial" w:hAnsi="Arial" w:cs="Arial"/>
          <w:sz w:val="22"/>
          <w:szCs w:val="22"/>
        </w:rPr>
        <w:t xml:space="preserve"> could include:</w:t>
      </w:r>
    </w:p>
    <w:p w:rsidR="00360D18" w:rsidRPr="006079AD" w:rsidRDefault="006B7C6B" w:rsidP="00D52775">
      <w:pPr>
        <w:pStyle w:val="Normal1"/>
        <w:numPr>
          <w:ilvl w:val="0"/>
          <w:numId w:val="21"/>
        </w:numPr>
        <w:tabs>
          <w:tab w:val="left" w:pos="397"/>
          <w:tab w:val="left" w:pos="794"/>
          <w:tab w:val="left" w:pos="1191"/>
          <w:tab w:val="left" w:pos="3870"/>
        </w:tabs>
        <w:spacing w:before="80" w:after="80"/>
        <w:ind w:left="714" w:hanging="357"/>
        <w:contextualSpacing/>
        <w:rPr>
          <w:rFonts w:ascii="Arial" w:hAnsi="Arial" w:cs="Arial"/>
          <w:sz w:val="22"/>
          <w:szCs w:val="22"/>
        </w:rPr>
      </w:pPr>
      <w:r>
        <w:rPr>
          <w:rFonts w:ascii="Arial" w:hAnsi="Arial" w:cs="Arial"/>
          <w:sz w:val="22"/>
          <w:szCs w:val="22"/>
        </w:rPr>
        <w:t>M</w:t>
      </w:r>
      <w:r w:rsidRPr="006079AD">
        <w:rPr>
          <w:rFonts w:ascii="Arial" w:hAnsi="Arial" w:cs="Arial"/>
          <w:sz w:val="22"/>
          <w:szCs w:val="22"/>
        </w:rPr>
        <w:t xml:space="preserve">icroorganisms </w:t>
      </w:r>
      <w:r w:rsidR="00EB5D7E" w:rsidRPr="006079AD">
        <w:rPr>
          <w:rFonts w:ascii="Arial" w:hAnsi="Arial" w:cs="Arial"/>
          <w:sz w:val="22"/>
          <w:szCs w:val="22"/>
        </w:rPr>
        <w:t>(bacteria, fungi, viruses)</w:t>
      </w:r>
    </w:p>
    <w:p w:rsidR="00360D18" w:rsidRPr="006079AD" w:rsidRDefault="006B7C6B" w:rsidP="00D52775">
      <w:pPr>
        <w:pStyle w:val="Normal1"/>
        <w:numPr>
          <w:ilvl w:val="0"/>
          <w:numId w:val="21"/>
        </w:numPr>
        <w:tabs>
          <w:tab w:val="left" w:pos="397"/>
          <w:tab w:val="left" w:pos="794"/>
          <w:tab w:val="left" w:pos="1191"/>
          <w:tab w:val="left" w:pos="3870"/>
        </w:tabs>
        <w:spacing w:before="80" w:after="80"/>
        <w:ind w:left="714" w:hanging="357"/>
        <w:contextualSpacing/>
        <w:rPr>
          <w:rFonts w:ascii="Arial" w:hAnsi="Arial" w:cs="Arial"/>
          <w:sz w:val="22"/>
          <w:szCs w:val="22"/>
        </w:rPr>
      </w:pPr>
      <w:r>
        <w:rPr>
          <w:rFonts w:ascii="Arial" w:hAnsi="Arial" w:cs="Arial"/>
          <w:sz w:val="22"/>
          <w:szCs w:val="22"/>
        </w:rPr>
        <w:t>M</w:t>
      </w:r>
      <w:r w:rsidRPr="006079AD">
        <w:rPr>
          <w:rFonts w:ascii="Arial" w:hAnsi="Arial" w:cs="Arial"/>
          <w:sz w:val="22"/>
          <w:szCs w:val="22"/>
        </w:rPr>
        <w:t xml:space="preserve">arine </w:t>
      </w:r>
      <w:r w:rsidR="00EB5D7E" w:rsidRPr="006079AD">
        <w:rPr>
          <w:rFonts w:ascii="Arial" w:hAnsi="Arial" w:cs="Arial"/>
          <w:sz w:val="22"/>
          <w:szCs w:val="22"/>
        </w:rPr>
        <w:t>organisms</w:t>
      </w:r>
    </w:p>
    <w:p w:rsidR="007F43CA" w:rsidRPr="006079AD" w:rsidRDefault="006B7C6B" w:rsidP="00D52775">
      <w:pPr>
        <w:pStyle w:val="Normal1"/>
        <w:numPr>
          <w:ilvl w:val="0"/>
          <w:numId w:val="21"/>
        </w:numPr>
        <w:tabs>
          <w:tab w:val="left" w:pos="397"/>
          <w:tab w:val="left" w:pos="794"/>
          <w:tab w:val="left" w:pos="1191"/>
          <w:tab w:val="left" w:pos="3870"/>
        </w:tabs>
        <w:spacing w:before="80" w:after="80"/>
        <w:ind w:left="714" w:hanging="357"/>
        <w:contextualSpacing/>
        <w:rPr>
          <w:rFonts w:ascii="Arial" w:hAnsi="Arial" w:cs="Arial"/>
          <w:sz w:val="22"/>
          <w:szCs w:val="22"/>
        </w:rPr>
      </w:pPr>
      <w:r>
        <w:rPr>
          <w:rFonts w:ascii="Arial" w:hAnsi="Arial" w:cs="Arial"/>
          <w:sz w:val="22"/>
          <w:szCs w:val="22"/>
        </w:rPr>
        <w:t>I</w:t>
      </w:r>
      <w:r w:rsidRPr="006079AD">
        <w:rPr>
          <w:rFonts w:ascii="Arial" w:hAnsi="Arial" w:cs="Arial"/>
          <w:sz w:val="22"/>
          <w:szCs w:val="22"/>
        </w:rPr>
        <w:t>nsects</w:t>
      </w:r>
    </w:p>
    <w:p w:rsidR="006079AD" w:rsidRPr="006079AD" w:rsidRDefault="00E25014" w:rsidP="00D52775">
      <w:pPr>
        <w:spacing w:before="120" w:after="120"/>
        <w:rPr>
          <w:rFonts w:ascii="Arial" w:eastAsia="Arial" w:hAnsi="Arial" w:cs="Arial"/>
          <w:sz w:val="22"/>
          <w:szCs w:val="22"/>
        </w:rPr>
      </w:pPr>
      <w:r w:rsidRPr="006079AD">
        <w:rPr>
          <w:rFonts w:ascii="Arial" w:eastAsia="Arial" w:hAnsi="Arial" w:cs="Arial"/>
          <w:sz w:val="22"/>
          <w:szCs w:val="22"/>
        </w:rPr>
        <w:t xml:space="preserve">If you are choosing an agribusiness context for this assessment, there is no expectation to cover all seven primary industries. </w:t>
      </w:r>
    </w:p>
    <w:p w:rsidR="006079AD" w:rsidRDefault="006079AD">
      <w:pPr>
        <w:spacing w:after="160" w:line="259" w:lineRule="auto"/>
        <w:rPr>
          <w:rFonts w:ascii="Arial" w:eastAsia="Arial" w:hAnsi="Arial" w:cs="Arial"/>
        </w:rPr>
      </w:pPr>
    </w:p>
    <w:p w:rsidR="006079AD" w:rsidRDefault="006079AD">
      <w:pPr>
        <w:spacing w:after="160" w:line="259" w:lineRule="auto"/>
        <w:rPr>
          <w:rFonts w:ascii="Arial" w:eastAsia="Arial" w:hAnsi="Arial" w:cs="Arial"/>
        </w:rPr>
        <w:sectPr w:rsidR="006079AD" w:rsidSect="006079AD">
          <w:pgSz w:w="11904" w:h="16834" w:code="9"/>
          <w:pgMar w:top="1440" w:right="1440" w:bottom="1134" w:left="1440" w:header="720" w:footer="720" w:gutter="0"/>
          <w:cols w:space="720"/>
          <w:docGrid w:linePitch="326"/>
        </w:sectPr>
      </w:pPr>
    </w:p>
    <w:p w:rsidR="005830F1" w:rsidRPr="006079AD" w:rsidRDefault="006079AD" w:rsidP="005830F1">
      <w:pPr>
        <w:pStyle w:val="NCEAHeaderboxed"/>
        <w:pBdr>
          <w:top w:val="single" w:sz="4" w:space="1" w:color="auto"/>
          <w:left w:val="single" w:sz="4" w:space="4" w:color="auto"/>
          <w:bottom w:val="single" w:sz="4" w:space="1" w:color="auto"/>
          <w:right w:val="single" w:sz="4" w:space="4" w:color="auto"/>
        </w:pBdr>
        <w:spacing w:after="0"/>
        <w:rPr>
          <w:rFonts w:ascii="Arial" w:hAnsi="Arial"/>
          <w:szCs w:val="32"/>
        </w:rPr>
      </w:pPr>
      <w:r w:rsidRPr="006079AD">
        <w:rPr>
          <w:rFonts w:ascii="Arial" w:hAnsi="Arial"/>
          <w:szCs w:val="32"/>
        </w:rPr>
        <w:lastRenderedPageBreak/>
        <w:t xml:space="preserve">Internal </w:t>
      </w:r>
      <w:r w:rsidR="005830F1" w:rsidRPr="006079AD">
        <w:rPr>
          <w:rFonts w:ascii="Arial" w:hAnsi="Arial"/>
          <w:szCs w:val="32"/>
        </w:rPr>
        <w:t>Assessment Resource</w:t>
      </w:r>
    </w:p>
    <w:p w:rsidR="005830F1" w:rsidRPr="006079AD" w:rsidRDefault="005830F1" w:rsidP="006079AD">
      <w:pPr>
        <w:pStyle w:val="NCEAHeadInfoL2"/>
        <w:tabs>
          <w:tab w:val="left" w:pos="3261"/>
        </w:tabs>
        <w:rPr>
          <w:b w:val="0"/>
          <w:szCs w:val="28"/>
        </w:rPr>
      </w:pPr>
      <w:r w:rsidRPr="006079AD">
        <w:rPr>
          <w:szCs w:val="28"/>
        </w:rPr>
        <w:t>Achievement standard:</w:t>
      </w:r>
      <w:r w:rsidRPr="006079AD">
        <w:rPr>
          <w:szCs w:val="28"/>
        </w:rPr>
        <w:tab/>
      </w:r>
      <w:r w:rsidR="000005DD" w:rsidRPr="006079AD">
        <w:rPr>
          <w:b w:val="0"/>
          <w:szCs w:val="28"/>
        </w:rPr>
        <w:t>91866</w:t>
      </w:r>
    </w:p>
    <w:p w:rsidR="00EB5D7E" w:rsidRPr="006079AD" w:rsidRDefault="005830F1" w:rsidP="006079AD">
      <w:pPr>
        <w:pStyle w:val="NCEAHeadInfoL2"/>
        <w:tabs>
          <w:tab w:val="left" w:pos="3261"/>
        </w:tabs>
        <w:ind w:left="3261" w:hanging="3261"/>
        <w:rPr>
          <w:b w:val="0"/>
          <w:szCs w:val="28"/>
        </w:rPr>
      </w:pPr>
      <w:r w:rsidRPr="006079AD">
        <w:rPr>
          <w:szCs w:val="28"/>
        </w:rPr>
        <w:t>Standard title:</w:t>
      </w:r>
      <w:r w:rsidRPr="006079AD">
        <w:rPr>
          <w:b w:val="0"/>
          <w:szCs w:val="28"/>
        </w:rPr>
        <w:tab/>
      </w:r>
      <w:r w:rsidR="00EB5D7E" w:rsidRPr="006079AD">
        <w:rPr>
          <w:b w:val="0"/>
          <w:szCs w:val="28"/>
        </w:rPr>
        <w:t xml:space="preserve">Conduct an inquiry into the </w:t>
      </w:r>
      <w:r w:rsidR="00C03CFF" w:rsidRPr="006079AD">
        <w:rPr>
          <w:b w:val="0"/>
          <w:szCs w:val="28"/>
        </w:rPr>
        <w:t xml:space="preserve">use </w:t>
      </w:r>
      <w:r w:rsidR="00EB5D7E" w:rsidRPr="006079AD">
        <w:rPr>
          <w:b w:val="0"/>
          <w:szCs w:val="28"/>
        </w:rPr>
        <w:t>of organisms to meet future needs</w:t>
      </w:r>
    </w:p>
    <w:p w:rsidR="005830F1" w:rsidRPr="006079AD" w:rsidRDefault="005830F1" w:rsidP="006079AD">
      <w:pPr>
        <w:pStyle w:val="NCEAHeadInfoL2"/>
        <w:tabs>
          <w:tab w:val="left" w:pos="3261"/>
        </w:tabs>
        <w:rPr>
          <w:b w:val="0"/>
          <w:color w:val="000000" w:themeColor="text1"/>
          <w:szCs w:val="28"/>
        </w:rPr>
      </w:pPr>
      <w:r w:rsidRPr="006079AD">
        <w:rPr>
          <w:szCs w:val="28"/>
        </w:rPr>
        <w:t xml:space="preserve">Credits: </w:t>
      </w:r>
      <w:r w:rsidRPr="006079AD">
        <w:rPr>
          <w:szCs w:val="28"/>
        </w:rPr>
        <w:tab/>
      </w:r>
      <w:r w:rsidR="00EB5D7E" w:rsidRPr="006079AD">
        <w:rPr>
          <w:b w:val="0"/>
          <w:szCs w:val="28"/>
        </w:rPr>
        <w:t>4</w:t>
      </w:r>
      <w:r w:rsidR="00E53756" w:rsidRPr="006079AD">
        <w:rPr>
          <w:b w:val="0"/>
          <w:szCs w:val="28"/>
        </w:rPr>
        <w:t xml:space="preserve"> </w:t>
      </w:r>
    </w:p>
    <w:p w:rsidR="005830F1" w:rsidRPr="006079AD" w:rsidRDefault="005830F1" w:rsidP="006079AD">
      <w:pPr>
        <w:pStyle w:val="NCEAHeadInfoL2"/>
        <w:tabs>
          <w:tab w:val="left" w:pos="3261"/>
        </w:tabs>
        <w:ind w:left="3261" w:hanging="3261"/>
        <w:rPr>
          <w:b w:val="0"/>
          <w:szCs w:val="28"/>
        </w:rPr>
      </w:pPr>
      <w:r w:rsidRPr="006079AD">
        <w:rPr>
          <w:szCs w:val="28"/>
        </w:rPr>
        <w:t xml:space="preserve">Resource title: </w:t>
      </w:r>
      <w:r w:rsidRPr="006079AD">
        <w:rPr>
          <w:szCs w:val="28"/>
        </w:rPr>
        <w:tab/>
      </w:r>
      <w:r w:rsidR="003B6810" w:rsidRPr="006079AD">
        <w:rPr>
          <w:b w:val="0"/>
          <w:szCs w:val="28"/>
        </w:rPr>
        <w:t>The control of m</w:t>
      </w:r>
      <w:r w:rsidR="00341B63" w:rsidRPr="006079AD">
        <w:rPr>
          <w:b w:val="0"/>
          <w:szCs w:val="28"/>
        </w:rPr>
        <w:t>ethanogens – the answer to methane?</w:t>
      </w:r>
    </w:p>
    <w:p w:rsidR="00DC69BF" w:rsidRPr="006079AD" w:rsidRDefault="005830F1" w:rsidP="006079AD">
      <w:pPr>
        <w:pStyle w:val="NCEAHeadInfoL2"/>
        <w:tabs>
          <w:tab w:val="left" w:pos="3261"/>
        </w:tabs>
        <w:rPr>
          <w:b w:val="0"/>
          <w:szCs w:val="28"/>
        </w:rPr>
      </w:pPr>
      <w:r w:rsidRPr="006079AD">
        <w:rPr>
          <w:szCs w:val="28"/>
          <w:lang w:val="en-AU"/>
        </w:rPr>
        <w:t xml:space="preserve">Resource reference: </w:t>
      </w:r>
      <w:r w:rsidRPr="006079AD">
        <w:rPr>
          <w:szCs w:val="28"/>
          <w:lang w:val="en-AU"/>
        </w:rPr>
        <w:tab/>
      </w:r>
      <w:r w:rsidR="003B6810" w:rsidRPr="006079AD">
        <w:rPr>
          <w:b w:val="0"/>
          <w:szCs w:val="28"/>
        </w:rPr>
        <w:t>Agribusiness 2.8B</w:t>
      </w:r>
      <w:r w:rsidR="00EB5D7E" w:rsidRPr="006079AD">
        <w:rPr>
          <w:b w:val="0"/>
          <w:szCs w:val="28"/>
        </w:rPr>
        <w:t xml:space="preserve"> Version 1</w:t>
      </w:r>
    </w:p>
    <w:p w:rsidR="005830F1" w:rsidRPr="006079AD" w:rsidRDefault="005830F1" w:rsidP="005830F1">
      <w:pPr>
        <w:pStyle w:val="NCEAInstructionsbanner"/>
      </w:pPr>
      <w:r w:rsidRPr="006079AD">
        <w:t>Student instructions</w:t>
      </w:r>
    </w:p>
    <w:p w:rsidR="00DC69BF" w:rsidRPr="006079AD" w:rsidRDefault="00DC69BF" w:rsidP="00DC69BF">
      <w:pPr>
        <w:pStyle w:val="Normal1"/>
        <w:keepNext/>
        <w:spacing w:before="240" w:after="180"/>
        <w:rPr>
          <w:rFonts w:ascii="Arial" w:hAnsi="Arial" w:cs="Arial"/>
        </w:rPr>
      </w:pPr>
      <w:r w:rsidRPr="006079AD">
        <w:rPr>
          <w:rFonts w:ascii="Arial" w:eastAsia="Arial" w:hAnsi="Arial" w:cs="Arial"/>
          <w:b/>
          <w:sz w:val="28"/>
          <w:szCs w:val="28"/>
        </w:rPr>
        <w:t>Introduction</w:t>
      </w:r>
    </w:p>
    <w:p w:rsidR="00EB5D7E" w:rsidRPr="006079AD" w:rsidRDefault="00341B63" w:rsidP="00D52775">
      <w:pPr>
        <w:pStyle w:val="NCEAbodytext"/>
        <w:rPr>
          <w:rFonts w:ascii="Arial" w:hAnsi="Arial"/>
          <w:sz w:val="22"/>
          <w:szCs w:val="22"/>
        </w:rPr>
      </w:pPr>
      <w:r w:rsidRPr="006079AD">
        <w:rPr>
          <w:rFonts w:ascii="Arial" w:hAnsi="Arial"/>
          <w:sz w:val="22"/>
          <w:szCs w:val="22"/>
        </w:rPr>
        <w:t xml:space="preserve">This assessment activity requires you to </w:t>
      </w:r>
      <w:r w:rsidRPr="006079AD">
        <w:rPr>
          <w:rFonts w:ascii="Arial" w:hAnsi="Arial"/>
          <w:sz w:val="22"/>
          <w:szCs w:val="22"/>
          <w:lang w:val="en-GB"/>
        </w:rPr>
        <w:t xml:space="preserve">conduct an inquiry into whether the </w:t>
      </w:r>
      <w:r w:rsidR="009E0B4F" w:rsidRPr="006079AD">
        <w:rPr>
          <w:rFonts w:ascii="Arial" w:hAnsi="Arial"/>
          <w:sz w:val="22"/>
          <w:szCs w:val="22"/>
          <w:lang w:val="en-GB"/>
        </w:rPr>
        <w:t xml:space="preserve">control </w:t>
      </w:r>
      <w:r w:rsidRPr="006079AD">
        <w:rPr>
          <w:rFonts w:ascii="Arial" w:hAnsi="Arial"/>
          <w:sz w:val="22"/>
          <w:szCs w:val="22"/>
          <w:lang w:val="en-GB"/>
        </w:rPr>
        <w:t xml:space="preserve">of methanogens will meet New Zealand’s future needs for the reduction of livestock methane emissions. </w:t>
      </w:r>
      <w:r w:rsidR="00045733" w:rsidRPr="006079AD">
        <w:rPr>
          <w:rFonts w:ascii="Arial" w:hAnsi="Arial"/>
          <w:sz w:val="22"/>
          <w:szCs w:val="22"/>
        </w:rPr>
        <w:t>You will present the findings in a format of your choice such as a web page.</w:t>
      </w:r>
    </w:p>
    <w:p w:rsidR="00341B63" w:rsidRPr="006079AD" w:rsidRDefault="00EB5D7E" w:rsidP="00D52775">
      <w:pPr>
        <w:pStyle w:val="NCEAbodytext"/>
        <w:rPr>
          <w:rFonts w:ascii="Arial" w:hAnsi="Arial"/>
          <w:sz w:val="22"/>
          <w:szCs w:val="22"/>
          <w:lang w:val="en-GB"/>
        </w:rPr>
      </w:pPr>
      <w:r w:rsidRPr="006079AD">
        <w:rPr>
          <w:rFonts w:ascii="Arial" w:hAnsi="Arial"/>
          <w:sz w:val="22"/>
          <w:szCs w:val="22"/>
        </w:rPr>
        <w:t xml:space="preserve">Your inquiry will </w:t>
      </w:r>
      <w:r w:rsidRPr="006079AD">
        <w:rPr>
          <w:rFonts w:ascii="Arial" w:hAnsi="Arial"/>
          <w:sz w:val="22"/>
          <w:szCs w:val="22"/>
          <w:lang w:val="en-GB"/>
        </w:rPr>
        <w:t xml:space="preserve">aim to show the different views, values and perspectives </w:t>
      </w:r>
      <w:r w:rsidR="00341B63" w:rsidRPr="006079AD">
        <w:rPr>
          <w:rFonts w:ascii="Arial" w:hAnsi="Arial"/>
          <w:sz w:val="22"/>
          <w:szCs w:val="22"/>
          <w:lang w:val="en-GB"/>
        </w:rPr>
        <w:t xml:space="preserve">and justify whether the </w:t>
      </w:r>
      <w:r w:rsidR="00C03CFF" w:rsidRPr="006079AD">
        <w:rPr>
          <w:rFonts w:ascii="Arial" w:hAnsi="Arial"/>
          <w:sz w:val="22"/>
          <w:szCs w:val="22"/>
          <w:lang w:val="en-GB"/>
        </w:rPr>
        <w:t>use</w:t>
      </w:r>
      <w:r w:rsidR="00341B63" w:rsidRPr="006079AD">
        <w:rPr>
          <w:rFonts w:ascii="Arial" w:hAnsi="Arial"/>
          <w:sz w:val="22"/>
          <w:szCs w:val="22"/>
          <w:lang w:val="en-GB"/>
        </w:rPr>
        <w:t xml:space="preserve"> of the methanogens might meet New Zealand’s future needs.</w:t>
      </w:r>
    </w:p>
    <w:p w:rsidR="006079AD" w:rsidRDefault="00EB5D7E" w:rsidP="00D52775">
      <w:pPr>
        <w:pStyle w:val="NCEAbodytext"/>
      </w:pPr>
      <w:r w:rsidRPr="006079AD">
        <w:rPr>
          <w:rFonts w:ascii="Arial" w:hAnsi="Arial"/>
          <w:sz w:val="22"/>
          <w:szCs w:val="22"/>
        </w:rPr>
        <w:t xml:space="preserve">You are going to be assessed on </w:t>
      </w:r>
      <w:r w:rsidR="00B74611" w:rsidRPr="006079AD">
        <w:rPr>
          <w:rFonts w:ascii="Arial" w:hAnsi="Arial"/>
          <w:sz w:val="22"/>
          <w:szCs w:val="22"/>
        </w:rPr>
        <w:t xml:space="preserve">the </w:t>
      </w:r>
      <w:r w:rsidRPr="006079AD">
        <w:rPr>
          <w:rFonts w:ascii="Arial" w:hAnsi="Arial"/>
          <w:sz w:val="22"/>
          <w:szCs w:val="22"/>
        </w:rPr>
        <w:t>depth and comprehensiveness of your inquiry.</w:t>
      </w:r>
    </w:p>
    <w:p w:rsidR="006079AD" w:rsidRPr="0051205E" w:rsidRDefault="006079AD" w:rsidP="006079AD">
      <w:pPr>
        <w:pStyle w:val="NCEAAnnotations"/>
      </w:pPr>
      <w:r>
        <w:t>Teacher note: Insert due dates and timeframes</w:t>
      </w:r>
    </w:p>
    <w:p w:rsidR="00DC69BF" w:rsidRPr="006079AD" w:rsidRDefault="00DC69BF" w:rsidP="00DC69BF">
      <w:pPr>
        <w:pStyle w:val="Normal1"/>
        <w:keepNext/>
        <w:spacing w:before="240" w:after="180"/>
        <w:rPr>
          <w:rFonts w:ascii="Arial" w:eastAsia="Arial" w:hAnsi="Arial" w:cs="Arial"/>
          <w:b/>
          <w:sz w:val="28"/>
          <w:szCs w:val="28"/>
        </w:rPr>
      </w:pPr>
      <w:r w:rsidRPr="006079AD">
        <w:rPr>
          <w:rFonts w:ascii="Arial" w:eastAsia="Arial" w:hAnsi="Arial" w:cs="Arial"/>
          <w:b/>
          <w:sz w:val="28"/>
          <w:szCs w:val="28"/>
        </w:rPr>
        <w:t xml:space="preserve">Task </w:t>
      </w:r>
    </w:p>
    <w:p w:rsidR="00360D18" w:rsidRPr="006079AD" w:rsidRDefault="00360D18" w:rsidP="00D52775">
      <w:pPr>
        <w:pStyle w:val="NCEAbodytext"/>
        <w:rPr>
          <w:rFonts w:ascii="Arial" w:eastAsia="Arial" w:hAnsi="Arial"/>
          <w:sz w:val="22"/>
          <w:szCs w:val="22"/>
        </w:rPr>
      </w:pPr>
      <w:r w:rsidRPr="006079AD">
        <w:rPr>
          <w:rFonts w:ascii="Arial" w:hAnsi="Arial"/>
          <w:sz w:val="22"/>
          <w:szCs w:val="22"/>
          <w:lang w:val="en-GB"/>
        </w:rPr>
        <w:t>Read the information in the box as an introduction:</w:t>
      </w:r>
    </w:p>
    <w:tbl>
      <w:tblPr>
        <w:tblStyle w:val="TableGrid"/>
        <w:tblW w:w="0" w:type="auto"/>
        <w:tblLook w:val="04A0" w:firstRow="1" w:lastRow="0" w:firstColumn="1" w:lastColumn="0" w:noHBand="0" w:noVBand="1"/>
      </w:tblPr>
      <w:tblGrid>
        <w:gridCol w:w="9014"/>
      </w:tblGrid>
      <w:tr w:rsidR="00D52775" w:rsidTr="00D52775">
        <w:tc>
          <w:tcPr>
            <w:tcW w:w="9240" w:type="dxa"/>
          </w:tcPr>
          <w:p w:rsidR="00D52775" w:rsidRPr="006079AD" w:rsidRDefault="00D52775" w:rsidP="00D52775">
            <w:pPr>
              <w:pStyle w:val="NCEAbodytext"/>
              <w:rPr>
                <w:rFonts w:ascii="Arial" w:hAnsi="Arial"/>
                <w:sz w:val="22"/>
                <w:szCs w:val="22"/>
              </w:rPr>
            </w:pPr>
            <w:r w:rsidRPr="006079AD">
              <w:rPr>
                <w:rFonts w:ascii="Arial" w:hAnsi="Arial"/>
                <w:sz w:val="22"/>
                <w:szCs w:val="22"/>
              </w:rPr>
              <w:t xml:space="preserve">New Zealand predominantly relies on the agricultural sector for producing meat, milk and fibre, however, ruminants (sheep, deer, goats and cattle) belch methane which contributes to global warming.  </w:t>
            </w:r>
          </w:p>
          <w:p w:rsidR="00D52775" w:rsidRPr="006079AD" w:rsidRDefault="00D52775" w:rsidP="00D52775">
            <w:pPr>
              <w:pStyle w:val="NCEAbodytext"/>
              <w:rPr>
                <w:rFonts w:ascii="Arial" w:hAnsi="Arial"/>
                <w:sz w:val="22"/>
                <w:szCs w:val="22"/>
                <w:lang w:val="en-GB"/>
              </w:rPr>
            </w:pPr>
            <w:r w:rsidRPr="006079AD">
              <w:rPr>
                <w:rFonts w:ascii="Arial" w:hAnsi="Arial"/>
                <w:sz w:val="22"/>
                <w:szCs w:val="22"/>
              </w:rPr>
              <w:t>R</w:t>
            </w:r>
            <w:r w:rsidRPr="006079AD">
              <w:rPr>
                <w:rFonts w:ascii="Arial" w:hAnsi="Arial"/>
                <w:sz w:val="22"/>
                <w:szCs w:val="22"/>
                <w:lang w:val="en-GB"/>
              </w:rPr>
              <w:t xml:space="preserve">uminant methane emissions amount for 1/3 of New Zealand's total greenhouse gas emissions, and it is our largest contributor. Ruminant methane primarily comes from the fermentation process in the stomach, and sheep are the greatest single source.  </w:t>
            </w:r>
          </w:p>
          <w:p w:rsidR="00D52775" w:rsidRDefault="00D52775" w:rsidP="00D52775">
            <w:pPr>
              <w:pStyle w:val="NCEAbodytext"/>
              <w:rPr>
                <w:rFonts w:ascii="Arial" w:hAnsi="Arial"/>
                <w:sz w:val="22"/>
                <w:szCs w:val="22"/>
              </w:rPr>
            </w:pPr>
            <w:r w:rsidRPr="006079AD">
              <w:rPr>
                <w:rFonts w:ascii="Arial" w:hAnsi="Arial"/>
                <w:sz w:val="22"/>
                <w:szCs w:val="22"/>
                <w:lang w:val="en-GB"/>
              </w:rPr>
              <w:t>The control of the bacterial microbes called methanogens (due to their production of methane), could be the way to reduce methane emissions to help mitigate problems associated with agricultural</w:t>
            </w:r>
            <w:r w:rsidRPr="006079AD">
              <w:rPr>
                <w:rFonts w:ascii="Arial" w:hAnsi="Arial"/>
                <w:sz w:val="22"/>
                <w:szCs w:val="22"/>
              </w:rPr>
              <w:t xml:space="preserve"> production and achieve more environmentally sustainable production in the future.</w:t>
            </w:r>
          </w:p>
        </w:tc>
      </w:tr>
    </w:tbl>
    <w:p w:rsidR="009E21FF" w:rsidRPr="006079AD" w:rsidRDefault="009E21FF" w:rsidP="00D52775">
      <w:pPr>
        <w:spacing w:before="120" w:after="120"/>
        <w:rPr>
          <w:rFonts w:ascii="Arial" w:hAnsi="Arial"/>
          <w:sz w:val="22"/>
          <w:szCs w:val="22"/>
          <w:lang w:val="en-GB"/>
        </w:rPr>
      </w:pPr>
      <w:r w:rsidRPr="006079AD">
        <w:rPr>
          <w:rFonts w:ascii="Arial" w:hAnsi="Arial"/>
          <w:sz w:val="22"/>
          <w:szCs w:val="22"/>
          <w:lang w:val="en-GB"/>
        </w:rPr>
        <w:t>Conduct an inquiry into whether the</w:t>
      </w:r>
      <w:r w:rsidR="009E0B4F" w:rsidRPr="006079AD">
        <w:rPr>
          <w:rFonts w:ascii="Arial" w:hAnsi="Arial"/>
          <w:sz w:val="22"/>
          <w:szCs w:val="22"/>
          <w:lang w:val="en-GB"/>
        </w:rPr>
        <w:t xml:space="preserve"> control</w:t>
      </w:r>
      <w:r w:rsidR="00C03CFF" w:rsidRPr="006079AD">
        <w:rPr>
          <w:rFonts w:ascii="Arial" w:hAnsi="Arial"/>
          <w:sz w:val="22"/>
          <w:szCs w:val="22"/>
          <w:lang w:val="en-GB"/>
        </w:rPr>
        <w:t xml:space="preserve"> </w:t>
      </w:r>
      <w:r w:rsidRPr="006079AD">
        <w:rPr>
          <w:rFonts w:ascii="Arial" w:hAnsi="Arial"/>
          <w:sz w:val="22"/>
          <w:szCs w:val="22"/>
          <w:lang w:val="en-GB"/>
        </w:rPr>
        <w:t>of methanogens might meet New Zealand’s future needs for the reduction of livestock methane emissions.</w:t>
      </w:r>
      <w:r w:rsidR="00E25014" w:rsidRPr="006079AD">
        <w:rPr>
          <w:rFonts w:ascii="Arial" w:hAnsi="Arial"/>
          <w:sz w:val="22"/>
          <w:szCs w:val="22"/>
          <w:lang w:val="en-GB"/>
        </w:rPr>
        <w:t xml:space="preserve">  </w:t>
      </w:r>
    </w:p>
    <w:p w:rsidR="00EB5D7E" w:rsidRPr="006079AD" w:rsidRDefault="00EB5D7E" w:rsidP="00D52775">
      <w:pPr>
        <w:pStyle w:val="NCEAbodytext"/>
        <w:rPr>
          <w:rFonts w:ascii="Arial" w:hAnsi="Arial"/>
          <w:sz w:val="22"/>
          <w:szCs w:val="22"/>
          <w:lang w:val="en-GB"/>
        </w:rPr>
      </w:pPr>
      <w:r w:rsidRPr="006079AD">
        <w:rPr>
          <w:rFonts w:ascii="Arial" w:hAnsi="Arial"/>
          <w:sz w:val="22"/>
          <w:szCs w:val="22"/>
          <w:lang w:val="en-GB"/>
        </w:rPr>
        <w:t>Follow these steps:</w:t>
      </w:r>
    </w:p>
    <w:p w:rsidR="00EB5D7E" w:rsidRPr="006079AD" w:rsidRDefault="00EB5D7E" w:rsidP="00D52775">
      <w:pPr>
        <w:pStyle w:val="NCEAbullets"/>
        <w:widowControl w:val="0"/>
        <w:tabs>
          <w:tab w:val="clear" w:pos="0"/>
          <w:tab w:val="clear" w:pos="426"/>
          <w:tab w:val="clear" w:pos="794"/>
          <w:tab w:val="clear" w:pos="1191"/>
          <w:tab w:val="left" w:pos="714"/>
        </w:tabs>
        <w:ind w:left="714" w:hanging="357"/>
        <w:rPr>
          <w:rFonts w:ascii="Arial" w:hAnsi="Arial"/>
          <w:sz w:val="22"/>
          <w:szCs w:val="22"/>
          <w:lang w:val="en-GB"/>
        </w:rPr>
      </w:pPr>
      <w:r w:rsidRPr="006079AD">
        <w:rPr>
          <w:rFonts w:ascii="Arial" w:hAnsi="Arial"/>
          <w:b/>
          <w:sz w:val="22"/>
          <w:szCs w:val="22"/>
          <w:lang w:val="en-GB"/>
        </w:rPr>
        <w:t>Establish the framework for your inquiry</w:t>
      </w:r>
    </w:p>
    <w:p w:rsidR="009E0B4F" w:rsidRPr="006079AD" w:rsidRDefault="000005DD" w:rsidP="00D52775">
      <w:pPr>
        <w:pStyle w:val="NCEABulletssub"/>
        <w:tabs>
          <w:tab w:val="clear" w:pos="1071"/>
          <w:tab w:val="left" w:pos="1072"/>
        </w:tabs>
        <w:ind w:left="1071" w:hanging="357"/>
        <w:rPr>
          <w:rFonts w:ascii="Arial" w:eastAsia="Times New Roman" w:hAnsi="Arial" w:cs="Arial"/>
          <w:szCs w:val="22"/>
          <w:lang w:val="en-GB" w:eastAsia="en-NZ"/>
        </w:rPr>
      </w:pPr>
      <w:r w:rsidRPr="006079AD">
        <w:rPr>
          <w:rFonts w:ascii="Arial" w:eastAsia="Times New Roman" w:hAnsi="Arial" w:cs="Arial"/>
          <w:szCs w:val="22"/>
          <w:lang w:val="en-GB" w:eastAsia="en-NZ"/>
        </w:rPr>
        <w:t>Decide on the focus for your inquiry</w:t>
      </w:r>
      <w:r w:rsidR="00EA4552">
        <w:rPr>
          <w:rFonts w:ascii="Arial" w:eastAsia="Times New Roman" w:hAnsi="Arial" w:cs="Arial"/>
          <w:szCs w:val="22"/>
          <w:lang w:val="en-GB" w:eastAsia="en-NZ"/>
        </w:rPr>
        <w:t>.</w:t>
      </w:r>
    </w:p>
    <w:p w:rsidR="000005DD" w:rsidRPr="006079AD" w:rsidRDefault="000005DD" w:rsidP="00D52775">
      <w:pPr>
        <w:pStyle w:val="NCEABulletssub"/>
        <w:tabs>
          <w:tab w:val="clear" w:pos="1071"/>
          <w:tab w:val="left" w:pos="1072"/>
        </w:tabs>
        <w:ind w:left="1071" w:hanging="357"/>
        <w:rPr>
          <w:rFonts w:ascii="Arial" w:eastAsia="Times New Roman" w:hAnsi="Arial" w:cs="Arial"/>
          <w:szCs w:val="22"/>
          <w:lang w:val="en-GB" w:eastAsia="en-NZ"/>
        </w:rPr>
      </w:pPr>
      <w:r w:rsidRPr="006079AD">
        <w:rPr>
          <w:rFonts w:ascii="Arial" w:eastAsia="Times New Roman" w:hAnsi="Arial" w:cs="Arial"/>
          <w:szCs w:val="22"/>
          <w:lang w:val="en-GB" w:eastAsia="en-NZ"/>
        </w:rPr>
        <w:t>Develop two or more research questions to guide your inquiry</w:t>
      </w:r>
      <w:r w:rsidR="00EA4552">
        <w:rPr>
          <w:rFonts w:ascii="Arial" w:eastAsia="Times New Roman" w:hAnsi="Arial" w:cs="Arial"/>
          <w:szCs w:val="22"/>
          <w:lang w:val="en-GB" w:eastAsia="en-NZ"/>
        </w:rPr>
        <w:t>.</w:t>
      </w:r>
    </w:p>
    <w:p w:rsidR="000005DD" w:rsidRPr="006079AD" w:rsidRDefault="000005DD" w:rsidP="00D52775">
      <w:pPr>
        <w:pStyle w:val="NCEABulletssub"/>
        <w:tabs>
          <w:tab w:val="clear" w:pos="1071"/>
          <w:tab w:val="left" w:pos="1072"/>
        </w:tabs>
        <w:ind w:left="1071" w:hanging="357"/>
        <w:rPr>
          <w:rFonts w:ascii="Arial" w:eastAsia="Times New Roman" w:hAnsi="Arial" w:cs="Arial"/>
          <w:szCs w:val="22"/>
          <w:lang w:val="en-GB" w:eastAsia="en-NZ"/>
        </w:rPr>
      </w:pPr>
      <w:r w:rsidRPr="006079AD">
        <w:rPr>
          <w:rFonts w:ascii="Arial" w:eastAsia="Times New Roman" w:hAnsi="Arial" w:cs="Arial"/>
          <w:szCs w:val="22"/>
          <w:lang w:val="en-GB" w:eastAsia="en-NZ"/>
        </w:rPr>
        <w:t>Identify external influences that could have an impact on future needs</w:t>
      </w:r>
      <w:r w:rsidR="00EA4552">
        <w:rPr>
          <w:rFonts w:ascii="Arial" w:eastAsia="Times New Roman" w:hAnsi="Arial" w:cs="Arial"/>
          <w:szCs w:val="22"/>
          <w:lang w:val="en-GB" w:eastAsia="en-NZ"/>
        </w:rPr>
        <w:t>.</w:t>
      </w:r>
    </w:p>
    <w:p w:rsidR="000005DD" w:rsidRPr="006079AD" w:rsidRDefault="000005DD" w:rsidP="00D52775">
      <w:pPr>
        <w:pStyle w:val="NCEABulletssub"/>
        <w:tabs>
          <w:tab w:val="clear" w:pos="1071"/>
          <w:tab w:val="left" w:pos="1072"/>
        </w:tabs>
        <w:ind w:left="1071" w:hanging="357"/>
        <w:rPr>
          <w:rFonts w:ascii="Arial" w:eastAsia="Times New Roman" w:hAnsi="Arial" w:cs="Arial"/>
          <w:szCs w:val="22"/>
          <w:lang w:val="en-GB" w:eastAsia="en-NZ"/>
        </w:rPr>
      </w:pPr>
      <w:r w:rsidRPr="006079AD">
        <w:rPr>
          <w:rFonts w:ascii="Arial" w:eastAsia="Times New Roman" w:hAnsi="Arial" w:cs="Arial"/>
          <w:szCs w:val="22"/>
          <w:lang w:val="en-GB" w:eastAsia="en-NZ"/>
        </w:rPr>
        <w:t>Plan where you will obtain the information you need</w:t>
      </w:r>
      <w:r w:rsidR="00EA4552">
        <w:rPr>
          <w:rFonts w:ascii="Arial" w:eastAsia="Times New Roman" w:hAnsi="Arial" w:cs="Arial"/>
          <w:szCs w:val="22"/>
          <w:lang w:val="en-GB" w:eastAsia="en-NZ"/>
        </w:rPr>
        <w:t>.</w:t>
      </w:r>
    </w:p>
    <w:p w:rsidR="00EB5D7E" w:rsidRPr="006079AD" w:rsidRDefault="00EB5D7E" w:rsidP="00D52775">
      <w:pPr>
        <w:pStyle w:val="NCEAbullets"/>
        <w:widowControl w:val="0"/>
        <w:tabs>
          <w:tab w:val="clear" w:pos="0"/>
          <w:tab w:val="clear" w:pos="426"/>
          <w:tab w:val="clear" w:pos="794"/>
          <w:tab w:val="clear" w:pos="1191"/>
          <w:tab w:val="left" w:pos="714"/>
        </w:tabs>
        <w:ind w:left="714" w:hanging="357"/>
        <w:rPr>
          <w:rFonts w:ascii="Arial" w:hAnsi="Arial"/>
          <w:b/>
          <w:sz w:val="22"/>
          <w:szCs w:val="22"/>
          <w:lang w:val="en-GB"/>
        </w:rPr>
      </w:pPr>
      <w:r w:rsidRPr="006079AD">
        <w:rPr>
          <w:rFonts w:ascii="Arial" w:hAnsi="Arial"/>
          <w:b/>
          <w:sz w:val="22"/>
          <w:szCs w:val="22"/>
          <w:lang w:val="en-GB"/>
        </w:rPr>
        <w:lastRenderedPageBreak/>
        <w:t>Carry out your research</w:t>
      </w:r>
    </w:p>
    <w:p w:rsidR="000005DD" w:rsidRPr="006079AD" w:rsidRDefault="000005DD" w:rsidP="00D52775">
      <w:pPr>
        <w:pStyle w:val="NCEABulletssub"/>
        <w:tabs>
          <w:tab w:val="clear" w:pos="1071"/>
          <w:tab w:val="left" w:pos="1072"/>
        </w:tabs>
        <w:ind w:left="1071" w:hanging="357"/>
        <w:rPr>
          <w:rFonts w:ascii="Arial" w:eastAsia="Times New Roman" w:hAnsi="Arial" w:cs="Arial"/>
          <w:szCs w:val="22"/>
          <w:lang w:val="en-GB" w:eastAsia="en-NZ"/>
        </w:rPr>
      </w:pPr>
      <w:r w:rsidRPr="006079AD">
        <w:rPr>
          <w:rFonts w:ascii="Arial" w:eastAsia="Times New Roman" w:hAnsi="Arial" w:cs="Arial"/>
          <w:szCs w:val="22"/>
          <w:lang w:val="en-GB" w:eastAsia="en-NZ"/>
        </w:rPr>
        <w:t>Gather and record information from a range of sources to reflect a variety of relevant views, values and perspectives</w:t>
      </w:r>
      <w:r w:rsidR="00EA4552">
        <w:rPr>
          <w:rFonts w:ascii="Arial" w:eastAsia="Times New Roman" w:hAnsi="Arial" w:cs="Arial"/>
          <w:szCs w:val="22"/>
          <w:lang w:val="en-GB" w:eastAsia="en-NZ"/>
        </w:rPr>
        <w:t>.</w:t>
      </w:r>
    </w:p>
    <w:p w:rsidR="00EB5D7E" w:rsidRPr="006079AD" w:rsidRDefault="000005DD" w:rsidP="00D52775">
      <w:pPr>
        <w:pStyle w:val="NCEABulletssub"/>
        <w:tabs>
          <w:tab w:val="clear" w:pos="1071"/>
          <w:tab w:val="left" w:pos="1072"/>
        </w:tabs>
        <w:ind w:left="1071" w:hanging="357"/>
        <w:rPr>
          <w:rFonts w:ascii="Arial" w:eastAsia="Times New Roman" w:hAnsi="Arial" w:cs="Arial"/>
          <w:szCs w:val="22"/>
          <w:lang w:val="en-GB" w:eastAsia="en-NZ"/>
        </w:rPr>
      </w:pPr>
      <w:r w:rsidRPr="006079AD">
        <w:rPr>
          <w:rFonts w:ascii="Arial" w:eastAsia="Times New Roman" w:hAnsi="Arial" w:cs="Arial"/>
          <w:szCs w:val="22"/>
          <w:lang w:val="en-GB" w:eastAsia="en-NZ"/>
        </w:rPr>
        <w:t>Review your information and background ideas</w:t>
      </w:r>
      <w:r w:rsidR="00EA4552">
        <w:rPr>
          <w:rFonts w:ascii="Arial" w:eastAsia="Times New Roman" w:hAnsi="Arial" w:cs="Arial"/>
          <w:szCs w:val="22"/>
          <w:lang w:val="en-GB" w:eastAsia="en-NZ"/>
        </w:rPr>
        <w:t>.</w:t>
      </w:r>
    </w:p>
    <w:p w:rsidR="000005DD" w:rsidRPr="006079AD" w:rsidRDefault="000005DD" w:rsidP="00D52775">
      <w:pPr>
        <w:pStyle w:val="NCEAbullets"/>
        <w:widowControl w:val="0"/>
        <w:tabs>
          <w:tab w:val="clear" w:pos="0"/>
          <w:tab w:val="clear" w:pos="426"/>
          <w:tab w:val="clear" w:pos="794"/>
          <w:tab w:val="clear" w:pos="1191"/>
          <w:tab w:val="left" w:pos="714"/>
        </w:tabs>
        <w:ind w:left="714" w:hanging="357"/>
        <w:rPr>
          <w:rFonts w:ascii="Arial" w:hAnsi="Arial"/>
          <w:sz w:val="22"/>
          <w:szCs w:val="22"/>
          <w:lang w:val="en-GB"/>
        </w:rPr>
      </w:pPr>
      <w:r w:rsidRPr="006079AD">
        <w:rPr>
          <w:rFonts w:ascii="Arial" w:hAnsi="Arial"/>
          <w:b/>
          <w:sz w:val="22"/>
          <w:szCs w:val="22"/>
          <w:lang w:val="en-GB"/>
        </w:rPr>
        <w:t>Present the findings of your inquiry</w:t>
      </w:r>
      <w:r w:rsidRPr="006079AD">
        <w:rPr>
          <w:rFonts w:ascii="Arial" w:hAnsi="Arial"/>
          <w:sz w:val="22"/>
          <w:szCs w:val="22"/>
          <w:lang w:val="en-GB"/>
        </w:rPr>
        <w:t xml:space="preserve"> in the </w:t>
      </w:r>
      <w:r w:rsidRPr="006079AD">
        <w:rPr>
          <w:rFonts w:ascii="Arial" w:hAnsi="Arial"/>
          <w:sz w:val="22"/>
          <w:szCs w:val="22"/>
        </w:rPr>
        <w:t>format of your choice such as a poster or newspaper front page</w:t>
      </w:r>
      <w:r w:rsidRPr="006079AD">
        <w:rPr>
          <w:rFonts w:ascii="Arial" w:hAnsi="Arial"/>
          <w:sz w:val="22"/>
          <w:szCs w:val="22"/>
          <w:lang w:val="en-GB"/>
        </w:rPr>
        <w:t xml:space="preserve">. Your presentation must compare points of view, values and perspectives. </w:t>
      </w:r>
      <w:r w:rsidRPr="006079AD">
        <w:rPr>
          <w:rFonts w:ascii="Arial" w:hAnsi="Arial"/>
          <w:sz w:val="22"/>
          <w:szCs w:val="22"/>
        </w:rPr>
        <w:t xml:space="preserve">This should be no longer than 2000 words. </w:t>
      </w:r>
      <w:r w:rsidRPr="006079AD">
        <w:rPr>
          <w:rFonts w:ascii="Arial" w:hAnsi="Arial"/>
          <w:sz w:val="22"/>
          <w:szCs w:val="22"/>
          <w:lang w:val="en-GB"/>
        </w:rPr>
        <w:t>Your presentation will:</w:t>
      </w:r>
    </w:p>
    <w:p w:rsidR="000005DD" w:rsidRPr="006079AD" w:rsidRDefault="00EA4552" w:rsidP="00D52775">
      <w:pPr>
        <w:pStyle w:val="NCEABulletssub"/>
        <w:tabs>
          <w:tab w:val="clear" w:pos="1071"/>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r</w:t>
      </w:r>
      <w:r w:rsidRPr="006079AD">
        <w:rPr>
          <w:rFonts w:ascii="Arial" w:eastAsia="Times New Roman" w:hAnsi="Arial" w:cs="Arial"/>
          <w:szCs w:val="22"/>
          <w:lang w:eastAsia="en-NZ"/>
        </w:rPr>
        <w:t xml:space="preserve">eport </w:t>
      </w:r>
      <w:r w:rsidR="000005DD" w:rsidRPr="006079AD">
        <w:rPr>
          <w:rFonts w:ascii="Arial" w:eastAsia="Times New Roman" w:hAnsi="Arial" w:cs="Arial"/>
          <w:szCs w:val="22"/>
          <w:lang w:eastAsia="en-NZ"/>
        </w:rPr>
        <w:t>on the findings that are relevant to the inquiry focus</w:t>
      </w:r>
    </w:p>
    <w:p w:rsidR="000005DD" w:rsidRPr="006079AD" w:rsidRDefault="00EA4552" w:rsidP="00D52775">
      <w:pPr>
        <w:pStyle w:val="NCEABulletssub"/>
        <w:tabs>
          <w:tab w:val="clear" w:pos="1071"/>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c</w:t>
      </w:r>
      <w:r w:rsidRPr="006079AD">
        <w:rPr>
          <w:rFonts w:ascii="Arial" w:eastAsia="Times New Roman" w:hAnsi="Arial" w:cs="Arial"/>
          <w:szCs w:val="22"/>
          <w:lang w:eastAsia="en-NZ"/>
        </w:rPr>
        <w:t xml:space="preserve">ompare </w:t>
      </w:r>
      <w:r w:rsidR="000005DD" w:rsidRPr="006079AD">
        <w:rPr>
          <w:rFonts w:ascii="Arial" w:eastAsia="Times New Roman" w:hAnsi="Arial" w:cs="Arial"/>
          <w:szCs w:val="22"/>
          <w:lang w:eastAsia="en-NZ"/>
        </w:rPr>
        <w:t xml:space="preserve">points of views, values and perspectives that people hold </w:t>
      </w:r>
    </w:p>
    <w:p w:rsidR="000005DD" w:rsidRPr="006079AD" w:rsidRDefault="00EA4552" w:rsidP="00D52775">
      <w:pPr>
        <w:pStyle w:val="NCEABulletssub"/>
        <w:tabs>
          <w:tab w:val="clear" w:pos="1071"/>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r</w:t>
      </w:r>
      <w:r w:rsidRPr="006079AD">
        <w:rPr>
          <w:rFonts w:ascii="Arial" w:eastAsia="Times New Roman" w:hAnsi="Arial" w:cs="Arial"/>
          <w:szCs w:val="22"/>
          <w:lang w:eastAsia="en-NZ"/>
        </w:rPr>
        <w:t xml:space="preserve">eflect </w:t>
      </w:r>
      <w:r w:rsidR="000005DD" w:rsidRPr="006079AD">
        <w:rPr>
          <w:rFonts w:ascii="Arial" w:eastAsia="Times New Roman" w:hAnsi="Arial" w:cs="Arial"/>
          <w:szCs w:val="22"/>
          <w:lang w:eastAsia="en-NZ"/>
        </w:rPr>
        <w:t>on and summarise the findings in relation to future needs</w:t>
      </w:r>
    </w:p>
    <w:p w:rsidR="000005DD" w:rsidRPr="006079AD" w:rsidRDefault="00EA4552" w:rsidP="00D52775">
      <w:pPr>
        <w:pStyle w:val="NCEABulletssub"/>
        <w:tabs>
          <w:tab w:val="clear" w:pos="1071"/>
          <w:tab w:val="left" w:pos="1072"/>
        </w:tabs>
        <w:ind w:left="1071" w:hanging="357"/>
        <w:rPr>
          <w:rFonts w:ascii="Arial" w:hAnsi="Arial" w:cs="Arial"/>
          <w:szCs w:val="22"/>
        </w:rPr>
      </w:pPr>
      <w:r>
        <w:rPr>
          <w:rFonts w:ascii="Arial" w:eastAsia="Times New Roman" w:hAnsi="Arial" w:cs="Arial"/>
          <w:szCs w:val="22"/>
          <w:lang w:eastAsia="en-NZ"/>
        </w:rPr>
        <w:t>e</w:t>
      </w:r>
      <w:r w:rsidRPr="006079AD">
        <w:rPr>
          <w:rFonts w:ascii="Arial" w:eastAsia="Times New Roman" w:hAnsi="Arial" w:cs="Arial"/>
          <w:szCs w:val="22"/>
          <w:lang w:eastAsia="en-NZ"/>
        </w:rPr>
        <w:t xml:space="preserve">valuate </w:t>
      </w:r>
      <w:r w:rsidR="000005DD" w:rsidRPr="006079AD">
        <w:rPr>
          <w:rFonts w:ascii="Arial" w:eastAsia="Times New Roman" w:hAnsi="Arial" w:cs="Arial"/>
          <w:szCs w:val="22"/>
          <w:lang w:eastAsia="en-NZ"/>
        </w:rPr>
        <w:t>the findings of the inquiry using external influences that could have an impact on future needs, such as ethical, economic, political, cultural, social, environmental, technological, biological, legal, or scientific.</w:t>
      </w:r>
      <w:r w:rsidR="000005DD" w:rsidRPr="006079AD">
        <w:rPr>
          <w:rFonts w:ascii="Arial" w:hAnsi="Arial" w:cs="Arial"/>
          <w:szCs w:val="22"/>
        </w:rPr>
        <w:t xml:space="preserve">  NB: There is no need to cover all these – you should focus on those relevant to your inquiry.</w:t>
      </w:r>
    </w:p>
    <w:p w:rsidR="000005DD" w:rsidRPr="006079AD" w:rsidRDefault="00EA4552" w:rsidP="00D52775">
      <w:pPr>
        <w:pStyle w:val="NCEABulletssub"/>
        <w:tabs>
          <w:tab w:val="clear" w:pos="1071"/>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c</w:t>
      </w:r>
      <w:r w:rsidRPr="006079AD">
        <w:rPr>
          <w:rFonts w:ascii="Arial" w:eastAsia="Times New Roman" w:hAnsi="Arial" w:cs="Arial"/>
          <w:szCs w:val="22"/>
          <w:lang w:eastAsia="en-NZ"/>
        </w:rPr>
        <w:t xml:space="preserve">onsider </w:t>
      </w:r>
      <w:r w:rsidR="000005DD" w:rsidRPr="006079AD">
        <w:rPr>
          <w:rFonts w:ascii="Arial" w:eastAsia="Times New Roman" w:hAnsi="Arial" w:cs="Arial"/>
          <w:szCs w:val="22"/>
          <w:lang w:eastAsia="en-NZ"/>
        </w:rPr>
        <w:t>the implications of the findings using the external influences</w:t>
      </w:r>
    </w:p>
    <w:p w:rsidR="000005DD" w:rsidRPr="006079AD" w:rsidRDefault="00EA4552" w:rsidP="00D52775">
      <w:pPr>
        <w:pStyle w:val="NCEABulletssub"/>
        <w:tabs>
          <w:tab w:val="clear" w:pos="1071"/>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p</w:t>
      </w:r>
      <w:r w:rsidRPr="006079AD">
        <w:rPr>
          <w:rFonts w:ascii="Arial" w:eastAsia="Times New Roman" w:hAnsi="Arial" w:cs="Arial"/>
          <w:szCs w:val="22"/>
          <w:lang w:eastAsia="en-NZ"/>
        </w:rPr>
        <w:t>rioritise</w:t>
      </w:r>
      <w:r w:rsidR="000005DD" w:rsidRPr="006079AD">
        <w:rPr>
          <w:rFonts w:ascii="Arial" w:eastAsia="Times New Roman" w:hAnsi="Arial" w:cs="Arial"/>
          <w:szCs w:val="22"/>
          <w:lang w:eastAsia="en-NZ"/>
        </w:rPr>
        <w:t>, with reasons, the findings in relation to the external influences</w:t>
      </w:r>
    </w:p>
    <w:p w:rsidR="000005DD" w:rsidRPr="006079AD" w:rsidRDefault="00EA4552" w:rsidP="00D52775">
      <w:pPr>
        <w:pStyle w:val="NCEABulletssub"/>
        <w:tabs>
          <w:tab w:val="clear" w:pos="1071"/>
          <w:tab w:val="left" w:pos="1072"/>
        </w:tabs>
        <w:ind w:left="1071" w:hanging="357"/>
        <w:rPr>
          <w:rFonts w:ascii="Arial" w:eastAsia="Times New Roman" w:hAnsi="Arial" w:cs="Arial"/>
          <w:szCs w:val="22"/>
          <w:lang w:val="en-GB" w:eastAsia="en-NZ"/>
        </w:rPr>
      </w:pPr>
      <w:r>
        <w:rPr>
          <w:rFonts w:ascii="Arial" w:eastAsia="Times New Roman" w:hAnsi="Arial" w:cs="Arial"/>
          <w:szCs w:val="22"/>
          <w:lang w:val="en-GB" w:eastAsia="en-NZ"/>
        </w:rPr>
        <w:t>p</w:t>
      </w:r>
      <w:r w:rsidRPr="006079AD">
        <w:rPr>
          <w:rFonts w:ascii="Arial" w:eastAsia="Times New Roman" w:hAnsi="Arial" w:cs="Arial"/>
          <w:szCs w:val="22"/>
          <w:lang w:val="en-GB" w:eastAsia="en-NZ"/>
        </w:rPr>
        <w:t xml:space="preserve">redict </w:t>
      </w:r>
      <w:r w:rsidR="000005DD" w:rsidRPr="006079AD">
        <w:rPr>
          <w:rFonts w:ascii="Arial" w:eastAsia="Times New Roman" w:hAnsi="Arial" w:cs="Arial"/>
          <w:szCs w:val="22"/>
          <w:lang w:val="en-GB" w:eastAsia="en-NZ"/>
        </w:rPr>
        <w:t>the short term and long term impacts of the use of methanogens</w:t>
      </w:r>
    </w:p>
    <w:p w:rsidR="000005DD" w:rsidRPr="006079AD" w:rsidRDefault="00EA4552" w:rsidP="00D52775">
      <w:pPr>
        <w:pStyle w:val="NCEABulletssub"/>
        <w:tabs>
          <w:tab w:val="clear" w:pos="1071"/>
          <w:tab w:val="left" w:pos="1072"/>
        </w:tabs>
        <w:ind w:left="1071" w:hanging="357"/>
        <w:rPr>
          <w:rFonts w:ascii="Arial" w:eastAsia="Times New Roman" w:hAnsi="Arial" w:cs="Arial"/>
          <w:szCs w:val="22"/>
          <w:lang w:val="en-GB" w:eastAsia="en-NZ"/>
        </w:rPr>
      </w:pPr>
      <w:r>
        <w:rPr>
          <w:rFonts w:ascii="Arial" w:eastAsia="Times New Roman" w:hAnsi="Arial" w:cs="Arial"/>
          <w:szCs w:val="22"/>
          <w:lang w:val="en-GB" w:eastAsia="en-NZ"/>
        </w:rPr>
        <w:t>c</w:t>
      </w:r>
      <w:r w:rsidRPr="006079AD">
        <w:rPr>
          <w:rFonts w:ascii="Arial" w:eastAsia="Times New Roman" w:hAnsi="Arial" w:cs="Arial"/>
          <w:szCs w:val="22"/>
          <w:lang w:val="en-GB" w:eastAsia="en-NZ"/>
        </w:rPr>
        <w:t xml:space="preserve">onclude </w:t>
      </w:r>
      <w:r w:rsidR="000005DD" w:rsidRPr="006079AD">
        <w:rPr>
          <w:rFonts w:ascii="Arial" w:eastAsia="Times New Roman" w:hAnsi="Arial" w:cs="Arial"/>
          <w:szCs w:val="22"/>
          <w:lang w:val="en-GB" w:eastAsia="en-NZ"/>
        </w:rPr>
        <w:t>and justify your findings as to whether the use of methanogens might meet New Zealand’s future needs</w:t>
      </w:r>
    </w:p>
    <w:p w:rsidR="000005DD" w:rsidRPr="006079AD" w:rsidRDefault="00EA4552" w:rsidP="00D52775">
      <w:pPr>
        <w:pStyle w:val="NCEABulletssub"/>
        <w:tabs>
          <w:tab w:val="clear" w:pos="1071"/>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i</w:t>
      </w:r>
      <w:r w:rsidRPr="006079AD">
        <w:rPr>
          <w:rFonts w:ascii="Arial" w:eastAsia="Times New Roman" w:hAnsi="Arial" w:cs="Arial"/>
          <w:szCs w:val="22"/>
          <w:lang w:eastAsia="en-NZ"/>
        </w:rPr>
        <w:t xml:space="preserve">nclude </w:t>
      </w:r>
      <w:r w:rsidR="000005DD" w:rsidRPr="006079AD">
        <w:rPr>
          <w:rFonts w:ascii="Arial" w:eastAsia="Times New Roman" w:hAnsi="Arial" w:cs="Arial"/>
          <w:szCs w:val="22"/>
          <w:lang w:eastAsia="en-NZ"/>
        </w:rPr>
        <w:t xml:space="preserve">a bibliography that identifies your sources. </w:t>
      </w:r>
    </w:p>
    <w:p w:rsidR="00D97218" w:rsidRDefault="00D97218" w:rsidP="00DC69BF">
      <w:pPr>
        <w:pStyle w:val="Normal1"/>
        <w:tabs>
          <w:tab w:val="left" w:pos="397"/>
          <w:tab w:val="left" w:pos="794"/>
          <w:tab w:val="left" w:pos="1191"/>
        </w:tabs>
        <w:spacing w:before="120" w:after="120"/>
        <w:rPr>
          <w:rFonts w:ascii="Arial" w:eastAsia="Arial" w:hAnsi="Arial" w:cs="Arial"/>
        </w:rPr>
      </w:pPr>
    </w:p>
    <w:p w:rsidR="006079AD" w:rsidRPr="006079AD" w:rsidRDefault="006079AD" w:rsidP="00DC69BF">
      <w:pPr>
        <w:pStyle w:val="Normal1"/>
        <w:tabs>
          <w:tab w:val="left" w:pos="397"/>
          <w:tab w:val="left" w:pos="794"/>
          <w:tab w:val="left" w:pos="1191"/>
        </w:tabs>
        <w:spacing w:before="120" w:after="120"/>
        <w:rPr>
          <w:rFonts w:ascii="Arial" w:eastAsia="Arial" w:hAnsi="Arial" w:cs="Arial"/>
        </w:rPr>
        <w:sectPr w:rsidR="006079AD" w:rsidRPr="006079AD" w:rsidSect="006079AD">
          <w:headerReference w:type="default" r:id="rId23"/>
          <w:pgSz w:w="11904" w:h="16834" w:code="9"/>
          <w:pgMar w:top="1440" w:right="1440" w:bottom="1134" w:left="1440" w:header="720" w:footer="720" w:gutter="0"/>
          <w:cols w:space="720"/>
          <w:docGrid w:linePitch="326"/>
        </w:sectPr>
      </w:pPr>
    </w:p>
    <w:p w:rsidR="00DC69BF" w:rsidRPr="006079AD" w:rsidRDefault="00DC69BF" w:rsidP="00DC69BF">
      <w:pPr>
        <w:pStyle w:val="Normal1"/>
        <w:keepNext/>
        <w:spacing w:before="240" w:after="180"/>
        <w:rPr>
          <w:rFonts w:ascii="Arial" w:eastAsia="Arial" w:hAnsi="Arial" w:cs="Arial"/>
          <w:b/>
          <w:sz w:val="28"/>
          <w:szCs w:val="28"/>
        </w:rPr>
      </w:pPr>
      <w:r w:rsidRPr="006079AD">
        <w:rPr>
          <w:rFonts w:ascii="Arial" w:eastAsia="Arial" w:hAnsi="Arial" w:cs="Arial"/>
          <w:b/>
          <w:sz w:val="28"/>
          <w:szCs w:val="28"/>
        </w:rPr>
        <w:lastRenderedPageBreak/>
        <w:t xml:space="preserve">Assessment schedule: </w:t>
      </w:r>
      <w:r w:rsidR="00832A53" w:rsidRPr="006079AD">
        <w:rPr>
          <w:rFonts w:ascii="Arial" w:eastAsia="Arial" w:hAnsi="Arial" w:cs="Arial"/>
          <w:b/>
          <w:sz w:val="28"/>
          <w:szCs w:val="28"/>
        </w:rPr>
        <w:t xml:space="preserve">Agribusiness </w:t>
      </w:r>
      <w:r w:rsidR="006079AD">
        <w:rPr>
          <w:rFonts w:ascii="Arial" w:eastAsia="Arial" w:hAnsi="Arial" w:cs="Arial"/>
          <w:b/>
          <w:sz w:val="28"/>
          <w:szCs w:val="28"/>
        </w:rPr>
        <w:t>91866</w:t>
      </w:r>
      <w:r w:rsidR="005B5BDE" w:rsidRPr="006079AD">
        <w:rPr>
          <w:rFonts w:ascii="Arial" w:eastAsia="Arial" w:hAnsi="Arial" w:cs="Arial"/>
          <w:b/>
          <w:sz w:val="28"/>
          <w:szCs w:val="28"/>
        </w:rPr>
        <w:t xml:space="preserve"> </w:t>
      </w:r>
      <w:r w:rsidR="009E0B4F" w:rsidRPr="006079AD">
        <w:rPr>
          <w:rFonts w:ascii="Arial" w:eastAsia="Arial" w:hAnsi="Arial" w:cs="Arial"/>
          <w:b/>
          <w:sz w:val="28"/>
          <w:szCs w:val="28"/>
        </w:rPr>
        <w:t>–</w:t>
      </w:r>
      <w:r w:rsidR="005B5BDE" w:rsidRPr="006079AD">
        <w:rPr>
          <w:rFonts w:ascii="Arial" w:eastAsia="Arial" w:hAnsi="Arial" w:cs="Arial"/>
          <w:b/>
          <w:sz w:val="28"/>
          <w:szCs w:val="28"/>
        </w:rPr>
        <w:t xml:space="preserve"> </w:t>
      </w:r>
      <w:r w:rsidR="003B6810" w:rsidRPr="006079AD">
        <w:rPr>
          <w:rFonts w:ascii="Arial" w:eastAsia="Arial" w:hAnsi="Arial" w:cs="Arial"/>
          <w:b/>
          <w:sz w:val="28"/>
          <w:szCs w:val="28"/>
        </w:rPr>
        <w:t>The c</w:t>
      </w:r>
      <w:r w:rsidR="009E0B4F" w:rsidRPr="006079AD">
        <w:rPr>
          <w:rFonts w:ascii="Arial" w:eastAsia="Arial" w:hAnsi="Arial" w:cs="Arial"/>
          <w:b/>
          <w:sz w:val="28"/>
          <w:szCs w:val="28"/>
        </w:rPr>
        <w:t>ontrol of m</w:t>
      </w:r>
      <w:r w:rsidR="00423B50" w:rsidRPr="006079AD">
        <w:rPr>
          <w:rFonts w:ascii="Arial" w:eastAsia="Arial" w:hAnsi="Arial" w:cs="Arial"/>
          <w:b/>
          <w:sz w:val="28"/>
          <w:szCs w:val="28"/>
        </w:rPr>
        <w:t>ethanogens – the answer to methane?</w:t>
      </w:r>
    </w:p>
    <w:tbl>
      <w:tblPr>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DC69BF" w:rsidRPr="006079AD">
        <w:tc>
          <w:tcPr>
            <w:tcW w:w="4722" w:type="dxa"/>
          </w:tcPr>
          <w:p w:rsidR="00DC69BF" w:rsidRPr="006079AD" w:rsidRDefault="00DC69BF" w:rsidP="00DF4E9F">
            <w:pPr>
              <w:pStyle w:val="Normal1"/>
              <w:spacing w:before="60" w:after="60"/>
              <w:jc w:val="center"/>
              <w:rPr>
                <w:rFonts w:ascii="Arial" w:hAnsi="Arial" w:cs="Arial"/>
                <w:sz w:val="20"/>
                <w:szCs w:val="20"/>
              </w:rPr>
            </w:pPr>
            <w:r w:rsidRPr="006079AD">
              <w:rPr>
                <w:rFonts w:ascii="Arial" w:eastAsia="Arial" w:hAnsi="Arial" w:cs="Arial"/>
                <w:b/>
                <w:sz w:val="20"/>
                <w:szCs w:val="20"/>
              </w:rPr>
              <w:t>Evidence/Judgements for Achievement</w:t>
            </w:r>
          </w:p>
        </w:tc>
        <w:tc>
          <w:tcPr>
            <w:tcW w:w="4726" w:type="dxa"/>
          </w:tcPr>
          <w:p w:rsidR="00DC69BF" w:rsidRPr="006079AD" w:rsidRDefault="00DC69BF" w:rsidP="00DF4E9F">
            <w:pPr>
              <w:pStyle w:val="Normal1"/>
              <w:spacing w:before="60" w:after="60"/>
              <w:jc w:val="center"/>
              <w:rPr>
                <w:rFonts w:ascii="Arial" w:hAnsi="Arial" w:cs="Arial"/>
                <w:sz w:val="20"/>
                <w:szCs w:val="20"/>
              </w:rPr>
            </w:pPr>
            <w:r w:rsidRPr="006079AD">
              <w:rPr>
                <w:rFonts w:ascii="Arial" w:eastAsia="Arial" w:hAnsi="Arial" w:cs="Arial"/>
                <w:b/>
                <w:sz w:val="20"/>
                <w:szCs w:val="20"/>
              </w:rPr>
              <w:t>Evidence/Judgements for Achievement with Merit</w:t>
            </w:r>
          </w:p>
        </w:tc>
        <w:tc>
          <w:tcPr>
            <w:tcW w:w="4726" w:type="dxa"/>
          </w:tcPr>
          <w:p w:rsidR="00DC69BF" w:rsidRPr="006079AD" w:rsidRDefault="00DC69BF" w:rsidP="00DF4E9F">
            <w:pPr>
              <w:pStyle w:val="Normal1"/>
              <w:spacing w:before="60" w:after="60"/>
              <w:jc w:val="center"/>
              <w:rPr>
                <w:rFonts w:ascii="Arial" w:hAnsi="Arial" w:cs="Arial"/>
                <w:sz w:val="20"/>
                <w:szCs w:val="20"/>
              </w:rPr>
            </w:pPr>
            <w:r w:rsidRPr="006079AD">
              <w:rPr>
                <w:rFonts w:ascii="Arial" w:eastAsia="Arial" w:hAnsi="Arial" w:cs="Arial"/>
                <w:b/>
                <w:sz w:val="20"/>
                <w:szCs w:val="20"/>
              </w:rPr>
              <w:t>Evidence/Judgements for Achievement with Excellence</w:t>
            </w:r>
          </w:p>
        </w:tc>
      </w:tr>
      <w:tr w:rsidR="00DC69BF" w:rsidRPr="006079AD">
        <w:tc>
          <w:tcPr>
            <w:tcW w:w="4722" w:type="dxa"/>
          </w:tcPr>
          <w:p w:rsidR="00CB45EE" w:rsidRPr="006079AD" w:rsidRDefault="00CB45EE" w:rsidP="00D52775">
            <w:pPr>
              <w:pStyle w:val="NCEAbodytext"/>
              <w:spacing w:before="40" w:after="40"/>
              <w:rPr>
                <w:rFonts w:ascii="Arial" w:eastAsiaTheme="minorEastAsia" w:hAnsi="Arial"/>
                <w:sz w:val="20"/>
              </w:rPr>
            </w:pPr>
            <w:r w:rsidRPr="006079AD">
              <w:rPr>
                <w:rFonts w:ascii="Arial" w:eastAsiaTheme="minorEastAsia" w:hAnsi="Arial"/>
                <w:sz w:val="20"/>
              </w:rPr>
              <w:t xml:space="preserve">The student conducts an inquiry into the use of organisms to meet future needs. </w:t>
            </w:r>
          </w:p>
          <w:p w:rsidR="00EA4552" w:rsidRDefault="00EA4552" w:rsidP="00D52775">
            <w:pPr>
              <w:pStyle w:val="NCEAbodytext"/>
              <w:spacing w:before="40" w:after="40"/>
              <w:rPr>
                <w:rFonts w:ascii="Arial" w:eastAsiaTheme="minorEastAsia" w:hAnsi="Arial"/>
                <w:sz w:val="20"/>
              </w:rPr>
            </w:pPr>
          </w:p>
          <w:p w:rsidR="00CB45EE" w:rsidRPr="006079AD" w:rsidRDefault="00CB45EE" w:rsidP="00D52775">
            <w:pPr>
              <w:pStyle w:val="NCEAbodytext"/>
              <w:spacing w:before="40" w:after="40"/>
              <w:rPr>
                <w:rFonts w:ascii="Arial" w:eastAsiaTheme="minorEastAsia" w:hAnsi="Arial"/>
                <w:sz w:val="20"/>
              </w:rPr>
            </w:pPr>
            <w:r w:rsidRPr="006079AD">
              <w:rPr>
                <w:rFonts w:ascii="Arial" w:eastAsiaTheme="minorEastAsia" w:hAnsi="Arial"/>
                <w:sz w:val="20"/>
              </w:rPr>
              <w:t>In their presentation, the student:</w:t>
            </w:r>
          </w:p>
          <w:p w:rsidR="00CB45EE" w:rsidRPr="006079AD" w:rsidRDefault="00CB45EE" w:rsidP="00EA4552">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6079AD">
              <w:rPr>
                <w:rFonts w:ascii="Arial" w:eastAsiaTheme="minorEastAsia" w:hAnsi="Arial"/>
                <w:sz w:val="20"/>
              </w:rPr>
              <w:t>decides on a specific inquiry focus and develops inquiry questions</w:t>
            </w:r>
            <w:r w:rsidR="009E0B4F" w:rsidRPr="006079AD">
              <w:rPr>
                <w:rFonts w:ascii="Arial" w:eastAsiaTheme="minorEastAsia" w:hAnsi="Arial"/>
                <w:sz w:val="20"/>
              </w:rPr>
              <w:t xml:space="preserve"> </w:t>
            </w:r>
          </w:p>
          <w:p w:rsidR="00CB45EE" w:rsidRPr="006079AD" w:rsidRDefault="00CB45EE" w:rsidP="00EA4552">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6079AD">
              <w:rPr>
                <w:rFonts w:ascii="Arial" w:eastAsiaTheme="minorEastAsia" w:hAnsi="Arial"/>
                <w:sz w:val="20"/>
              </w:rPr>
              <w:t>gathers and reviews information and background ideas</w:t>
            </w:r>
          </w:p>
          <w:p w:rsidR="00CB45EE" w:rsidRPr="006079AD" w:rsidRDefault="00CB45EE" w:rsidP="00EA4552">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6079AD">
              <w:rPr>
                <w:rFonts w:ascii="Arial" w:eastAsiaTheme="minorEastAsia" w:hAnsi="Arial"/>
                <w:sz w:val="20"/>
              </w:rPr>
              <w:t>identifies external influences that could have an impact on future needs</w:t>
            </w:r>
          </w:p>
          <w:p w:rsidR="00CB45EE" w:rsidRPr="006079AD" w:rsidRDefault="00CB45EE" w:rsidP="00EA4552">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6079AD">
              <w:rPr>
                <w:rFonts w:ascii="Arial" w:eastAsiaTheme="minorEastAsia" w:hAnsi="Arial"/>
                <w:sz w:val="20"/>
              </w:rPr>
              <w:t xml:space="preserve">presents the findings that are relevant to the inquiry focus </w:t>
            </w:r>
          </w:p>
          <w:p w:rsidR="00DC69BF" w:rsidRPr="006079AD" w:rsidRDefault="00574866" w:rsidP="00D52775">
            <w:pPr>
              <w:pStyle w:val="Normal1"/>
              <w:spacing w:before="40" w:after="40"/>
              <w:rPr>
                <w:rFonts w:ascii="Arial" w:eastAsia="Times New Roman" w:hAnsi="Arial" w:cs="Arial"/>
                <w:b/>
                <w:color w:val="auto"/>
                <w:sz w:val="20"/>
                <w:szCs w:val="20"/>
                <w:lang w:eastAsia="en-NZ"/>
              </w:rPr>
            </w:pPr>
            <w:r w:rsidRPr="006079AD">
              <w:rPr>
                <w:rFonts w:ascii="Arial" w:eastAsia="Times New Roman" w:hAnsi="Arial" w:cs="Arial"/>
                <w:b/>
                <w:color w:val="auto"/>
                <w:sz w:val="20"/>
                <w:szCs w:val="20"/>
                <w:lang w:eastAsia="en-NZ"/>
              </w:rPr>
              <w:t>For example</w:t>
            </w:r>
            <w:r w:rsidR="00DC69BF" w:rsidRPr="006079AD">
              <w:rPr>
                <w:rFonts w:ascii="Arial" w:eastAsia="Times New Roman" w:hAnsi="Arial" w:cs="Arial"/>
                <w:b/>
                <w:color w:val="auto"/>
                <w:sz w:val="20"/>
                <w:szCs w:val="20"/>
                <w:lang w:eastAsia="en-NZ"/>
              </w:rPr>
              <w:t>:</w:t>
            </w:r>
            <w:r w:rsidR="00BF2E15" w:rsidRPr="006079AD">
              <w:rPr>
                <w:rFonts w:ascii="Arial" w:eastAsia="Times New Roman" w:hAnsi="Arial" w:cs="Arial"/>
                <w:b/>
                <w:color w:val="auto"/>
                <w:sz w:val="20"/>
                <w:szCs w:val="20"/>
                <w:lang w:eastAsia="en-NZ"/>
              </w:rPr>
              <w:t xml:space="preserve"> (partial evidence</w:t>
            </w:r>
            <w:r w:rsidR="006F7B19" w:rsidRPr="006079AD">
              <w:rPr>
                <w:rFonts w:ascii="Arial" w:eastAsia="Times New Roman" w:hAnsi="Arial" w:cs="Arial"/>
                <w:b/>
                <w:color w:val="auto"/>
                <w:sz w:val="20"/>
                <w:szCs w:val="20"/>
                <w:lang w:eastAsia="en-NZ"/>
              </w:rPr>
              <w:t>)</w:t>
            </w:r>
          </w:p>
          <w:p w:rsidR="00423B50" w:rsidRPr="006079AD" w:rsidRDefault="00423B50"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The student conducts an </w:t>
            </w:r>
            <w:r w:rsidR="00DF7665" w:rsidRPr="006079AD">
              <w:rPr>
                <w:rFonts w:ascii="Arial" w:eastAsia="Arial" w:hAnsi="Arial" w:cs="Arial"/>
                <w:sz w:val="20"/>
                <w:szCs w:val="20"/>
              </w:rPr>
              <w:t>inquiry into</w:t>
            </w:r>
            <w:r w:rsidRPr="006079AD">
              <w:rPr>
                <w:rFonts w:ascii="Arial" w:eastAsia="Arial" w:hAnsi="Arial" w:cs="Arial"/>
                <w:sz w:val="20"/>
                <w:szCs w:val="20"/>
              </w:rPr>
              <w:t xml:space="preserve"> whether the </w:t>
            </w:r>
            <w:r w:rsidR="009E0B4F" w:rsidRPr="006079AD">
              <w:rPr>
                <w:rFonts w:ascii="Arial" w:eastAsia="Arial" w:hAnsi="Arial" w:cs="Arial"/>
                <w:sz w:val="20"/>
                <w:szCs w:val="20"/>
              </w:rPr>
              <w:t>control</w:t>
            </w:r>
            <w:r w:rsidR="00C03CFF" w:rsidRPr="006079AD">
              <w:rPr>
                <w:rFonts w:ascii="Arial" w:eastAsia="Arial" w:hAnsi="Arial" w:cs="Arial"/>
                <w:sz w:val="20"/>
                <w:szCs w:val="20"/>
              </w:rPr>
              <w:t xml:space="preserve"> </w:t>
            </w:r>
            <w:r w:rsidRPr="006079AD">
              <w:rPr>
                <w:rFonts w:ascii="Arial" w:eastAsia="Arial" w:hAnsi="Arial" w:cs="Arial"/>
                <w:sz w:val="20"/>
                <w:szCs w:val="20"/>
              </w:rPr>
              <w:t>of methanogens will meet New Zealand’s future needs of reducing livestock methane emissions. Inquiry questions could be</w:t>
            </w:r>
            <w:r w:rsidR="00EA4552">
              <w:rPr>
                <w:rFonts w:ascii="Arial" w:eastAsia="Arial" w:hAnsi="Arial" w:cs="Arial"/>
                <w:sz w:val="20"/>
                <w:szCs w:val="20"/>
              </w:rPr>
              <w:t>:</w:t>
            </w:r>
            <w:r w:rsidR="00EA4552" w:rsidRPr="006079AD">
              <w:rPr>
                <w:rFonts w:ascii="Arial" w:eastAsia="Arial" w:hAnsi="Arial" w:cs="Arial"/>
                <w:sz w:val="20"/>
                <w:szCs w:val="20"/>
              </w:rPr>
              <w:t xml:space="preserve"> </w:t>
            </w:r>
          </w:p>
          <w:p w:rsidR="00423B50" w:rsidRPr="006079AD" w:rsidRDefault="00423B50" w:rsidP="00EA4552">
            <w:pPr>
              <w:pStyle w:val="NCEAbodytext"/>
              <w:numPr>
                <w:ilvl w:val="0"/>
                <w:numId w:val="17"/>
              </w:numPr>
              <w:tabs>
                <w:tab w:val="clear" w:pos="397"/>
                <w:tab w:val="clear" w:pos="794"/>
                <w:tab w:val="clear" w:pos="1191"/>
                <w:tab w:val="left" w:pos="284"/>
              </w:tabs>
              <w:spacing w:before="40" w:after="40"/>
              <w:ind w:left="284" w:hanging="284"/>
              <w:rPr>
                <w:rFonts w:ascii="Arial" w:eastAsia="Arial" w:hAnsi="Arial"/>
                <w:sz w:val="20"/>
              </w:rPr>
            </w:pPr>
            <w:r w:rsidRPr="006079AD">
              <w:rPr>
                <w:rFonts w:ascii="Arial" w:eastAsia="Arial" w:hAnsi="Arial"/>
                <w:sz w:val="20"/>
              </w:rPr>
              <w:t>What are New Zealand’s future needs?</w:t>
            </w:r>
          </w:p>
          <w:p w:rsidR="00423B50" w:rsidRPr="006079AD" w:rsidRDefault="00423B50" w:rsidP="00EA4552">
            <w:pPr>
              <w:pStyle w:val="NCEAbodytext"/>
              <w:numPr>
                <w:ilvl w:val="0"/>
                <w:numId w:val="17"/>
              </w:numPr>
              <w:tabs>
                <w:tab w:val="clear" w:pos="397"/>
                <w:tab w:val="clear" w:pos="794"/>
                <w:tab w:val="clear" w:pos="1191"/>
                <w:tab w:val="left" w:pos="284"/>
              </w:tabs>
              <w:spacing w:before="40" w:after="40"/>
              <w:ind w:left="284" w:hanging="284"/>
              <w:rPr>
                <w:rFonts w:ascii="Arial" w:eastAsia="Arial" w:hAnsi="Arial"/>
                <w:sz w:val="20"/>
              </w:rPr>
            </w:pPr>
            <w:r w:rsidRPr="006079AD">
              <w:rPr>
                <w:rFonts w:ascii="Arial" w:eastAsia="Arial" w:hAnsi="Arial"/>
                <w:sz w:val="20"/>
              </w:rPr>
              <w:t>What do methanogen microbes do and why are they needed?</w:t>
            </w:r>
          </w:p>
          <w:p w:rsidR="00814ABD" w:rsidRPr="006079AD" w:rsidRDefault="00814ABD" w:rsidP="00EA4552">
            <w:pPr>
              <w:pStyle w:val="NCEAbodytext"/>
              <w:numPr>
                <w:ilvl w:val="0"/>
                <w:numId w:val="17"/>
              </w:numPr>
              <w:tabs>
                <w:tab w:val="clear" w:pos="397"/>
                <w:tab w:val="clear" w:pos="794"/>
                <w:tab w:val="clear" w:pos="1191"/>
                <w:tab w:val="left" w:pos="284"/>
              </w:tabs>
              <w:spacing w:before="40" w:after="40"/>
              <w:ind w:left="284" w:hanging="284"/>
              <w:rPr>
                <w:rFonts w:ascii="Arial" w:eastAsia="Arial" w:hAnsi="Arial"/>
                <w:sz w:val="20"/>
              </w:rPr>
            </w:pPr>
            <w:r w:rsidRPr="006079AD">
              <w:rPr>
                <w:rFonts w:ascii="Arial" w:eastAsia="Arial" w:hAnsi="Arial"/>
                <w:sz w:val="20"/>
              </w:rPr>
              <w:t xml:space="preserve">What are the external influences? </w:t>
            </w:r>
          </w:p>
          <w:p w:rsidR="00423B50" w:rsidRPr="006079AD" w:rsidRDefault="00423B50" w:rsidP="00EA4552">
            <w:pPr>
              <w:pStyle w:val="NCEAbodytext"/>
              <w:numPr>
                <w:ilvl w:val="0"/>
                <w:numId w:val="17"/>
              </w:numPr>
              <w:tabs>
                <w:tab w:val="clear" w:pos="397"/>
                <w:tab w:val="clear" w:pos="794"/>
                <w:tab w:val="clear" w:pos="1191"/>
                <w:tab w:val="left" w:pos="284"/>
              </w:tabs>
              <w:spacing w:before="40" w:after="40"/>
              <w:ind w:left="284" w:hanging="284"/>
              <w:rPr>
                <w:rFonts w:ascii="Arial" w:eastAsia="Arial" w:hAnsi="Arial"/>
                <w:sz w:val="20"/>
              </w:rPr>
            </w:pPr>
            <w:r w:rsidRPr="006079AD">
              <w:rPr>
                <w:rFonts w:ascii="Arial" w:eastAsia="Arial" w:hAnsi="Arial"/>
                <w:sz w:val="20"/>
              </w:rPr>
              <w:t xml:space="preserve">What are the benefits of manipulating methanogens? </w:t>
            </w:r>
          </w:p>
          <w:p w:rsidR="008233B3" w:rsidRPr="006079AD" w:rsidRDefault="00423B50" w:rsidP="00EA4552">
            <w:pPr>
              <w:pStyle w:val="NCEAbodytext"/>
              <w:numPr>
                <w:ilvl w:val="0"/>
                <w:numId w:val="17"/>
              </w:numPr>
              <w:tabs>
                <w:tab w:val="clear" w:pos="397"/>
                <w:tab w:val="clear" w:pos="794"/>
                <w:tab w:val="clear" w:pos="1191"/>
                <w:tab w:val="left" w:pos="284"/>
              </w:tabs>
              <w:spacing w:before="40" w:after="40"/>
              <w:ind w:left="284" w:hanging="284"/>
              <w:rPr>
                <w:rFonts w:ascii="Arial" w:eastAsia="Arial" w:hAnsi="Arial"/>
                <w:sz w:val="20"/>
              </w:rPr>
            </w:pPr>
            <w:r w:rsidRPr="006079AD">
              <w:rPr>
                <w:rFonts w:ascii="Arial" w:eastAsia="Arial" w:hAnsi="Arial"/>
                <w:sz w:val="20"/>
              </w:rPr>
              <w:t xml:space="preserve">Will the </w:t>
            </w:r>
            <w:r w:rsidR="00C03CFF" w:rsidRPr="006079AD">
              <w:rPr>
                <w:rFonts w:ascii="Arial" w:eastAsia="Arial" w:hAnsi="Arial"/>
                <w:sz w:val="20"/>
              </w:rPr>
              <w:t xml:space="preserve">use </w:t>
            </w:r>
            <w:r w:rsidRPr="006079AD">
              <w:rPr>
                <w:rFonts w:ascii="Arial" w:eastAsia="Arial" w:hAnsi="Arial"/>
                <w:sz w:val="20"/>
              </w:rPr>
              <w:t>of methanogens meet New Zealand’s future needs of reducing livestock methane emissions?</w:t>
            </w:r>
            <w:r w:rsidR="008233B3" w:rsidRPr="006079AD">
              <w:rPr>
                <w:rFonts w:ascii="Arial" w:eastAsia="Arial" w:hAnsi="Arial"/>
                <w:sz w:val="20"/>
              </w:rPr>
              <w:t xml:space="preserve"> </w:t>
            </w:r>
          </w:p>
          <w:p w:rsidR="008233B3" w:rsidRPr="006079AD" w:rsidRDefault="008233B3"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The student uses a range of primary and secondary sources to gather and record information.</w:t>
            </w:r>
          </w:p>
          <w:p w:rsidR="00A11162" w:rsidRPr="006079AD" w:rsidRDefault="00A11162"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New Zealand's position in terms of global warming </w:t>
            </w:r>
            <w:r w:rsidRPr="006079AD">
              <w:rPr>
                <w:rFonts w:ascii="Arial" w:eastAsia="Arial" w:hAnsi="Arial" w:cs="Arial"/>
                <w:sz w:val="20"/>
                <w:szCs w:val="20"/>
              </w:rPr>
              <w:lastRenderedPageBreak/>
              <w:t>is unique due to the high proportion of emissions that are contributed by livestock. One third of the country's greenhouse gases are from livestock which is quite difficult to solve, without vastly affecting livestock production and its economy.</w:t>
            </w:r>
          </w:p>
          <w:p w:rsidR="00814ABD" w:rsidRPr="006079AD" w:rsidRDefault="00814ABD"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The external influences that possibly affect the decision are</w:t>
            </w:r>
            <w:r w:rsidR="006061E6">
              <w:rPr>
                <w:rFonts w:ascii="Arial" w:eastAsia="Arial" w:hAnsi="Arial" w:cs="Arial"/>
                <w:sz w:val="20"/>
                <w:szCs w:val="20"/>
              </w:rPr>
              <w:t>:</w:t>
            </w:r>
            <w:r w:rsidR="006061E6" w:rsidRPr="006079AD">
              <w:rPr>
                <w:rFonts w:ascii="Arial" w:eastAsia="Arial" w:hAnsi="Arial" w:cs="Arial"/>
                <w:sz w:val="20"/>
                <w:szCs w:val="20"/>
              </w:rPr>
              <w:t xml:space="preserve"> </w:t>
            </w:r>
          </w:p>
          <w:p w:rsidR="00814ABD" w:rsidRPr="006079AD" w:rsidRDefault="00814ABD" w:rsidP="00D52775">
            <w:pPr>
              <w:spacing w:before="40" w:after="40"/>
              <w:rPr>
                <w:rFonts w:ascii="Arial" w:hAnsi="Arial" w:cs="Arial"/>
                <w:sz w:val="20"/>
                <w:szCs w:val="20"/>
              </w:rPr>
            </w:pPr>
            <w:r w:rsidRPr="006079AD">
              <w:rPr>
                <w:rFonts w:ascii="Arial" w:hAnsi="Arial" w:cs="Arial"/>
                <w:sz w:val="20"/>
                <w:szCs w:val="20"/>
                <w:u w:val="single"/>
              </w:rPr>
              <w:t xml:space="preserve">Environmental </w:t>
            </w:r>
            <w:r w:rsidRPr="006079AD">
              <w:rPr>
                <w:rFonts w:ascii="Arial" w:hAnsi="Arial" w:cs="Arial"/>
                <w:sz w:val="20"/>
                <w:szCs w:val="20"/>
              </w:rPr>
              <w:t xml:space="preserve">- is about maintaining the integrity of life support systems within </w:t>
            </w:r>
            <w:r w:rsidR="00B50A76" w:rsidRPr="006079AD">
              <w:rPr>
                <w:rFonts w:ascii="Arial" w:hAnsi="Arial" w:cs="Arial"/>
                <w:sz w:val="20"/>
                <w:szCs w:val="20"/>
              </w:rPr>
              <w:t xml:space="preserve">ruminant </w:t>
            </w:r>
            <w:r w:rsidRPr="006079AD">
              <w:rPr>
                <w:rFonts w:ascii="Arial" w:hAnsi="Arial" w:cs="Arial"/>
                <w:sz w:val="20"/>
                <w:szCs w:val="20"/>
              </w:rPr>
              <w:t xml:space="preserve">production. It incorporates the important notions of maintaining and sustaining biodiversity </w:t>
            </w:r>
            <w:r w:rsidR="006061E6">
              <w:rPr>
                <w:rFonts w:ascii="Arial" w:hAnsi="Arial" w:cs="Arial"/>
                <w:sz w:val="20"/>
                <w:szCs w:val="20"/>
              </w:rPr>
              <w:t>and</w:t>
            </w:r>
            <w:r w:rsidRPr="006079AD">
              <w:rPr>
                <w:rFonts w:ascii="Arial" w:hAnsi="Arial" w:cs="Arial"/>
                <w:sz w:val="20"/>
                <w:szCs w:val="20"/>
              </w:rPr>
              <w:t xml:space="preserve"> ecosystem services while producing </w:t>
            </w:r>
            <w:r w:rsidR="00B50A76" w:rsidRPr="006079AD">
              <w:rPr>
                <w:rFonts w:ascii="Arial" w:hAnsi="Arial" w:cs="Arial"/>
                <w:sz w:val="20"/>
                <w:szCs w:val="20"/>
              </w:rPr>
              <w:t>ruminants in New Zealand</w:t>
            </w:r>
            <w:r w:rsidRPr="006079AD">
              <w:rPr>
                <w:rFonts w:ascii="Arial" w:hAnsi="Arial" w:cs="Arial"/>
                <w:sz w:val="20"/>
                <w:szCs w:val="20"/>
              </w:rPr>
              <w:t>.</w:t>
            </w:r>
          </w:p>
          <w:p w:rsidR="00814ABD" w:rsidRPr="006079AD" w:rsidRDefault="00814ABD" w:rsidP="00D52775">
            <w:pPr>
              <w:spacing w:before="40" w:after="40"/>
              <w:rPr>
                <w:rFonts w:ascii="Arial" w:hAnsi="Arial" w:cs="Arial"/>
                <w:sz w:val="20"/>
                <w:szCs w:val="20"/>
              </w:rPr>
            </w:pPr>
            <w:r w:rsidRPr="006079AD">
              <w:rPr>
                <w:rFonts w:ascii="Arial" w:hAnsi="Arial" w:cs="Arial"/>
                <w:sz w:val="20"/>
                <w:szCs w:val="20"/>
                <w:u w:val="single"/>
              </w:rPr>
              <w:t>Economic</w:t>
            </w:r>
            <w:r w:rsidRPr="006079AD">
              <w:rPr>
                <w:rFonts w:ascii="Arial" w:hAnsi="Arial" w:cs="Arial"/>
                <w:sz w:val="20"/>
                <w:szCs w:val="20"/>
              </w:rPr>
              <w:t xml:space="preserve"> - means that resources used to produce, and distribute </w:t>
            </w:r>
            <w:r w:rsidR="00B50A76" w:rsidRPr="006079AD">
              <w:rPr>
                <w:rFonts w:ascii="Arial" w:hAnsi="Arial" w:cs="Arial"/>
                <w:sz w:val="20"/>
                <w:szCs w:val="20"/>
              </w:rPr>
              <w:t xml:space="preserve">ruminant products </w:t>
            </w:r>
            <w:r w:rsidRPr="006079AD">
              <w:rPr>
                <w:rFonts w:ascii="Arial" w:hAnsi="Arial" w:cs="Arial"/>
                <w:sz w:val="20"/>
                <w:szCs w:val="20"/>
              </w:rPr>
              <w:t>that will be used for the present generation without compromising the ability of future generations to do the same, while making a profit.  </w:t>
            </w:r>
          </w:p>
          <w:p w:rsidR="00814ABD" w:rsidRPr="006079AD" w:rsidRDefault="00814ABD" w:rsidP="00D52775">
            <w:pPr>
              <w:autoSpaceDE w:val="0"/>
              <w:autoSpaceDN w:val="0"/>
              <w:adjustRightInd w:val="0"/>
              <w:spacing w:before="40" w:after="40"/>
              <w:rPr>
                <w:rFonts w:ascii="Arial" w:hAnsi="Arial" w:cs="Arial"/>
                <w:sz w:val="20"/>
                <w:szCs w:val="20"/>
              </w:rPr>
            </w:pPr>
            <w:r w:rsidRPr="006079AD">
              <w:rPr>
                <w:rFonts w:ascii="Arial" w:hAnsi="Arial" w:cs="Arial"/>
                <w:sz w:val="20"/>
                <w:szCs w:val="20"/>
                <w:u w:val="single"/>
              </w:rPr>
              <w:t>Social</w:t>
            </w:r>
            <w:r w:rsidRPr="006079AD">
              <w:rPr>
                <w:rFonts w:ascii="Arial" w:hAnsi="Arial" w:cs="Arial"/>
                <w:sz w:val="20"/>
                <w:szCs w:val="20"/>
              </w:rPr>
              <w:t xml:space="preserve"> - is about being inclusive of people’s mental </w:t>
            </w:r>
            <w:r w:rsidR="006061E6">
              <w:rPr>
                <w:rFonts w:ascii="Arial" w:hAnsi="Arial" w:cs="Arial"/>
                <w:sz w:val="20"/>
                <w:szCs w:val="20"/>
              </w:rPr>
              <w:t>and</w:t>
            </w:r>
            <w:r w:rsidRPr="006079AD">
              <w:rPr>
                <w:rFonts w:ascii="Arial" w:hAnsi="Arial" w:cs="Arial"/>
                <w:sz w:val="20"/>
                <w:szCs w:val="20"/>
              </w:rPr>
              <w:t xml:space="preserve"> physical wellbeing </w:t>
            </w:r>
            <w:r w:rsidR="006061E6">
              <w:rPr>
                <w:rFonts w:ascii="Arial" w:hAnsi="Arial" w:cs="Arial"/>
                <w:sz w:val="20"/>
                <w:szCs w:val="20"/>
              </w:rPr>
              <w:t>and</w:t>
            </w:r>
            <w:r w:rsidR="006061E6" w:rsidRPr="006079AD">
              <w:rPr>
                <w:rFonts w:ascii="Arial" w:hAnsi="Arial" w:cs="Arial"/>
                <w:sz w:val="20"/>
                <w:szCs w:val="20"/>
              </w:rPr>
              <w:t xml:space="preserve"> </w:t>
            </w:r>
            <w:r w:rsidRPr="006079AD">
              <w:rPr>
                <w:rFonts w:ascii="Arial" w:hAnsi="Arial" w:cs="Arial"/>
                <w:sz w:val="20"/>
                <w:szCs w:val="20"/>
              </w:rPr>
              <w:t xml:space="preserve">the cohesion of their communities based on a fair distribution of natural resources.  </w:t>
            </w:r>
          </w:p>
          <w:p w:rsidR="00A11162" w:rsidRPr="006079AD" w:rsidRDefault="00A11162"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The findings show that the research being done by AgResearch, is seeking compounds that will inhibit or slow down methanogen function, or kill the methanogens, but leave the rest of the rumen digestive system unaffected.  This has big implications for vaccine and inhibitor development. If a new vaccine or inhibitor targets and knocks out the major methanogen groups, it has a high likelihood of working across all New Zealand species.  </w:t>
            </w:r>
          </w:p>
          <w:p w:rsidR="00DC69BF" w:rsidRDefault="00A11162"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This research </w:t>
            </w:r>
            <w:r w:rsidR="00691955" w:rsidRPr="006079AD">
              <w:rPr>
                <w:rFonts w:ascii="Arial" w:eastAsia="Arial" w:hAnsi="Arial" w:cs="Arial"/>
                <w:sz w:val="20"/>
                <w:szCs w:val="20"/>
              </w:rPr>
              <w:t xml:space="preserve">into methanogens </w:t>
            </w:r>
            <w:r w:rsidRPr="006079AD">
              <w:rPr>
                <w:rFonts w:ascii="Arial" w:eastAsia="Arial" w:hAnsi="Arial" w:cs="Arial"/>
                <w:sz w:val="20"/>
                <w:szCs w:val="20"/>
              </w:rPr>
              <w:t xml:space="preserve">and </w:t>
            </w:r>
            <w:r w:rsidR="00691955" w:rsidRPr="006079AD">
              <w:rPr>
                <w:rFonts w:ascii="Arial" w:eastAsia="Arial" w:hAnsi="Arial" w:cs="Arial"/>
                <w:sz w:val="20"/>
                <w:szCs w:val="20"/>
              </w:rPr>
              <w:t xml:space="preserve">the </w:t>
            </w:r>
            <w:r w:rsidRPr="006079AD">
              <w:rPr>
                <w:rFonts w:ascii="Arial" w:eastAsia="Arial" w:hAnsi="Arial" w:cs="Arial"/>
                <w:sz w:val="20"/>
                <w:szCs w:val="20"/>
              </w:rPr>
              <w:t xml:space="preserve">resulting action will meet New Zealand’s future needs, as it is based on livestock consuming a grass-based diet (which is New Zealand’s predominant livestock production) and has shown in the short-term trials, very positive results in reducing </w:t>
            </w:r>
            <w:r w:rsidRPr="006079AD">
              <w:rPr>
                <w:rFonts w:ascii="Arial" w:eastAsia="Arial" w:hAnsi="Arial" w:cs="Arial"/>
                <w:sz w:val="20"/>
                <w:szCs w:val="20"/>
              </w:rPr>
              <w:lastRenderedPageBreak/>
              <w:t>methane emissions.</w:t>
            </w:r>
          </w:p>
          <w:p w:rsidR="006079AD" w:rsidRPr="006079AD" w:rsidRDefault="006079AD" w:rsidP="00D52775">
            <w:pPr>
              <w:pStyle w:val="Normal1"/>
              <w:widowControl w:val="0"/>
              <w:tabs>
                <w:tab w:val="left" w:pos="397"/>
              </w:tabs>
              <w:spacing w:before="40" w:after="40"/>
              <w:rPr>
                <w:rFonts w:ascii="Arial" w:eastAsia="Arial" w:hAnsi="Arial" w:cs="Arial"/>
                <w:sz w:val="20"/>
                <w:szCs w:val="20"/>
              </w:rPr>
            </w:pPr>
          </w:p>
          <w:p w:rsidR="009C188C" w:rsidRPr="006079AD" w:rsidRDefault="009C188C" w:rsidP="00D52775">
            <w:pPr>
              <w:pStyle w:val="Normal1"/>
              <w:widowControl w:val="0"/>
              <w:tabs>
                <w:tab w:val="left" w:pos="397"/>
              </w:tabs>
              <w:spacing w:before="40" w:after="40"/>
              <w:rPr>
                <w:rFonts w:ascii="Arial" w:eastAsia="Arial" w:hAnsi="Arial" w:cs="Arial"/>
                <w:i/>
                <w:sz w:val="20"/>
                <w:szCs w:val="20"/>
              </w:rPr>
            </w:pPr>
            <w:r w:rsidRPr="006079AD">
              <w:rPr>
                <w:rFonts w:ascii="Arial" w:eastAsia="Times New Roman" w:hAnsi="Arial" w:cs="Arial"/>
                <w:i/>
                <w:color w:val="FF0000"/>
                <w:sz w:val="20"/>
                <w:szCs w:val="20"/>
                <w:lang w:eastAsia="en-NZ"/>
              </w:rPr>
              <w:t>The examples above are indicative</w:t>
            </w:r>
            <w:r w:rsidR="006079AD" w:rsidRPr="006079AD">
              <w:rPr>
                <w:rFonts w:ascii="Arial" w:eastAsia="Times New Roman" w:hAnsi="Arial" w:cs="Arial"/>
                <w:i/>
                <w:color w:val="FF0000"/>
                <w:sz w:val="20"/>
                <w:szCs w:val="20"/>
                <w:lang w:eastAsia="en-NZ"/>
              </w:rPr>
              <w:t xml:space="preserve"> samples only</w:t>
            </w:r>
            <w:r w:rsidRPr="006079AD">
              <w:rPr>
                <w:rFonts w:ascii="Arial" w:eastAsia="Times New Roman" w:hAnsi="Arial" w:cs="Arial"/>
                <w:i/>
                <w:color w:val="FF0000"/>
                <w:sz w:val="20"/>
                <w:szCs w:val="20"/>
                <w:lang w:eastAsia="en-NZ"/>
              </w:rPr>
              <w:t>.</w:t>
            </w:r>
          </w:p>
        </w:tc>
        <w:tc>
          <w:tcPr>
            <w:tcW w:w="4726" w:type="dxa"/>
          </w:tcPr>
          <w:p w:rsidR="00CB45EE" w:rsidRPr="006079AD" w:rsidRDefault="00CB45EE" w:rsidP="00D52775">
            <w:pPr>
              <w:pStyle w:val="NCEAbodytext"/>
              <w:spacing w:before="40" w:after="40"/>
              <w:rPr>
                <w:rFonts w:ascii="Arial" w:eastAsiaTheme="minorEastAsia" w:hAnsi="Arial"/>
                <w:sz w:val="20"/>
              </w:rPr>
            </w:pPr>
            <w:r w:rsidRPr="006079AD">
              <w:rPr>
                <w:rFonts w:ascii="Arial" w:eastAsiaTheme="minorEastAsia" w:hAnsi="Arial"/>
                <w:sz w:val="20"/>
              </w:rPr>
              <w:lastRenderedPageBreak/>
              <w:t>The student conducts an in-depth inquiry into the use of organisms to meet future needs.</w:t>
            </w:r>
          </w:p>
          <w:p w:rsidR="00EA4552" w:rsidRDefault="00EA4552" w:rsidP="00D52775">
            <w:pPr>
              <w:pStyle w:val="NCEAbodytext"/>
              <w:spacing w:before="40" w:after="40"/>
              <w:rPr>
                <w:rFonts w:ascii="Arial" w:eastAsiaTheme="minorEastAsia" w:hAnsi="Arial"/>
                <w:sz w:val="20"/>
              </w:rPr>
            </w:pPr>
          </w:p>
          <w:p w:rsidR="00CB45EE" w:rsidRPr="006079AD" w:rsidRDefault="00CB45EE" w:rsidP="00D52775">
            <w:pPr>
              <w:pStyle w:val="NCEAbodytext"/>
              <w:spacing w:before="40" w:after="40"/>
              <w:rPr>
                <w:rFonts w:ascii="Arial" w:eastAsiaTheme="minorEastAsia" w:hAnsi="Arial"/>
                <w:sz w:val="20"/>
              </w:rPr>
            </w:pPr>
            <w:r w:rsidRPr="006079AD">
              <w:rPr>
                <w:rFonts w:ascii="Arial" w:eastAsiaTheme="minorEastAsia" w:hAnsi="Arial"/>
                <w:sz w:val="20"/>
              </w:rPr>
              <w:t>In their presentation, the student:</w:t>
            </w:r>
          </w:p>
          <w:p w:rsidR="00CB45EE" w:rsidRPr="006079AD" w:rsidRDefault="00CB45EE" w:rsidP="00EA4552">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6079AD">
              <w:rPr>
                <w:rFonts w:ascii="Arial" w:eastAsiaTheme="minorEastAsia" w:hAnsi="Arial"/>
                <w:sz w:val="20"/>
              </w:rPr>
              <w:t>compares points of view, values and perspectives that relate to the inquiry focus</w:t>
            </w:r>
          </w:p>
          <w:p w:rsidR="00CB45EE" w:rsidRPr="006079AD" w:rsidRDefault="00CB45EE" w:rsidP="00EA4552">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6079AD">
              <w:rPr>
                <w:rFonts w:ascii="Arial" w:eastAsiaTheme="minorEastAsia" w:hAnsi="Arial"/>
                <w:sz w:val="20"/>
              </w:rPr>
              <w:t>evaluates the findings and how the external influences could have an impact on future needs</w:t>
            </w:r>
          </w:p>
          <w:p w:rsidR="00CB45EE" w:rsidRPr="006079AD" w:rsidRDefault="00CB45EE" w:rsidP="00EA4552">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6079AD">
              <w:rPr>
                <w:rFonts w:ascii="Arial" w:eastAsiaTheme="minorEastAsia" w:hAnsi="Arial"/>
                <w:sz w:val="20"/>
              </w:rPr>
              <w:t>concludes as to whether the use of the organism might meet future needs.</w:t>
            </w:r>
          </w:p>
          <w:p w:rsidR="00DC69BF" w:rsidRPr="006079AD" w:rsidRDefault="00574866" w:rsidP="00D52775">
            <w:pPr>
              <w:pStyle w:val="Normal1"/>
              <w:spacing w:before="40" w:after="40"/>
              <w:rPr>
                <w:rFonts w:ascii="Arial" w:hAnsi="Arial" w:cs="Arial"/>
                <w:b/>
                <w:sz w:val="20"/>
                <w:szCs w:val="20"/>
              </w:rPr>
            </w:pPr>
            <w:r w:rsidRPr="006079AD">
              <w:rPr>
                <w:rFonts w:ascii="Arial" w:eastAsia="Arial" w:hAnsi="Arial" w:cs="Arial"/>
                <w:b/>
                <w:sz w:val="20"/>
                <w:szCs w:val="20"/>
              </w:rPr>
              <w:t>For example</w:t>
            </w:r>
            <w:r w:rsidR="00BF2E15" w:rsidRPr="006079AD">
              <w:rPr>
                <w:rFonts w:ascii="Arial" w:eastAsia="Arial" w:hAnsi="Arial" w:cs="Arial"/>
                <w:b/>
                <w:sz w:val="20"/>
                <w:szCs w:val="20"/>
              </w:rPr>
              <w:t>: (partial evidence</w:t>
            </w:r>
            <w:r w:rsidR="006F7B19" w:rsidRPr="006079AD">
              <w:rPr>
                <w:rFonts w:ascii="Arial" w:eastAsia="Arial" w:hAnsi="Arial" w:cs="Arial"/>
                <w:b/>
                <w:sz w:val="20"/>
                <w:szCs w:val="20"/>
              </w:rPr>
              <w:t>)</w:t>
            </w:r>
          </w:p>
          <w:p w:rsidR="009C188C" w:rsidRPr="006079AD" w:rsidRDefault="009C188C"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In addition to the evidence for achieved:</w:t>
            </w:r>
          </w:p>
          <w:p w:rsidR="00F47CC8" w:rsidRPr="006079AD" w:rsidRDefault="009C188C"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T</w:t>
            </w:r>
            <w:r w:rsidR="00F47CC8" w:rsidRPr="006079AD">
              <w:rPr>
                <w:rFonts w:ascii="Arial" w:eastAsia="Arial" w:hAnsi="Arial" w:cs="Arial"/>
                <w:sz w:val="20"/>
                <w:szCs w:val="20"/>
              </w:rPr>
              <w:t xml:space="preserve">here are many differing viewpoints, values and perspectives on whether the </w:t>
            </w:r>
            <w:r w:rsidR="009E0B4F" w:rsidRPr="006079AD">
              <w:rPr>
                <w:rFonts w:ascii="Arial" w:eastAsia="Arial" w:hAnsi="Arial" w:cs="Arial"/>
                <w:sz w:val="20"/>
                <w:szCs w:val="20"/>
              </w:rPr>
              <w:t xml:space="preserve">control </w:t>
            </w:r>
            <w:r w:rsidR="00F47CC8" w:rsidRPr="006079AD">
              <w:rPr>
                <w:rFonts w:ascii="Arial" w:eastAsia="Arial" w:hAnsi="Arial" w:cs="Arial"/>
                <w:sz w:val="20"/>
                <w:szCs w:val="20"/>
              </w:rPr>
              <w:t xml:space="preserve">of methanogens will </w:t>
            </w:r>
            <w:r w:rsidR="00C03CFF" w:rsidRPr="006079AD">
              <w:rPr>
                <w:rFonts w:ascii="Arial" w:eastAsia="Arial" w:hAnsi="Arial" w:cs="Arial"/>
                <w:sz w:val="20"/>
                <w:szCs w:val="20"/>
              </w:rPr>
              <w:t>meet</w:t>
            </w:r>
            <w:r w:rsidR="00F47CC8" w:rsidRPr="006079AD">
              <w:rPr>
                <w:rFonts w:ascii="Arial" w:eastAsia="Arial" w:hAnsi="Arial" w:cs="Arial"/>
                <w:sz w:val="20"/>
                <w:szCs w:val="20"/>
              </w:rPr>
              <w:t xml:space="preserve"> New Zealand’s future needs.</w:t>
            </w:r>
          </w:p>
          <w:p w:rsidR="006A628E" w:rsidRPr="006079AD" w:rsidRDefault="006A628E"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AgResearch scientist and project leader Dr Graeme Attwood, says “Understanding the microbial composition of a low methane animal and how its rumen works will enable us to focus on targeting the methanogens directly using complementary approaches such as drenches, slow release boluses, or specialised forages and supplements”. </w:t>
            </w:r>
          </w:p>
          <w:p w:rsidR="00F47CC8" w:rsidRPr="006079AD" w:rsidRDefault="00F47CC8"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“Methane produced by rumen methanogens represents about 9% of the dietary energy in the forage consumed by the animal,” says Principal scientist Dr Peter Janssen</w:t>
            </w:r>
            <w:r w:rsidR="006061E6">
              <w:rPr>
                <w:rFonts w:ascii="Arial" w:eastAsia="Arial" w:hAnsi="Arial" w:cs="Arial"/>
                <w:sz w:val="20"/>
                <w:szCs w:val="20"/>
              </w:rPr>
              <w:t>,</w:t>
            </w:r>
            <w:r w:rsidRPr="006079AD">
              <w:rPr>
                <w:rFonts w:ascii="Arial" w:eastAsia="Arial" w:hAnsi="Arial" w:cs="Arial"/>
                <w:sz w:val="20"/>
                <w:szCs w:val="20"/>
              </w:rPr>
              <w:t xml:space="preserve"> AgResearch. “If some of that energy can be redirected to the animal, it may lead to an increase in the animal’s ability to </w:t>
            </w:r>
            <w:r w:rsidRPr="006079AD">
              <w:rPr>
                <w:rFonts w:ascii="Arial" w:eastAsia="Arial" w:hAnsi="Arial" w:cs="Arial"/>
                <w:sz w:val="20"/>
                <w:szCs w:val="20"/>
              </w:rPr>
              <w:lastRenderedPageBreak/>
              <w:t>produce meat, milk or wool. This would be a real win-win for farmers.”</w:t>
            </w:r>
          </w:p>
          <w:p w:rsidR="00F47CC8" w:rsidRPr="006079AD" w:rsidRDefault="00F47CC8"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Environmental influence – New Zealand has the largest methane emission rate in the world at 0.6 tonne per person per year, this is 6 times the global average.  Ruminant methane emissions amount for 1/3 of New Zealand's total greenhouse gas emissions, and it is our largest contributor. </w:t>
            </w:r>
          </w:p>
          <w:p w:rsidR="00F47CC8" w:rsidRPr="006079AD" w:rsidRDefault="00F47CC8"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Economic influence – There is currently no price on emissions, so there is no incentive for the New Zealand farmer to adopt methane reducing actions, unless these practices are profitable in their own right. Solutions need to be practical to implement and economically viable. </w:t>
            </w:r>
          </w:p>
          <w:p w:rsidR="00F47CC8" w:rsidRPr="006079AD" w:rsidRDefault="00F47CC8"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Scientific influence – By understanding the bacterial methanogens involved, scientists are able to reduce methane emissions.  There are opportunities to reduce methane emissions by changing ruminant’s diets and to identify specific plant chemical characteristics that influence methane formation in the gut. </w:t>
            </w:r>
          </w:p>
          <w:p w:rsidR="000A61AD" w:rsidRPr="006079AD" w:rsidRDefault="00F47CC8"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Social influence – </w:t>
            </w:r>
            <w:r w:rsidR="000A61AD" w:rsidRPr="006079AD">
              <w:rPr>
                <w:rFonts w:ascii="Arial" w:eastAsia="Arial" w:hAnsi="Arial" w:cs="Arial"/>
                <w:sz w:val="20"/>
                <w:szCs w:val="20"/>
              </w:rPr>
              <w:t>Reducing methane emissions is a social issue that discerning consumer</w:t>
            </w:r>
            <w:r w:rsidR="006061E6">
              <w:rPr>
                <w:rFonts w:ascii="Arial" w:eastAsia="Arial" w:hAnsi="Arial" w:cs="Arial"/>
                <w:sz w:val="20"/>
                <w:szCs w:val="20"/>
              </w:rPr>
              <w:t>s</w:t>
            </w:r>
            <w:r w:rsidR="000A61AD" w:rsidRPr="006079AD">
              <w:rPr>
                <w:rFonts w:ascii="Arial" w:eastAsia="Arial" w:hAnsi="Arial" w:cs="Arial"/>
                <w:sz w:val="20"/>
                <w:szCs w:val="20"/>
              </w:rPr>
              <w:t xml:space="preserve"> will purchase products on, so New Zealand producers need to be seen to be acting on. </w:t>
            </w:r>
          </w:p>
          <w:p w:rsidR="00F47CC8" w:rsidRPr="006079AD" w:rsidRDefault="000A61AD"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Political influences - </w:t>
            </w:r>
            <w:r w:rsidR="00F47CC8" w:rsidRPr="006079AD">
              <w:rPr>
                <w:rFonts w:ascii="Arial" w:eastAsia="Arial" w:hAnsi="Arial" w:cs="Arial"/>
                <w:sz w:val="20"/>
                <w:szCs w:val="20"/>
              </w:rPr>
              <w:t>There are fears that other countries will use our high methane emissions as an excuse to enforce trade restrictions, such as refusing to buy our meat exports, if we are not seen to be doing something about them.</w:t>
            </w:r>
          </w:p>
          <w:p w:rsidR="00F47CC8" w:rsidRPr="006079AD" w:rsidRDefault="00F47CC8"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Various organisations are working together such as the government-funded NZAGRC and the Pastoral Greenhouse Gas Research Consortium, to find practices that enable farmers to reduce greenhouse gas emissions from livestock. These practices are; the identification of naturally lower emitting animals for breeding, and the development of animal-safe compounds that can </w:t>
            </w:r>
            <w:r w:rsidRPr="006079AD">
              <w:rPr>
                <w:rFonts w:ascii="Arial" w:eastAsia="Arial" w:hAnsi="Arial" w:cs="Arial"/>
                <w:sz w:val="20"/>
                <w:szCs w:val="20"/>
              </w:rPr>
              <w:lastRenderedPageBreak/>
              <w:t xml:space="preserve">stop the production of methane in the rumen of animals. </w:t>
            </w:r>
          </w:p>
          <w:p w:rsidR="00F47CC8" w:rsidRDefault="00F47CC8"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The </w:t>
            </w:r>
            <w:r w:rsidR="00C03CFF" w:rsidRPr="006079AD">
              <w:rPr>
                <w:rFonts w:ascii="Arial" w:eastAsia="Arial" w:hAnsi="Arial" w:cs="Arial"/>
                <w:sz w:val="20"/>
                <w:szCs w:val="20"/>
              </w:rPr>
              <w:t xml:space="preserve">use </w:t>
            </w:r>
            <w:r w:rsidRPr="006079AD">
              <w:rPr>
                <w:rFonts w:ascii="Arial" w:eastAsia="Arial" w:hAnsi="Arial" w:cs="Arial"/>
                <w:sz w:val="20"/>
                <w:szCs w:val="20"/>
              </w:rPr>
              <w:t xml:space="preserve">of methanogens is required if New Zealand is going to reduce its methane emissions from livestock.  However, further trials are required to ensure that </w:t>
            </w:r>
            <w:r w:rsidR="00691955" w:rsidRPr="006079AD">
              <w:rPr>
                <w:rFonts w:ascii="Arial" w:eastAsia="Arial" w:hAnsi="Arial" w:cs="Arial"/>
                <w:sz w:val="20"/>
                <w:szCs w:val="20"/>
              </w:rPr>
              <w:t>breeding naturally lower emitting methanogens</w:t>
            </w:r>
            <w:r w:rsidRPr="006079AD">
              <w:rPr>
                <w:rFonts w:ascii="Arial" w:eastAsia="Arial" w:hAnsi="Arial" w:cs="Arial"/>
                <w:sz w:val="20"/>
                <w:szCs w:val="20"/>
              </w:rPr>
              <w:t xml:space="preserve"> </w:t>
            </w:r>
            <w:r w:rsidR="00691955" w:rsidRPr="006079AD">
              <w:rPr>
                <w:rFonts w:ascii="Arial" w:eastAsia="Arial" w:hAnsi="Arial" w:cs="Arial"/>
                <w:sz w:val="20"/>
                <w:szCs w:val="20"/>
              </w:rPr>
              <w:t xml:space="preserve">or the development of animal-safe compounds </w:t>
            </w:r>
            <w:r w:rsidRPr="006079AD">
              <w:rPr>
                <w:rFonts w:ascii="Arial" w:eastAsia="Arial" w:hAnsi="Arial" w:cs="Arial"/>
                <w:sz w:val="20"/>
                <w:szCs w:val="20"/>
              </w:rPr>
              <w:t>can reduce emissions in the long term, have no adverse effects on productivity and leave no residues in meat or milk.</w:t>
            </w:r>
          </w:p>
          <w:p w:rsidR="006079AD" w:rsidRPr="006079AD" w:rsidRDefault="006079AD" w:rsidP="00D52775">
            <w:pPr>
              <w:pStyle w:val="Normal1"/>
              <w:widowControl w:val="0"/>
              <w:tabs>
                <w:tab w:val="left" w:pos="397"/>
              </w:tabs>
              <w:spacing w:before="40" w:after="40"/>
              <w:rPr>
                <w:rFonts w:ascii="Arial" w:eastAsia="Arial" w:hAnsi="Arial" w:cs="Arial"/>
                <w:sz w:val="20"/>
                <w:szCs w:val="20"/>
              </w:rPr>
            </w:pPr>
          </w:p>
          <w:p w:rsidR="009C188C" w:rsidRPr="006079AD" w:rsidRDefault="009C188C" w:rsidP="00D52775">
            <w:pPr>
              <w:pStyle w:val="Normal1"/>
              <w:widowControl w:val="0"/>
              <w:tabs>
                <w:tab w:val="left" w:pos="397"/>
              </w:tabs>
              <w:spacing w:before="40" w:after="40"/>
              <w:rPr>
                <w:rFonts w:ascii="Arial" w:eastAsia="Arial" w:hAnsi="Arial" w:cs="Arial"/>
                <w:i/>
                <w:sz w:val="20"/>
                <w:szCs w:val="20"/>
              </w:rPr>
            </w:pPr>
            <w:r w:rsidRPr="006079AD">
              <w:rPr>
                <w:rFonts w:ascii="Arial" w:eastAsia="Times New Roman" w:hAnsi="Arial" w:cs="Arial"/>
                <w:i/>
                <w:color w:val="FF0000"/>
                <w:sz w:val="20"/>
                <w:szCs w:val="20"/>
                <w:lang w:eastAsia="en-NZ"/>
              </w:rPr>
              <w:t>The examples above are indicative</w:t>
            </w:r>
            <w:r w:rsidR="006079AD" w:rsidRPr="006079AD">
              <w:rPr>
                <w:rFonts w:ascii="Arial" w:eastAsia="Times New Roman" w:hAnsi="Arial" w:cs="Arial"/>
                <w:i/>
                <w:color w:val="FF0000"/>
                <w:sz w:val="20"/>
                <w:szCs w:val="20"/>
                <w:lang w:eastAsia="en-NZ"/>
              </w:rPr>
              <w:t xml:space="preserve"> samples only</w:t>
            </w:r>
            <w:r w:rsidRPr="006079AD">
              <w:rPr>
                <w:rFonts w:ascii="Arial" w:eastAsia="Times New Roman" w:hAnsi="Arial" w:cs="Arial"/>
                <w:i/>
                <w:color w:val="FF0000"/>
                <w:sz w:val="20"/>
                <w:szCs w:val="20"/>
                <w:lang w:eastAsia="en-NZ"/>
              </w:rPr>
              <w:t>.</w:t>
            </w:r>
          </w:p>
        </w:tc>
        <w:tc>
          <w:tcPr>
            <w:tcW w:w="4726" w:type="dxa"/>
          </w:tcPr>
          <w:p w:rsidR="00CB45EE" w:rsidRPr="006079AD" w:rsidRDefault="00CB45EE" w:rsidP="00D52775">
            <w:pPr>
              <w:pStyle w:val="NCEAbodytext"/>
              <w:spacing w:before="40" w:after="40"/>
              <w:rPr>
                <w:rFonts w:ascii="Arial" w:hAnsi="Arial"/>
                <w:sz w:val="20"/>
              </w:rPr>
            </w:pPr>
            <w:r w:rsidRPr="006079AD">
              <w:rPr>
                <w:rFonts w:ascii="Arial" w:eastAsiaTheme="minorEastAsia" w:hAnsi="Arial"/>
                <w:sz w:val="20"/>
              </w:rPr>
              <w:lastRenderedPageBreak/>
              <w:t>The student conducts a comprehensive inquiry into the use of organisms to meet future needs</w:t>
            </w:r>
            <w:r w:rsidRPr="006079AD">
              <w:rPr>
                <w:rFonts w:ascii="Arial" w:hAnsi="Arial"/>
                <w:sz w:val="20"/>
              </w:rPr>
              <w:t xml:space="preserve">. </w:t>
            </w:r>
          </w:p>
          <w:p w:rsidR="00EA4552" w:rsidRDefault="00EA4552" w:rsidP="00D52775">
            <w:pPr>
              <w:pStyle w:val="NCEAbodytext"/>
              <w:spacing w:before="40" w:after="40"/>
              <w:rPr>
                <w:rFonts w:ascii="Arial" w:eastAsiaTheme="minorEastAsia" w:hAnsi="Arial"/>
                <w:sz w:val="20"/>
              </w:rPr>
            </w:pPr>
          </w:p>
          <w:p w:rsidR="00CB45EE" w:rsidRPr="006079AD" w:rsidRDefault="00CB45EE" w:rsidP="00D52775">
            <w:pPr>
              <w:pStyle w:val="NCEAbodytext"/>
              <w:spacing w:before="40" w:after="40"/>
              <w:rPr>
                <w:rFonts w:ascii="Arial" w:eastAsiaTheme="minorEastAsia" w:hAnsi="Arial"/>
                <w:sz w:val="20"/>
              </w:rPr>
            </w:pPr>
            <w:r w:rsidRPr="006079AD">
              <w:rPr>
                <w:rFonts w:ascii="Arial" w:eastAsiaTheme="minorEastAsia" w:hAnsi="Arial"/>
                <w:sz w:val="20"/>
              </w:rPr>
              <w:t>In their presentation, the student:</w:t>
            </w:r>
          </w:p>
          <w:p w:rsidR="00CB45EE" w:rsidRPr="006079AD" w:rsidRDefault="00CB45EE" w:rsidP="00EA4552">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6079AD">
              <w:rPr>
                <w:rFonts w:ascii="Arial" w:eastAsiaTheme="minorEastAsia" w:hAnsi="Arial"/>
                <w:sz w:val="20"/>
              </w:rPr>
              <w:t>evaluates the findings and considers the implications of the findings using the external influences</w:t>
            </w:r>
          </w:p>
          <w:p w:rsidR="00CB45EE" w:rsidRPr="006079AD" w:rsidRDefault="00CB45EE" w:rsidP="00EA4552">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6079AD">
              <w:rPr>
                <w:rFonts w:ascii="Arial" w:eastAsiaTheme="minorEastAsia" w:hAnsi="Arial"/>
                <w:sz w:val="20"/>
              </w:rPr>
              <w:t>prioritises, with reasons, the findings in relation to the external influences</w:t>
            </w:r>
          </w:p>
          <w:p w:rsidR="00CB45EE" w:rsidRPr="006079AD" w:rsidRDefault="00CB45EE" w:rsidP="00EA4552">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6079AD">
              <w:rPr>
                <w:rFonts w:ascii="Arial" w:eastAsiaTheme="minorEastAsia" w:hAnsi="Arial"/>
                <w:sz w:val="20"/>
              </w:rPr>
              <w:t xml:space="preserve">predicts what the short term and long term impacts might be of the organism use  </w:t>
            </w:r>
          </w:p>
          <w:p w:rsidR="00CB45EE" w:rsidRPr="006079AD" w:rsidRDefault="00CB45EE" w:rsidP="00EA4552">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6079AD">
              <w:rPr>
                <w:rFonts w:ascii="Arial" w:eastAsiaTheme="minorEastAsia" w:hAnsi="Arial"/>
                <w:sz w:val="20"/>
              </w:rPr>
              <w:t>concludes and justifies whether the use of the organism might meet future needs.</w:t>
            </w:r>
          </w:p>
          <w:p w:rsidR="00DC69BF" w:rsidRPr="006079AD" w:rsidRDefault="00574866" w:rsidP="00D52775">
            <w:pPr>
              <w:pStyle w:val="Normal1"/>
              <w:spacing w:before="40" w:after="40"/>
              <w:rPr>
                <w:rFonts w:ascii="Arial" w:eastAsia="Arial" w:hAnsi="Arial" w:cs="Arial"/>
                <w:b/>
                <w:sz w:val="20"/>
                <w:szCs w:val="20"/>
              </w:rPr>
            </w:pPr>
            <w:r w:rsidRPr="006079AD">
              <w:rPr>
                <w:rFonts w:ascii="Arial" w:eastAsia="Arial" w:hAnsi="Arial" w:cs="Arial"/>
                <w:b/>
                <w:sz w:val="20"/>
                <w:szCs w:val="20"/>
              </w:rPr>
              <w:t>For example</w:t>
            </w:r>
            <w:r w:rsidR="00BF2E15" w:rsidRPr="006079AD">
              <w:rPr>
                <w:rFonts w:ascii="Arial" w:eastAsia="Arial" w:hAnsi="Arial" w:cs="Arial"/>
                <w:b/>
                <w:sz w:val="20"/>
                <w:szCs w:val="20"/>
              </w:rPr>
              <w:t>: (partial evidence</w:t>
            </w:r>
            <w:r w:rsidR="006F7B19" w:rsidRPr="006079AD">
              <w:rPr>
                <w:rFonts w:ascii="Arial" w:eastAsia="Arial" w:hAnsi="Arial" w:cs="Arial"/>
                <w:b/>
                <w:sz w:val="20"/>
                <w:szCs w:val="20"/>
              </w:rPr>
              <w:t>)</w:t>
            </w:r>
          </w:p>
          <w:p w:rsidR="009C188C" w:rsidRPr="006079AD" w:rsidRDefault="009C188C"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In addition to the evidence for achieved and merit:</w:t>
            </w:r>
          </w:p>
          <w:p w:rsidR="00E34754" w:rsidRPr="006079AD" w:rsidRDefault="00E34754"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Environmental, social, and economic influences are the key priorities in determining whether the </w:t>
            </w:r>
            <w:r w:rsidR="009E0B4F" w:rsidRPr="006079AD">
              <w:rPr>
                <w:rFonts w:ascii="Arial" w:eastAsia="Arial" w:hAnsi="Arial" w:cs="Arial"/>
                <w:sz w:val="20"/>
                <w:szCs w:val="20"/>
              </w:rPr>
              <w:t xml:space="preserve">control </w:t>
            </w:r>
            <w:r w:rsidRPr="006079AD">
              <w:rPr>
                <w:rFonts w:ascii="Arial" w:eastAsia="Arial" w:hAnsi="Arial" w:cs="Arial"/>
                <w:sz w:val="20"/>
                <w:szCs w:val="20"/>
              </w:rPr>
              <w:t xml:space="preserve">of </w:t>
            </w:r>
            <w:r w:rsidR="00192E33" w:rsidRPr="006079AD">
              <w:rPr>
                <w:rFonts w:ascii="Arial" w:eastAsia="Arial" w:hAnsi="Arial" w:cs="Arial"/>
                <w:sz w:val="20"/>
                <w:szCs w:val="20"/>
              </w:rPr>
              <w:t xml:space="preserve">methanogens </w:t>
            </w:r>
            <w:r w:rsidRPr="006079AD">
              <w:rPr>
                <w:rFonts w:ascii="Arial" w:eastAsia="Arial" w:hAnsi="Arial" w:cs="Arial"/>
                <w:sz w:val="20"/>
                <w:szCs w:val="20"/>
              </w:rPr>
              <w:t>might meet New Zealand’s future needs.</w:t>
            </w:r>
          </w:p>
          <w:p w:rsidR="00114914" w:rsidRPr="006079AD" w:rsidRDefault="00192E33"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Social influence - The world is demanding </w:t>
            </w:r>
            <w:r w:rsidR="00114914" w:rsidRPr="006079AD">
              <w:rPr>
                <w:rFonts w:ascii="Arial" w:eastAsia="Arial" w:hAnsi="Arial" w:cs="Arial"/>
                <w:sz w:val="20"/>
                <w:szCs w:val="20"/>
              </w:rPr>
              <w:t xml:space="preserve">that </w:t>
            </w:r>
            <w:r w:rsidRPr="006079AD">
              <w:rPr>
                <w:rFonts w:ascii="Arial" w:eastAsia="Arial" w:hAnsi="Arial" w:cs="Arial"/>
                <w:sz w:val="20"/>
                <w:szCs w:val="20"/>
              </w:rPr>
              <w:t xml:space="preserve">methane emissions are reduced so New Zealand </w:t>
            </w:r>
            <w:r w:rsidR="002A3C1E" w:rsidRPr="006079AD">
              <w:rPr>
                <w:rFonts w:ascii="Arial" w:eastAsia="Arial" w:hAnsi="Arial" w:cs="Arial"/>
                <w:sz w:val="20"/>
                <w:szCs w:val="20"/>
              </w:rPr>
              <w:t xml:space="preserve">ruminant producers need </w:t>
            </w:r>
            <w:r w:rsidRPr="006079AD">
              <w:rPr>
                <w:rFonts w:ascii="Arial" w:eastAsia="Arial" w:hAnsi="Arial" w:cs="Arial"/>
                <w:sz w:val="20"/>
                <w:szCs w:val="20"/>
              </w:rPr>
              <w:t xml:space="preserve">to be doing something about it. </w:t>
            </w:r>
          </w:p>
          <w:p w:rsidR="00192E33" w:rsidRPr="006079AD" w:rsidRDefault="00192E33"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Environmental influence – New Zealand has high methane emissions due to the large numbers of ruminant livestock in agricultural production. </w:t>
            </w:r>
          </w:p>
          <w:p w:rsidR="00192E33" w:rsidRPr="006079AD" w:rsidRDefault="00114914"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Economic influence – as New Zealand relies on the agricultural sector for its economic wellbeing, if we are to implement solutions, it needs to make economic and business sense.  </w:t>
            </w:r>
            <w:r w:rsidR="00192E33" w:rsidRPr="006079AD">
              <w:rPr>
                <w:rFonts w:ascii="Arial" w:eastAsia="Arial" w:hAnsi="Arial" w:cs="Arial"/>
                <w:sz w:val="20"/>
                <w:szCs w:val="20"/>
              </w:rPr>
              <w:t xml:space="preserve">In the short term, mitigation opportunities have limited applicability </w:t>
            </w:r>
            <w:r w:rsidR="00192E33" w:rsidRPr="006079AD">
              <w:rPr>
                <w:rFonts w:ascii="Arial" w:eastAsia="Arial" w:hAnsi="Arial" w:cs="Arial"/>
                <w:sz w:val="20"/>
                <w:szCs w:val="20"/>
              </w:rPr>
              <w:lastRenderedPageBreak/>
              <w:t xml:space="preserve">for grazing ruminants or they involve actions such as reducing livestock numbers, which affect negatively profitability.  In the medium to long term </w:t>
            </w:r>
            <w:r w:rsidR="00C03CFF" w:rsidRPr="006079AD">
              <w:rPr>
                <w:rFonts w:ascii="Arial" w:eastAsia="Arial" w:hAnsi="Arial" w:cs="Arial"/>
                <w:sz w:val="20"/>
                <w:szCs w:val="20"/>
              </w:rPr>
              <w:t>use</w:t>
            </w:r>
            <w:r w:rsidR="00192E33" w:rsidRPr="006079AD">
              <w:rPr>
                <w:rFonts w:ascii="Arial" w:eastAsia="Arial" w:hAnsi="Arial" w:cs="Arial"/>
                <w:sz w:val="20"/>
                <w:szCs w:val="20"/>
              </w:rPr>
              <w:t xml:space="preserve"> of methanogens such as using a vaccination, or producing low methane emitting livestock offer cost effective solutions for the farmers.  </w:t>
            </w:r>
          </w:p>
          <w:p w:rsidR="00192E33" w:rsidRPr="006079AD" w:rsidRDefault="00192E33"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 xml:space="preserve">Improvements in reducing agricultural </w:t>
            </w:r>
            <w:r w:rsidR="002A3C1E" w:rsidRPr="006079AD">
              <w:rPr>
                <w:rFonts w:ascii="Arial" w:eastAsia="Arial" w:hAnsi="Arial" w:cs="Arial"/>
                <w:sz w:val="20"/>
                <w:szCs w:val="20"/>
              </w:rPr>
              <w:t xml:space="preserve">methane </w:t>
            </w:r>
            <w:r w:rsidRPr="006079AD">
              <w:rPr>
                <w:rFonts w:ascii="Arial" w:eastAsia="Arial" w:hAnsi="Arial" w:cs="Arial"/>
                <w:sz w:val="20"/>
                <w:szCs w:val="20"/>
              </w:rPr>
              <w:t>emissions in livestock production are crucial but they are not enough on their own to decrease New Zealand’s total greenhouse gas emissions, due to the increasing population and associated demand for food. However, producing practical solutions that can be actioned on farm</w:t>
            </w:r>
            <w:r w:rsidR="006061E6">
              <w:rPr>
                <w:rFonts w:ascii="Arial" w:eastAsia="Arial" w:hAnsi="Arial" w:cs="Arial"/>
                <w:sz w:val="20"/>
                <w:szCs w:val="20"/>
              </w:rPr>
              <w:t>s</w:t>
            </w:r>
            <w:r w:rsidRPr="006079AD">
              <w:rPr>
                <w:rFonts w:ascii="Arial" w:eastAsia="Arial" w:hAnsi="Arial" w:cs="Arial"/>
                <w:sz w:val="20"/>
                <w:szCs w:val="20"/>
              </w:rPr>
              <w:t xml:space="preserve"> are worth pursuing and will help to meet New Zealand’s needs to reduce methane emissions.  The most beneficial solutions currently been pursued to reduce methane production in the rumen are</w:t>
            </w:r>
            <w:r w:rsidR="006061E6">
              <w:rPr>
                <w:rFonts w:ascii="Arial" w:eastAsia="Arial" w:hAnsi="Arial" w:cs="Arial"/>
                <w:sz w:val="20"/>
                <w:szCs w:val="20"/>
              </w:rPr>
              <w:t>:</w:t>
            </w:r>
            <w:r w:rsidR="006061E6" w:rsidRPr="006079AD">
              <w:rPr>
                <w:rFonts w:ascii="Arial" w:eastAsia="Arial" w:hAnsi="Arial" w:cs="Arial"/>
                <w:sz w:val="20"/>
                <w:szCs w:val="20"/>
              </w:rPr>
              <w:t xml:space="preserve"> </w:t>
            </w:r>
          </w:p>
          <w:p w:rsidR="00192E33" w:rsidRPr="006079AD" w:rsidRDefault="00192E33" w:rsidP="006061E6">
            <w:pPr>
              <w:pStyle w:val="NCEAbodytext"/>
              <w:numPr>
                <w:ilvl w:val="0"/>
                <w:numId w:val="17"/>
              </w:numPr>
              <w:tabs>
                <w:tab w:val="clear" w:pos="397"/>
                <w:tab w:val="clear" w:pos="794"/>
                <w:tab w:val="clear" w:pos="1191"/>
                <w:tab w:val="left" w:pos="284"/>
              </w:tabs>
              <w:spacing w:before="40" w:after="40"/>
              <w:ind w:left="284" w:hanging="284"/>
              <w:rPr>
                <w:rFonts w:ascii="Arial" w:eastAsia="Arial" w:hAnsi="Arial"/>
                <w:sz w:val="20"/>
              </w:rPr>
            </w:pPr>
            <w:r w:rsidRPr="006079AD">
              <w:rPr>
                <w:rFonts w:ascii="Arial" w:eastAsia="Arial" w:hAnsi="Arial"/>
                <w:sz w:val="20"/>
              </w:rPr>
              <w:t>Investigating the ecology of the rumen system and genetics of methanogens.</w:t>
            </w:r>
          </w:p>
          <w:p w:rsidR="00192E33" w:rsidRPr="006079AD" w:rsidRDefault="00192E33" w:rsidP="006061E6">
            <w:pPr>
              <w:pStyle w:val="NCEAbodytext"/>
              <w:numPr>
                <w:ilvl w:val="0"/>
                <w:numId w:val="17"/>
              </w:numPr>
              <w:tabs>
                <w:tab w:val="clear" w:pos="397"/>
                <w:tab w:val="clear" w:pos="794"/>
                <w:tab w:val="clear" w:pos="1191"/>
                <w:tab w:val="left" w:pos="284"/>
              </w:tabs>
              <w:spacing w:before="40" w:after="40"/>
              <w:ind w:left="284" w:hanging="284"/>
              <w:rPr>
                <w:rFonts w:ascii="Arial" w:eastAsia="Arial" w:hAnsi="Arial"/>
                <w:sz w:val="20"/>
              </w:rPr>
            </w:pPr>
            <w:r w:rsidRPr="006079AD">
              <w:rPr>
                <w:rFonts w:ascii="Arial" w:eastAsia="Arial" w:hAnsi="Arial"/>
                <w:sz w:val="20"/>
              </w:rPr>
              <w:t>Exploring the natural variation in ruminants and different types of feed to identify animal lines and pasture grasses that produce less methane.</w:t>
            </w:r>
          </w:p>
          <w:p w:rsidR="00192E33" w:rsidRPr="006079AD" w:rsidRDefault="00192E33" w:rsidP="006061E6">
            <w:pPr>
              <w:pStyle w:val="NCEAbodytext"/>
              <w:numPr>
                <w:ilvl w:val="0"/>
                <w:numId w:val="17"/>
              </w:numPr>
              <w:tabs>
                <w:tab w:val="clear" w:pos="397"/>
                <w:tab w:val="clear" w:pos="794"/>
                <w:tab w:val="clear" w:pos="1191"/>
                <w:tab w:val="left" w:pos="284"/>
              </w:tabs>
              <w:spacing w:before="40" w:after="40"/>
              <w:ind w:left="284" w:hanging="284"/>
              <w:rPr>
                <w:rFonts w:ascii="Arial" w:eastAsia="Arial" w:hAnsi="Arial"/>
                <w:sz w:val="20"/>
              </w:rPr>
            </w:pPr>
            <w:r w:rsidRPr="006079AD">
              <w:rPr>
                <w:rFonts w:ascii="Arial" w:eastAsia="Arial" w:hAnsi="Arial"/>
                <w:sz w:val="20"/>
              </w:rPr>
              <w:t xml:space="preserve">Developing vaccines and inhibitors that will specifically knock out methanogens but leave the rest of the rumen microbial community intact. </w:t>
            </w:r>
          </w:p>
          <w:p w:rsidR="00192E33" w:rsidRDefault="00C30818" w:rsidP="00D52775">
            <w:pPr>
              <w:pStyle w:val="Normal1"/>
              <w:widowControl w:val="0"/>
              <w:tabs>
                <w:tab w:val="left" w:pos="397"/>
              </w:tabs>
              <w:spacing w:before="40" w:after="40"/>
              <w:rPr>
                <w:rFonts w:ascii="Arial" w:eastAsia="Arial" w:hAnsi="Arial" w:cs="Arial"/>
                <w:sz w:val="20"/>
                <w:szCs w:val="20"/>
              </w:rPr>
            </w:pPr>
            <w:r w:rsidRPr="006079AD">
              <w:rPr>
                <w:rFonts w:ascii="Arial" w:eastAsia="Arial" w:hAnsi="Arial" w:cs="Arial"/>
                <w:sz w:val="20"/>
                <w:szCs w:val="20"/>
              </w:rPr>
              <w:t>These may be a part of the solution but not the whole answer to reducing methane emissions.</w:t>
            </w:r>
          </w:p>
          <w:p w:rsidR="00EA4552" w:rsidRPr="006079AD" w:rsidRDefault="00EA4552" w:rsidP="00D52775">
            <w:pPr>
              <w:pStyle w:val="Normal1"/>
              <w:widowControl w:val="0"/>
              <w:tabs>
                <w:tab w:val="left" w:pos="397"/>
              </w:tabs>
              <w:spacing w:before="40" w:after="40"/>
              <w:rPr>
                <w:rFonts w:ascii="Arial" w:eastAsia="Arial" w:hAnsi="Arial" w:cs="Arial"/>
                <w:sz w:val="20"/>
                <w:szCs w:val="20"/>
              </w:rPr>
            </w:pPr>
          </w:p>
          <w:p w:rsidR="00004A8B" w:rsidRPr="006079AD" w:rsidRDefault="009C188C" w:rsidP="00D52775">
            <w:pPr>
              <w:pStyle w:val="Normal1"/>
              <w:widowControl w:val="0"/>
              <w:tabs>
                <w:tab w:val="left" w:pos="397"/>
              </w:tabs>
              <w:spacing w:before="40" w:after="40"/>
              <w:rPr>
                <w:rFonts w:ascii="Arial" w:hAnsi="Arial" w:cs="Arial"/>
                <w:i/>
                <w:sz w:val="20"/>
                <w:szCs w:val="20"/>
              </w:rPr>
            </w:pPr>
            <w:r w:rsidRPr="006079AD">
              <w:rPr>
                <w:rFonts w:ascii="Arial" w:eastAsia="Times New Roman" w:hAnsi="Arial" w:cs="Arial"/>
                <w:i/>
                <w:color w:val="FF0000"/>
                <w:sz w:val="20"/>
                <w:szCs w:val="20"/>
                <w:lang w:eastAsia="en-NZ"/>
              </w:rPr>
              <w:t>The examples above are indicative</w:t>
            </w:r>
            <w:r w:rsidR="006079AD" w:rsidRPr="006079AD">
              <w:rPr>
                <w:rFonts w:ascii="Arial" w:eastAsia="Times New Roman" w:hAnsi="Arial" w:cs="Arial"/>
                <w:i/>
                <w:color w:val="FF0000"/>
                <w:sz w:val="20"/>
                <w:szCs w:val="20"/>
                <w:lang w:eastAsia="en-NZ"/>
              </w:rPr>
              <w:t xml:space="preserve"> samples only</w:t>
            </w:r>
            <w:r w:rsidRPr="006079AD">
              <w:rPr>
                <w:rFonts w:ascii="Arial" w:eastAsia="Times New Roman" w:hAnsi="Arial" w:cs="Arial"/>
                <w:i/>
                <w:color w:val="FF0000"/>
                <w:sz w:val="20"/>
                <w:szCs w:val="20"/>
                <w:lang w:eastAsia="en-NZ"/>
              </w:rPr>
              <w:t>.</w:t>
            </w:r>
          </w:p>
        </w:tc>
      </w:tr>
    </w:tbl>
    <w:p w:rsidR="005B5BDE" w:rsidRPr="00D52775" w:rsidRDefault="005B5BDE" w:rsidP="005B5BDE">
      <w:pPr>
        <w:pStyle w:val="NCEAbodytext"/>
        <w:rPr>
          <w:rFonts w:ascii="Arial" w:hAnsi="Arial"/>
          <w:sz w:val="22"/>
          <w:szCs w:val="22"/>
          <w:lang w:val="en-AU"/>
        </w:rPr>
      </w:pPr>
      <w:r w:rsidRPr="00D52775">
        <w:rPr>
          <w:rFonts w:ascii="Arial" w:hAnsi="Arial"/>
          <w:sz w:val="22"/>
          <w:szCs w:val="22"/>
          <w:lang w:val="en-AU"/>
        </w:rPr>
        <w:lastRenderedPageBreak/>
        <w:t>Final grades will be decided using professional judg</w:t>
      </w:r>
      <w:r w:rsidR="00BF2E15" w:rsidRPr="00D52775">
        <w:rPr>
          <w:rFonts w:ascii="Arial" w:hAnsi="Arial"/>
          <w:sz w:val="22"/>
          <w:szCs w:val="22"/>
          <w:lang w:val="en-AU"/>
        </w:rPr>
        <w:t>e</w:t>
      </w:r>
      <w:r w:rsidRPr="00D52775">
        <w:rPr>
          <w:rFonts w:ascii="Arial" w:hAnsi="Arial"/>
          <w:sz w:val="22"/>
          <w:szCs w:val="22"/>
          <w:lang w:val="en-AU"/>
        </w:rPr>
        <w:t>ment based on a</w:t>
      </w:r>
      <w:r w:rsidR="00D52775">
        <w:rPr>
          <w:rFonts w:ascii="Arial" w:hAnsi="Arial"/>
          <w:sz w:val="22"/>
          <w:szCs w:val="22"/>
          <w:lang w:val="en-AU"/>
        </w:rPr>
        <w:t xml:space="preserve"> holistic</w:t>
      </w:r>
      <w:r w:rsidRPr="00D52775">
        <w:rPr>
          <w:rFonts w:ascii="Arial" w:hAnsi="Arial"/>
          <w:sz w:val="22"/>
          <w:szCs w:val="22"/>
          <w:lang w:val="en-AU"/>
        </w:rPr>
        <w:t xml:space="preserve"> examination of the evidence provided against the criteria in the Achievement Standard.  </w:t>
      </w:r>
    </w:p>
    <w:sectPr w:rsidR="005B5BDE" w:rsidRPr="00D52775" w:rsidSect="00C03CFF">
      <w:headerReference w:type="default" r:id="rId24"/>
      <w:footerReference w:type="default" r:id="rId25"/>
      <w:pgSz w:w="16834" w:h="11904"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B30" w:rsidRDefault="00153B30" w:rsidP="00DC69BF">
      <w:r>
        <w:separator/>
      </w:r>
    </w:p>
  </w:endnote>
  <w:endnote w:type="continuationSeparator" w:id="0">
    <w:p w:rsidR="00153B30" w:rsidRDefault="00153B30"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Mäori">
    <w:altName w:val="Arial"/>
    <w:charset w:val="00"/>
    <w:family w:val="swiss"/>
    <w:pitch w:val="variable"/>
    <w:sig w:usb0="00000000"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14" w:rsidRDefault="00C03CFF" w:rsidP="006079AD">
    <w:pPr>
      <w:tabs>
        <w:tab w:val="right" w:pos="8789"/>
      </w:tabs>
    </w:pPr>
    <w:r>
      <w:rPr>
        <w:rFonts w:ascii="Arial" w:eastAsia="Arial" w:hAnsi="Arial" w:cs="Arial"/>
        <w:color w:val="808080"/>
        <w:sz w:val="20"/>
        <w:szCs w:val="20"/>
      </w:rPr>
      <w:t>This resource is copyright ©</w:t>
    </w:r>
    <w:r w:rsidR="006079AD">
      <w:rPr>
        <w:rFonts w:ascii="Arial" w:eastAsia="Arial" w:hAnsi="Arial" w:cs="Arial"/>
        <w:color w:val="808080"/>
        <w:sz w:val="20"/>
        <w:szCs w:val="20"/>
      </w:rPr>
      <w:t xml:space="preserve"> Crown </w:t>
    </w:r>
    <w:r>
      <w:rPr>
        <w:rFonts w:ascii="Arial" w:eastAsia="Arial" w:hAnsi="Arial" w:cs="Arial"/>
        <w:color w:val="808080"/>
        <w:sz w:val="20"/>
        <w:szCs w:val="20"/>
      </w:rPr>
      <w:t>2017</w:t>
    </w:r>
    <w:r w:rsidR="00227514">
      <w:rPr>
        <w:rFonts w:ascii="Arial" w:eastAsia="Arial" w:hAnsi="Arial" w:cs="Arial"/>
        <w:color w:val="808080"/>
        <w:sz w:val="20"/>
        <w:szCs w:val="20"/>
      </w:rPr>
      <w:tab/>
    </w:r>
    <w:sdt>
      <w:sdtPr>
        <w:id w:val="250395305"/>
        <w:docPartObj>
          <w:docPartGallery w:val="Page Numbers (Top of Page)"/>
          <w:docPartUnique/>
        </w:docPartObj>
      </w:sdtPr>
      <w:sdtEndPr/>
      <w:sdtContent>
        <w:r w:rsidR="006079AD" w:rsidRPr="006079AD">
          <w:rPr>
            <w:rFonts w:ascii="Arial" w:hAnsi="Arial" w:cs="Arial"/>
            <w:sz w:val="20"/>
            <w:szCs w:val="20"/>
          </w:rPr>
          <w:t xml:space="preserve">Page </w:t>
        </w:r>
        <w:r w:rsidR="003973A9" w:rsidRPr="006079AD">
          <w:rPr>
            <w:rFonts w:ascii="Arial" w:hAnsi="Arial" w:cs="Arial"/>
            <w:sz w:val="20"/>
            <w:szCs w:val="20"/>
          </w:rPr>
          <w:fldChar w:fldCharType="begin"/>
        </w:r>
        <w:r w:rsidR="006079AD" w:rsidRPr="006079AD">
          <w:rPr>
            <w:rFonts w:ascii="Arial" w:hAnsi="Arial" w:cs="Arial"/>
            <w:sz w:val="20"/>
            <w:szCs w:val="20"/>
          </w:rPr>
          <w:instrText xml:space="preserve"> PAGE </w:instrText>
        </w:r>
        <w:r w:rsidR="003973A9" w:rsidRPr="006079AD">
          <w:rPr>
            <w:rFonts w:ascii="Arial" w:hAnsi="Arial" w:cs="Arial"/>
            <w:sz w:val="20"/>
            <w:szCs w:val="20"/>
          </w:rPr>
          <w:fldChar w:fldCharType="separate"/>
        </w:r>
        <w:r w:rsidR="006F2C72">
          <w:rPr>
            <w:rFonts w:ascii="Arial" w:hAnsi="Arial" w:cs="Arial"/>
            <w:noProof/>
            <w:sz w:val="20"/>
            <w:szCs w:val="20"/>
          </w:rPr>
          <w:t>5</w:t>
        </w:r>
        <w:r w:rsidR="003973A9" w:rsidRPr="006079AD">
          <w:rPr>
            <w:rFonts w:ascii="Arial" w:hAnsi="Arial" w:cs="Arial"/>
            <w:sz w:val="20"/>
            <w:szCs w:val="20"/>
          </w:rPr>
          <w:fldChar w:fldCharType="end"/>
        </w:r>
        <w:r w:rsidR="006079AD" w:rsidRPr="006079AD">
          <w:rPr>
            <w:rFonts w:ascii="Arial" w:hAnsi="Arial" w:cs="Arial"/>
            <w:sz w:val="20"/>
            <w:szCs w:val="20"/>
          </w:rPr>
          <w:t xml:space="preserve"> of </w:t>
        </w:r>
        <w:r w:rsidR="003973A9" w:rsidRPr="006079AD">
          <w:rPr>
            <w:rFonts w:ascii="Arial" w:hAnsi="Arial" w:cs="Arial"/>
            <w:sz w:val="20"/>
            <w:szCs w:val="20"/>
          </w:rPr>
          <w:fldChar w:fldCharType="begin"/>
        </w:r>
        <w:r w:rsidR="006079AD" w:rsidRPr="006079AD">
          <w:rPr>
            <w:rFonts w:ascii="Arial" w:hAnsi="Arial" w:cs="Arial"/>
            <w:sz w:val="20"/>
            <w:szCs w:val="20"/>
          </w:rPr>
          <w:instrText xml:space="preserve"> NUMPAGES  </w:instrText>
        </w:r>
        <w:r w:rsidR="003973A9" w:rsidRPr="006079AD">
          <w:rPr>
            <w:rFonts w:ascii="Arial" w:hAnsi="Arial" w:cs="Arial"/>
            <w:sz w:val="20"/>
            <w:szCs w:val="20"/>
          </w:rPr>
          <w:fldChar w:fldCharType="separate"/>
        </w:r>
        <w:r w:rsidR="006F2C72">
          <w:rPr>
            <w:rFonts w:ascii="Arial" w:hAnsi="Arial" w:cs="Arial"/>
            <w:noProof/>
            <w:sz w:val="20"/>
            <w:szCs w:val="20"/>
          </w:rPr>
          <w:t>8</w:t>
        </w:r>
        <w:r w:rsidR="003973A9" w:rsidRPr="006079AD">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9AD" w:rsidRDefault="006079AD" w:rsidP="006079AD">
    <w:pPr>
      <w:pStyle w:val="Normal1"/>
      <w:tabs>
        <w:tab w:val="right" w:pos="13750"/>
      </w:tabs>
    </w:pPr>
    <w:r>
      <w:rPr>
        <w:rFonts w:ascii="Arial" w:eastAsia="Arial" w:hAnsi="Arial" w:cs="Arial"/>
        <w:color w:val="808080"/>
        <w:sz w:val="20"/>
        <w:szCs w:val="20"/>
      </w:rPr>
      <w:t>This resource is copyright © Crown 2017</w:t>
    </w:r>
    <w:r>
      <w:rPr>
        <w:rFonts w:ascii="Arial" w:eastAsia="Arial" w:hAnsi="Arial" w:cs="Arial"/>
        <w:color w:val="808080"/>
        <w:sz w:val="20"/>
        <w:szCs w:val="20"/>
      </w:rPr>
      <w:tab/>
    </w:r>
    <w:r w:rsidRPr="006079AD">
      <w:rPr>
        <w:rFonts w:ascii="Arial" w:eastAsia="Arial" w:hAnsi="Arial" w:cs="Arial"/>
        <w:color w:val="808080"/>
        <w:sz w:val="20"/>
        <w:szCs w:val="20"/>
      </w:rPr>
      <w:t xml:space="preserve">Page </w:t>
    </w:r>
    <w:r w:rsidR="003973A9" w:rsidRPr="006079AD">
      <w:rPr>
        <w:rFonts w:ascii="Arial" w:hAnsi="Arial" w:cs="Arial"/>
        <w:sz w:val="20"/>
        <w:szCs w:val="20"/>
      </w:rPr>
      <w:fldChar w:fldCharType="begin"/>
    </w:r>
    <w:r w:rsidRPr="006079AD">
      <w:rPr>
        <w:rFonts w:ascii="Arial" w:hAnsi="Arial" w:cs="Arial"/>
        <w:sz w:val="20"/>
        <w:szCs w:val="20"/>
      </w:rPr>
      <w:instrText>PAGE</w:instrText>
    </w:r>
    <w:r w:rsidR="003973A9" w:rsidRPr="006079AD">
      <w:rPr>
        <w:rFonts w:ascii="Arial" w:hAnsi="Arial" w:cs="Arial"/>
        <w:sz w:val="20"/>
        <w:szCs w:val="20"/>
      </w:rPr>
      <w:fldChar w:fldCharType="separate"/>
    </w:r>
    <w:r w:rsidR="006F2C72">
      <w:rPr>
        <w:rFonts w:ascii="Arial" w:hAnsi="Arial" w:cs="Arial"/>
        <w:noProof/>
        <w:sz w:val="20"/>
        <w:szCs w:val="20"/>
      </w:rPr>
      <w:t>6</w:t>
    </w:r>
    <w:r w:rsidR="003973A9" w:rsidRPr="006079AD">
      <w:rPr>
        <w:rFonts w:ascii="Arial" w:hAnsi="Arial" w:cs="Arial"/>
        <w:noProof/>
        <w:sz w:val="20"/>
        <w:szCs w:val="20"/>
      </w:rPr>
      <w:fldChar w:fldCharType="end"/>
    </w:r>
    <w:r w:rsidRPr="006079AD">
      <w:rPr>
        <w:rFonts w:ascii="Arial" w:eastAsia="Arial" w:hAnsi="Arial" w:cs="Arial"/>
        <w:color w:val="808080"/>
        <w:sz w:val="20"/>
        <w:szCs w:val="20"/>
      </w:rPr>
      <w:t xml:space="preserve"> of </w:t>
    </w:r>
    <w:r w:rsidR="003973A9" w:rsidRPr="006079AD">
      <w:rPr>
        <w:rFonts w:ascii="Arial" w:hAnsi="Arial" w:cs="Arial"/>
        <w:sz w:val="20"/>
        <w:szCs w:val="20"/>
      </w:rPr>
      <w:fldChar w:fldCharType="begin"/>
    </w:r>
    <w:r w:rsidRPr="006079AD">
      <w:rPr>
        <w:rFonts w:ascii="Arial" w:hAnsi="Arial" w:cs="Arial"/>
        <w:sz w:val="20"/>
        <w:szCs w:val="20"/>
      </w:rPr>
      <w:instrText>NUMPAGES</w:instrText>
    </w:r>
    <w:r w:rsidR="003973A9" w:rsidRPr="006079AD">
      <w:rPr>
        <w:rFonts w:ascii="Arial" w:hAnsi="Arial" w:cs="Arial"/>
        <w:sz w:val="20"/>
        <w:szCs w:val="20"/>
      </w:rPr>
      <w:fldChar w:fldCharType="separate"/>
    </w:r>
    <w:r w:rsidR="006F2C72">
      <w:rPr>
        <w:rFonts w:ascii="Arial" w:hAnsi="Arial" w:cs="Arial"/>
        <w:noProof/>
        <w:sz w:val="20"/>
        <w:szCs w:val="20"/>
      </w:rPr>
      <w:t>8</w:t>
    </w:r>
    <w:r w:rsidR="003973A9" w:rsidRPr="006079AD">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B30" w:rsidRDefault="00153B30" w:rsidP="00DC69BF">
      <w:r>
        <w:separator/>
      </w:r>
    </w:p>
  </w:footnote>
  <w:footnote w:type="continuationSeparator" w:id="0">
    <w:p w:rsidR="00153B30" w:rsidRDefault="00153B30"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14" w:rsidRDefault="00227514" w:rsidP="006079AD">
    <w:pPr>
      <w:pStyle w:val="Normal1"/>
      <w:tabs>
        <w:tab w:val="center" w:pos="4153"/>
        <w:tab w:val="right" w:pos="8222"/>
        <w:tab w:val="right" w:pos="13750"/>
      </w:tabs>
    </w:pPr>
    <w:r>
      <w:rPr>
        <w:rFonts w:ascii="Arial" w:eastAsia="Arial" w:hAnsi="Arial" w:cs="Arial"/>
        <w:color w:val="808080"/>
        <w:sz w:val="20"/>
        <w:szCs w:val="20"/>
      </w:rPr>
      <w:t xml:space="preserve">Internal assessment resource </w:t>
    </w:r>
    <w:r w:rsidR="001F3E82">
      <w:rPr>
        <w:rFonts w:ascii="Arial" w:eastAsia="Arial" w:hAnsi="Arial" w:cs="Arial"/>
        <w:color w:val="808080"/>
        <w:sz w:val="20"/>
        <w:szCs w:val="20"/>
      </w:rPr>
      <w:t xml:space="preserve">Agribusiness </w:t>
    </w:r>
    <w:r w:rsidR="00AA3CA4">
      <w:rPr>
        <w:rFonts w:ascii="Arial" w:eastAsia="Arial" w:hAnsi="Arial" w:cs="Arial"/>
        <w:color w:val="808080"/>
        <w:sz w:val="20"/>
        <w:szCs w:val="20"/>
      </w:rPr>
      <w:t>2.</w:t>
    </w:r>
    <w:r w:rsidR="0071146B">
      <w:rPr>
        <w:rFonts w:ascii="Arial" w:eastAsia="Arial" w:hAnsi="Arial" w:cs="Arial"/>
        <w:color w:val="808080"/>
        <w:sz w:val="20"/>
        <w:szCs w:val="20"/>
      </w:rPr>
      <w:t>8</w:t>
    </w:r>
    <w:r w:rsidR="00341B63">
      <w:rPr>
        <w:rFonts w:ascii="Arial" w:eastAsia="Arial" w:hAnsi="Arial" w:cs="Arial"/>
        <w:color w:val="808080"/>
        <w:sz w:val="20"/>
        <w:szCs w:val="20"/>
      </w:rPr>
      <w:t>B</w:t>
    </w:r>
    <w:r>
      <w:rPr>
        <w:rFonts w:ascii="Arial" w:eastAsia="Arial" w:hAnsi="Arial" w:cs="Arial"/>
        <w:color w:val="808080"/>
        <w:sz w:val="20"/>
        <w:szCs w:val="20"/>
      </w:rPr>
      <w:t xml:space="preserve"> for Achievement Standard </w:t>
    </w:r>
    <w:r w:rsidR="0071146B">
      <w:rPr>
        <w:rFonts w:ascii="Arial" w:eastAsia="Arial" w:hAnsi="Arial" w:cs="Arial"/>
        <w:color w:val="808080"/>
        <w:sz w:val="20"/>
        <w:szCs w:val="20"/>
      </w:rPr>
      <w:t>91866</w:t>
    </w:r>
  </w:p>
  <w:p w:rsidR="00227514" w:rsidRDefault="00227514">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C03CFF" w:rsidRDefault="00C03CFF">
    <w:pPr>
      <w:pStyle w:val="Normal1"/>
      <w:tabs>
        <w:tab w:val="center" w:pos="4153"/>
        <w:tab w:val="right" w:pos="8222"/>
        <w:tab w:val="right" w:pos="137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A20" w:rsidRDefault="00CC4A20" w:rsidP="006079AD">
    <w:pPr>
      <w:pStyle w:val="Normal1"/>
      <w:tabs>
        <w:tab w:val="center" w:pos="4153"/>
        <w:tab w:val="right" w:pos="8222"/>
        <w:tab w:val="right" w:pos="13750"/>
      </w:tabs>
    </w:pPr>
    <w:r>
      <w:rPr>
        <w:rFonts w:ascii="Arial" w:eastAsia="Arial" w:hAnsi="Arial" w:cs="Arial"/>
        <w:color w:val="808080"/>
        <w:sz w:val="20"/>
        <w:szCs w:val="20"/>
      </w:rPr>
      <w:t>Internal assessment resource Agribusiness 2.8B for Achievement Standard 91866</w:t>
    </w:r>
  </w:p>
  <w:p w:rsidR="00CC4A20" w:rsidRDefault="00CC4A20">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STUDENT USE </w:t>
    </w:r>
  </w:p>
  <w:p w:rsidR="00CC4A20" w:rsidRDefault="00CC4A20">
    <w:pPr>
      <w:pStyle w:val="Normal1"/>
      <w:tabs>
        <w:tab w:val="center" w:pos="4153"/>
        <w:tab w:val="right" w:pos="8222"/>
        <w:tab w:val="right" w:pos="1375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9AD" w:rsidRDefault="006079AD" w:rsidP="006079AD">
    <w:pPr>
      <w:pStyle w:val="Normal1"/>
      <w:tabs>
        <w:tab w:val="center" w:pos="4153"/>
        <w:tab w:val="right" w:pos="8222"/>
        <w:tab w:val="right" w:pos="13750"/>
      </w:tabs>
    </w:pPr>
    <w:r>
      <w:rPr>
        <w:rFonts w:ascii="Arial" w:eastAsia="Arial" w:hAnsi="Arial" w:cs="Arial"/>
        <w:color w:val="808080"/>
        <w:sz w:val="20"/>
        <w:szCs w:val="20"/>
      </w:rPr>
      <w:t>Internal assessment resource Agribusiness 2.8B for Achievement Standard 91866</w:t>
    </w:r>
  </w:p>
  <w:p w:rsidR="006079AD" w:rsidRDefault="006079AD">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6079AD" w:rsidRDefault="006079AD">
    <w:pPr>
      <w:pStyle w:val="Normal1"/>
      <w:tabs>
        <w:tab w:val="center" w:pos="4153"/>
        <w:tab w:val="right" w:pos="8222"/>
        <w:tab w:val="right" w:pos="137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36A0B"/>
    <w:multiLevelType w:val="hybridMultilevel"/>
    <w:tmpl w:val="CDE8F5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A69764B"/>
    <w:multiLevelType w:val="hybridMultilevel"/>
    <w:tmpl w:val="BB0439E4"/>
    <w:lvl w:ilvl="0" w:tplc="DD0473EC">
      <w:numFmt w:val="bullet"/>
      <w:lvlText w:val="·"/>
      <w:lvlJc w:val="left"/>
      <w:pPr>
        <w:ind w:left="1495" w:hanging="375"/>
      </w:pPr>
      <w:rPr>
        <w:rFonts w:ascii="Arial" w:eastAsia="Arial" w:hAnsi="Arial" w:cs="Aria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2" w15:restartNumberingAfterBreak="0">
    <w:nsid w:val="1AB83CB0"/>
    <w:multiLevelType w:val="hybridMultilevel"/>
    <w:tmpl w:val="E550CA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B837375"/>
    <w:multiLevelType w:val="hybridMultilevel"/>
    <w:tmpl w:val="4BDED09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 w15:restartNumberingAfterBreak="0">
    <w:nsid w:val="440A66DF"/>
    <w:multiLevelType w:val="hybridMultilevel"/>
    <w:tmpl w:val="6A1418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65201F7"/>
    <w:multiLevelType w:val="hybridMultilevel"/>
    <w:tmpl w:val="3F9A59E8"/>
    <w:lvl w:ilvl="0" w:tplc="14090001">
      <w:start w:val="1"/>
      <w:numFmt w:val="bullet"/>
      <w:lvlText w:val=""/>
      <w:lvlJc w:val="left"/>
      <w:pPr>
        <w:ind w:left="1280" w:hanging="360"/>
      </w:pPr>
      <w:rPr>
        <w:rFonts w:ascii="Symbol" w:hAnsi="Symbo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6" w15:restartNumberingAfterBreak="0">
    <w:nsid w:val="475B38B3"/>
    <w:multiLevelType w:val="multilevel"/>
    <w:tmpl w:val="878EF15C"/>
    <w:lvl w:ilvl="0">
      <w:start w:val="1"/>
      <w:numFmt w:val="bullet"/>
      <w:pStyle w:val="VPBulletsbody-indented"/>
      <w:lvlText w:val=""/>
      <w:lvlJc w:val="left"/>
      <w:pPr>
        <w:tabs>
          <w:tab w:val="num" w:pos="1077"/>
        </w:tabs>
        <w:ind w:left="1077" w:hanging="357"/>
      </w:pPr>
      <w:rPr>
        <w:rFonts w:ascii="Symbol" w:hAnsi="Symbol" w:hint="default"/>
      </w:rPr>
    </w:lvl>
    <w:lvl w:ilvl="1">
      <w:start w:val="1"/>
      <w:numFmt w:val="bullet"/>
      <w:lvlRestart w:val="0"/>
      <w:lvlText w:val="-"/>
      <w:lvlJc w:val="left"/>
      <w:pPr>
        <w:tabs>
          <w:tab w:val="num" w:pos="1435"/>
        </w:tabs>
        <w:ind w:left="1435" w:hanging="358"/>
      </w:pPr>
      <w:rPr>
        <w:rFonts w:ascii="Courier New" w:hAnsi="Courier New" w:hint="default"/>
      </w:rPr>
    </w:lvl>
    <w:lvl w:ilvl="2">
      <w:start w:val="1"/>
      <w:numFmt w:val="lowerRoman"/>
      <w:lvlRestart w:val="0"/>
      <w:lvlText w:val="%3"/>
      <w:lvlJc w:val="left"/>
      <w:pPr>
        <w:tabs>
          <w:tab w:val="num" w:pos="1775"/>
        </w:tabs>
        <w:ind w:left="1775" w:hanging="340"/>
      </w:pPr>
      <w:rPr>
        <w:rFonts w:hint="default"/>
      </w:rPr>
    </w:lvl>
    <w:lvl w:ilvl="3">
      <w:start w:val="2"/>
      <w:numFmt w:val="none"/>
      <w:lvlRestart w:val="0"/>
      <w:suff w:val="nothing"/>
      <w:lvlText w:val="%4"/>
      <w:lvlJc w:val="left"/>
      <w:pPr>
        <w:ind w:left="363" w:firstLine="0"/>
      </w:pPr>
      <w:rPr>
        <w:rFonts w:hint="default"/>
      </w:rPr>
    </w:lvl>
    <w:lvl w:ilvl="4">
      <w:start w:val="3"/>
      <w:numFmt w:val="none"/>
      <w:lvlRestart w:val="0"/>
      <w:suff w:val="nothing"/>
      <w:lvlText w:val="%5"/>
      <w:lvlJc w:val="left"/>
      <w:pPr>
        <w:ind w:left="363" w:firstLine="0"/>
      </w:pPr>
      <w:rPr>
        <w:rFonts w:hint="default"/>
      </w:rPr>
    </w:lvl>
    <w:lvl w:ilvl="5">
      <w:start w:val="1"/>
      <w:numFmt w:val="none"/>
      <w:lvlRestart w:val="0"/>
      <w:suff w:val="nothing"/>
      <w:lvlText w:val=""/>
      <w:lvlJc w:val="left"/>
      <w:pPr>
        <w:ind w:left="363" w:firstLine="0"/>
      </w:pPr>
      <w:rPr>
        <w:rFonts w:hint="default"/>
      </w:rPr>
    </w:lvl>
    <w:lvl w:ilvl="6">
      <w:start w:val="1"/>
      <w:numFmt w:val="none"/>
      <w:lvlRestart w:val="0"/>
      <w:suff w:val="nothing"/>
      <w:lvlText w:val=""/>
      <w:lvlJc w:val="left"/>
      <w:pPr>
        <w:ind w:left="363" w:firstLine="0"/>
      </w:pPr>
      <w:rPr>
        <w:rFonts w:hint="default"/>
      </w:rPr>
    </w:lvl>
    <w:lvl w:ilvl="7">
      <w:start w:val="1"/>
      <w:numFmt w:val="none"/>
      <w:lvlRestart w:val="0"/>
      <w:suff w:val="nothing"/>
      <w:lvlText w:val=""/>
      <w:lvlJc w:val="left"/>
      <w:pPr>
        <w:ind w:left="363" w:firstLine="0"/>
      </w:pPr>
      <w:rPr>
        <w:rFonts w:hint="default"/>
      </w:rPr>
    </w:lvl>
    <w:lvl w:ilvl="8">
      <w:start w:val="1"/>
      <w:numFmt w:val="none"/>
      <w:lvlRestart w:val="0"/>
      <w:suff w:val="nothing"/>
      <w:lvlText w:val=""/>
      <w:lvlJc w:val="left"/>
      <w:pPr>
        <w:ind w:left="363" w:firstLine="0"/>
      </w:pPr>
      <w:rPr>
        <w:rFonts w:hint="default"/>
      </w:rPr>
    </w:lvl>
  </w:abstractNum>
  <w:abstractNum w:abstractNumId="7" w15:restartNumberingAfterBreak="0">
    <w:nsid w:val="475E3075"/>
    <w:multiLevelType w:val="hybridMultilevel"/>
    <w:tmpl w:val="BDEC891A"/>
    <w:lvl w:ilvl="0" w:tplc="DD0473EC">
      <w:numFmt w:val="bullet"/>
      <w:lvlText w:val="·"/>
      <w:lvlJc w:val="left"/>
      <w:pPr>
        <w:ind w:left="935" w:hanging="375"/>
      </w:pPr>
      <w:rPr>
        <w:rFonts w:ascii="Arial" w:eastAsia="Arial" w:hAnsi="Arial" w:cs="Aria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abstractNum w:abstractNumId="8" w15:restartNumberingAfterBreak="0">
    <w:nsid w:val="4C593B62"/>
    <w:multiLevelType w:val="hybridMultilevel"/>
    <w:tmpl w:val="D71843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91E0D7F"/>
    <w:multiLevelType w:val="hybridMultilevel"/>
    <w:tmpl w:val="C46C07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92B165F"/>
    <w:multiLevelType w:val="hybridMultilevel"/>
    <w:tmpl w:val="A798236E"/>
    <w:lvl w:ilvl="0" w:tplc="15A0A39C">
      <w:start w:val="1"/>
      <w:numFmt w:val="bullet"/>
      <w:pStyle w:val="NCEABulletssub"/>
      <w:lvlText w:val="–"/>
      <w:lvlJc w:val="left"/>
      <w:pPr>
        <w:tabs>
          <w:tab w:val="num" w:pos="1071"/>
        </w:tabs>
      </w:pPr>
      <w:rPr>
        <w:rFonts w:ascii="Arial" w:hAnsi="Arial" w:hint="default"/>
      </w:rPr>
    </w:lvl>
    <w:lvl w:ilvl="1" w:tplc="00030409" w:tentative="1">
      <w:start w:val="1"/>
      <w:numFmt w:val="bullet"/>
      <w:lvlText w:val="o"/>
      <w:lvlJc w:val="left"/>
      <w:pPr>
        <w:tabs>
          <w:tab w:val="num" w:pos="2511"/>
        </w:tabs>
        <w:ind w:left="2511" w:hanging="360"/>
      </w:pPr>
      <w:rPr>
        <w:rFonts w:ascii="Courier New" w:hAnsi="Courier New" w:hint="default"/>
      </w:rPr>
    </w:lvl>
    <w:lvl w:ilvl="2" w:tplc="00050409" w:tentative="1">
      <w:start w:val="1"/>
      <w:numFmt w:val="bullet"/>
      <w:lvlText w:val=""/>
      <w:lvlJc w:val="left"/>
      <w:pPr>
        <w:tabs>
          <w:tab w:val="num" w:pos="3231"/>
        </w:tabs>
        <w:ind w:left="3231" w:hanging="360"/>
      </w:pPr>
      <w:rPr>
        <w:rFonts w:ascii="Wingdings" w:hAnsi="Wingdings" w:hint="default"/>
      </w:rPr>
    </w:lvl>
    <w:lvl w:ilvl="3" w:tplc="00010409" w:tentative="1">
      <w:start w:val="1"/>
      <w:numFmt w:val="bullet"/>
      <w:lvlText w:val=""/>
      <w:lvlJc w:val="left"/>
      <w:pPr>
        <w:tabs>
          <w:tab w:val="num" w:pos="3951"/>
        </w:tabs>
        <w:ind w:left="3951" w:hanging="360"/>
      </w:pPr>
      <w:rPr>
        <w:rFonts w:ascii="Symbol" w:hAnsi="Symbol" w:hint="default"/>
      </w:rPr>
    </w:lvl>
    <w:lvl w:ilvl="4" w:tplc="00030409" w:tentative="1">
      <w:start w:val="1"/>
      <w:numFmt w:val="bullet"/>
      <w:lvlText w:val="o"/>
      <w:lvlJc w:val="left"/>
      <w:pPr>
        <w:tabs>
          <w:tab w:val="num" w:pos="4671"/>
        </w:tabs>
        <w:ind w:left="4671" w:hanging="360"/>
      </w:pPr>
      <w:rPr>
        <w:rFonts w:ascii="Courier New" w:hAnsi="Courier New" w:hint="default"/>
      </w:rPr>
    </w:lvl>
    <w:lvl w:ilvl="5" w:tplc="00050409" w:tentative="1">
      <w:start w:val="1"/>
      <w:numFmt w:val="bullet"/>
      <w:lvlText w:val=""/>
      <w:lvlJc w:val="left"/>
      <w:pPr>
        <w:tabs>
          <w:tab w:val="num" w:pos="5391"/>
        </w:tabs>
        <w:ind w:left="5391" w:hanging="360"/>
      </w:pPr>
      <w:rPr>
        <w:rFonts w:ascii="Wingdings" w:hAnsi="Wingdings" w:hint="default"/>
      </w:rPr>
    </w:lvl>
    <w:lvl w:ilvl="6" w:tplc="00010409" w:tentative="1">
      <w:start w:val="1"/>
      <w:numFmt w:val="bullet"/>
      <w:lvlText w:val=""/>
      <w:lvlJc w:val="left"/>
      <w:pPr>
        <w:tabs>
          <w:tab w:val="num" w:pos="6111"/>
        </w:tabs>
        <w:ind w:left="6111" w:hanging="360"/>
      </w:pPr>
      <w:rPr>
        <w:rFonts w:ascii="Symbol" w:hAnsi="Symbol" w:hint="default"/>
      </w:rPr>
    </w:lvl>
    <w:lvl w:ilvl="7" w:tplc="00030409" w:tentative="1">
      <w:start w:val="1"/>
      <w:numFmt w:val="bullet"/>
      <w:lvlText w:val="o"/>
      <w:lvlJc w:val="left"/>
      <w:pPr>
        <w:tabs>
          <w:tab w:val="num" w:pos="6831"/>
        </w:tabs>
        <w:ind w:left="6831" w:hanging="360"/>
      </w:pPr>
      <w:rPr>
        <w:rFonts w:ascii="Courier New" w:hAnsi="Courier New" w:hint="default"/>
      </w:rPr>
    </w:lvl>
    <w:lvl w:ilvl="8" w:tplc="00050409" w:tentative="1">
      <w:start w:val="1"/>
      <w:numFmt w:val="bullet"/>
      <w:lvlText w:val=""/>
      <w:lvlJc w:val="left"/>
      <w:pPr>
        <w:tabs>
          <w:tab w:val="num" w:pos="7551"/>
        </w:tabs>
        <w:ind w:left="7551" w:hanging="360"/>
      </w:pPr>
      <w:rPr>
        <w:rFonts w:ascii="Wingdings" w:hAnsi="Wingdings" w:hint="default"/>
      </w:rPr>
    </w:lvl>
  </w:abstractNum>
  <w:abstractNum w:abstractNumId="11" w15:restartNumberingAfterBreak="0">
    <w:nsid w:val="59944387"/>
    <w:multiLevelType w:val="hybridMultilevel"/>
    <w:tmpl w:val="0F6E61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A955D80"/>
    <w:multiLevelType w:val="hybridMultilevel"/>
    <w:tmpl w:val="692AEA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D35169B"/>
    <w:multiLevelType w:val="hybridMultilevel"/>
    <w:tmpl w:val="D2B28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0DE5D5C"/>
    <w:multiLevelType w:val="hybridMultilevel"/>
    <w:tmpl w:val="B12C9C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67F43A04"/>
    <w:multiLevelType w:val="hybridMultilevel"/>
    <w:tmpl w:val="70F035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063775"/>
    <w:multiLevelType w:val="hybridMultilevel"/>
    <w:tmpl w:val="943092D6"/>
    <w:lvl w:ilvl="0" w:tplc="23364BAE">
      <w:start w:val="31"/>
      <w:numFmt w:val="bullet"/>
      <w:lvlText w:val="-"/>
      <w:lvlJc w:val="left"/>
      <w:pPr>
        <w:ind w:left="360" w:hanging="360"/>
      </w:pPr>
      <w:rPr>
        <w:rFonts w:ascii="Arial" w:eastAsia="Times New Roman"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A965938"/>
    <w:multiLevelType w:val="multilevel"/>
    <w:tmpl w:val="FF32AE52"/>
    <w:lvl w:ilvl="0">
      <w:start w:val="1"/>
      <w:numFmt w:val="bullet"/>
      <w:lvlText w:val="●"/>
      <w:lvlJc w:val="left"/>
      <w:pPr>
        <w:ind w:left="1440" w:firstLine="0"/>
      </w:pPr>
      <w:rPr>
        <w:rFonts w:ascii="Arial" w:eastAsia="Arial" w:hAnsi="Arial" w:cs="Arial"/>
        <w:sz w:val="22"/>
        <w:szCs w:val="22"/>
        <w:vertAlign w:val="baseline"/>
      </w:rPr>
    </w:lvl>
    <w:lvl w:ilvl="1">
      <w:start w:val="1"/>
      <w:numFmt w:val="bullet"/>
      <w:lvlText w:val="o"/>
      <w:lvlJc w:val="left"/>
      <w:pPr>
        <w:ind w:left="2583" w:firstLine="1143"/>
      </w:pPr>
      <w:rPr>
        <w:rFonts w:ascii="Arial" w:eastAsia="Arial" w:hAnsi="Arial" w:cs="Arial"/>
        <w:vertAlign w:val="baseline"/>
      </w:rPr>
    </w:lvl>
    <w:lvl w:ilvl="2">
      <w:start w:val="1"/>
      <w:numFmt w:val="bullet"/>
      <w:lvlText w:val="▪"/>
      <w:lvlJc w:val="left"/>
      <w:pPr>
        <w:ind w:left="3303" w:firstLine="1863"/>
      </w:pPr>
      <w:rPr>
        <w:rFonts w:ascii="Arial" w:eastAsia="Arial" w:hAnsi="Arial" w:cs="Arial"/>
        <w:vertAlign w:val="baseline"/>
      </w:rPr>
    </w:lvl>
    <w:lvl w:ilvl="3">
      <w:start w:val="1"/>
      <w:numFmt w:val="bullet"/>
      <w:lvlText w:val="●"/>
      <w:lvlJc w:val="left"/>
      <w:pPr>
        <w:ind w:left="4023" w:firstLine="2583"/>
      </w:pPr>
      <w:rPr>
        <w:rFonts w:ascii="Arial" w:eastAsia="Arial" w:hAnsi="Arial" w:cs="Arial"/>
        <w:vertAlign w:val="baseline"/>
      </w:rPr>
    </w:lvl>
    <w:lvl w:ilvl="4">
      <w:start w:val="1"/>
      <w:numFmt w:val="bullet"/>
      <w:lvlText w:val="o"/>
      <w:lvlJc w:val="left"/>
      <w:pPr>
        <w:ind w:left="4743" w:firstLine="3303"/>
      </w:pPr>
      <w:rPr>
        <w:rFonts w:ascii="Arial" w:eastAsia="Arial" w:hAnsi="Arial" w:cs="Arial"/>
        <w:vertAlign w:val="baseline"/>
      </w:rPr>
    </w:lvl>
    <w:lvl w:ilvl="5">
      <w:start w:val="1"/>
      <w:numFmt w:val="bullet"/>
      <w:lvlText w:val="▪"/>
      <w:lvlJc w:val="left"/>
      <w:pPr>
        <w:ind w:left="5463" w:firstLine="4023"/>
      </w:pPr>
      <w:rPr>
        <w:rFonts w:ascii="Arial" w:eastAsia="Arial" w:hAnsi="Arial" w:cs="Arial"/>
        <w:vertAlign w:val="baseline"/>
      </w:rPr>
    </w:lvl>
    <w:lvl w:ilvl="6">
      <w:start w:val="1"/>
      <w:numFmt w:val="bullet"/>
      <w:lvlText w:val="●"/>
      <w:lvlJc w:val="left"/>
      <w:pPr>
        <w:ind w:left="6183" w:firstLine="4743"/>
      </w:pPr>
      <w:rPr>
        <w:rFonts w:ascii="Arial" w:eastAsia="Arial" w:hAnsi="Arial" w:cs="Arial"/>
        <w:vertAlign w:val="baseline"/>
      </w:rPr>
    </w:lvl>
    <w:lvl w:ilvl="7">
      <w:start w:val="1"/>
      <w:numFmt w:val="bullet"/>
      <w:lvlText w:val="o"/>
      <w:lvlJc w:val="left"/>
      <w:pPr>
        <w:ind w:left="6903" w:firstLine="5463"/>
      </w:pPr>
      <w:rPr>
        <w:rFonts w:ascii="Arial" w:eastAsia="Arial" w:hAnsi="Arial" w:cs="Arial"/>
        <w:vertAlign w:val="baseline"/>
      </w:rPr>
    </w:lvl>
    <w:lvl w:ilvl="8">
      <w:start w:val="1"/>
      <w:numFmt w:val="bullet"/>
      <w:lvlText w:val="▪"/>
      <w:lvlJc w:val="left"/>
      <w:pPr>
        <w:ind w:left="7623" w:firstLine="6183"/>
      </w:pPr>
      <w:rPr>
        <w:rFonts w:ascii="Arial" w:eastAsia="Arial" w:hAnsi="Arial" w:cs="Arial"/>
        <w:vertAlign w:val="baseline"/>
      </w:rPr>
    </w:lvl>
  </w:abstractNum>
  <w:abstractNum w:abstractNumId="18" w15:restartNumberingAfterBreak="0">
    <w:nsid w:val="6ACA1F2B"/>
    <w:multiLevelType w:val="hybridMultilevel"/>
    <w:tmpl w:val="315626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20" w15:restartNumberingAfterBreak="0">
    <w:nsid w:val="6F1962FB"/>
    <w:multiLevelType w:val="hybridMultilevel"/>
    <w:tmpl w:val="A4DE496C"/>
    <w:lvl w:ilvl="0" w:tplc="95F6AA60">
      <w:start w:val="1"/>
      <w:numFmt w:val="bullet"/>
      <w:pStyle w:val="NCEAbullets"/>
      <w:lvlText w:val=""/>
      <w:lvlJc w:val="left"/>
      <w:pPr>
        <w:tabs>
          <w:tab w:val="num" w:pos="0"/>
        </w:tabs>
      </w:pPr>
      <w:rPr>
        <w:rFonts w:ascii="Symbol" w:hAnsi="Symbol" w:hint="default"/>
        <w:sz w:val="24"/>
        <w:szCs w:val="24"/>
      </w:rPr>
    </w:lvl>
    <w:lvl w:ilvl="1" w:tplc="260634EE">
      <w:start w:val="1"/>
      <w:numFmt w:val="bullet"/>
      <w:lvlText w:val="-"/>
      <w:lvlJc w:val="left"/>
      <w:pPr>
        <w:tabs>
          <w:tab w:val="num" w:pos="1503"/>
        </w:tabs>
        <w:ind w:left="1503" w:hanging="360"/>
      </w:pPr>
      <w:rPr>
        <w:rFonts w:ascii="Courier New" w:hAnsi="Courier New" w:hint="default"/>
      </w:rPr>
    </w:lvl>
    <w:lvl w:ilvl="2" w:tplc="08090005">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6F3174A4"/>
    <w:multiLevelType w:val="hybridMultilevel"/>
    <w:tmpl w:val="36C475E2"/>
    <w:lvl w:ilvl="0" w:tplc="14090001">
      <w:start w:val="1"/>
      <w:numFmt w:val="bullet"/>
      <w:lvlText w:val=""/>
      <w:lvlJc w:val="left"/>
      <w:pPr>
        <w:ind w:left="1169" w:hanging="375"/>
      </w:pPr>
      <w:rPr>
        <w:rFonts w:ascii="Symbol" w:hAnsi="Symbol" w:hint="default"/>
      </w:rPr>
    </w:lvl>
    <w:lvl w:ilvl="1" w:tplc="14090003" w:tentative="1">
      <w:start w:val="1"/>
      <w:numFmt w:val="bullet"/>
      <w:lvlText w:val="o"/>
      <w:lvlJc w:val="left"/>
      <w:pPr>
        <w:ind w:left="1674" w:hanging="360"/>
      </w:pPr>
      <w:rPr>
        <w:rFonts w:ascii="Courier New" w:hAnsi="Courier New" w:cs="Courier New" w:hint="default"/>
      </w:rPr>
    </w:lvl>
    <w:lvl w:ilvl="2" w:tplc="14090005" w:tentative="1">
      <w:start w:val="1"/>
      <w:numFmt w:val="bullet"/>
      <w:lvlText w:val=""/>
      <w:lvlJc w:val="left"/>
      <w:pPr>
        <w:ind w:left="2394" w:hanging="360"/>
      </w:pPr>
      <w:rPr>
        <w:rFonts w:ascii="Wingdings" w:hAnsi="Wingdings" w:hint="default"/>
      </w:rPr>
    </w:lvl>
    <w:lvl w:ilvl="3" w:tplc="14090001" w:tentative="1">
      <w:start w:val="1"/>
      <w:numFmt w:val="bullet"/>
      <w:lvlText w:val=""/>
      <w:lvlJc w:val="left"/>
      <w:pPr>
        <w:ind w:left="3114" w:hanging="360"/>
      </w:pPr>
      <w:rPr>
        <w:rFonts w:ascii="Symbol" w:hAnsi="Symbol" w:hint="default"/>
      </w:rPr>
    </w:lvl>
    <w:lvl w:ilvl="4" w:tplc="14090003" w:tentative="1">
      <w:start w:val="1"/>
      <w:numFmt w:val="bullet"/>
      <w:lvlText w:val="o"/>
      <w:lvlJc w:val="left"/>
      <w:pPr>
        <w:ind w:left="3834" w:hanging="360"/>
      </w:pPr>
      <w:rPr>
        <w:rFonts w:ascii="Courier New" w:hAnsi="Courier New" w:cs="Courier New" w:hint="default"/>
      </w:rPr>
    </w:lvl>
    <w:lvl w:ilvl="5" w:tplc="14090005" w:tentative="1">
      <w:start w:val="1"/>
      <w:numFmt w:val="bullet"/>
      <w:lvlText w:val=""/>
      <w:lvlJc w:val="left"/>
      <w:pPr>
        <w:ind w:left="4554" w:hanging="360"/>
      </w:pPr>
      <w:rPr>
        <w:rFonts w:ascii="Wingdings" w:hAnsi="Wingdings" w:hint="default"/>
      </w:rPr>
    </w:lvl>
    <w:lvl w:ilvl="6" w:tplc="14090001" w:tentative="1">
      <w:start w:val="1"/>
      <w:numFmt w:val="bullet"/>
      <w:lvlText w:val=""/>
      <w:lvlJc w:val="left"/>
      <w:pPr>
        <w:ind w:left="5274" w:hanging="360"/>
      </w:pPr>
      <w:rPr>
        <w:rFonts w:ascii="Symbol" w:hAnsi="Symbol" w:hint="default"/>
      </w:rPr>
    </w:lvl>
    <w:lvl w:ilvl="7" w:tplc="14090003" w:tentative="1">
      <w:start w:val="1"/>
      <w:numFmt w:val="bullet"/>
      <w:lvlText w:val="o"/>
      <w:lvlJc w:val="left"/>
      <w:pPr>
        <w:ind w:left="5994" w:hanging="360"/>
      </w:pPr>
      <w:rPr>
        <w:rFonts w:ascii="Courier New" w:hAnsi="Courier New" w:cs="Courier New" w:hint="default"/>
      </w:rPr>
    </w:lvl>
    <w:lvl w:ilvl="8" w:tplc="14090005" w:tentative="1">
      <w:start w:val="1"/>
      <w:numFmt w:val="bullet"/>
      <w:lvlText w:val=""/>
      <w:lvlJc w:val="left"/>
      <w:pPr>
        <w:ind w:left="6714" w:hanging="360"/>
      </w:pPr>
      <w:rPr>
        <w:rFonts w:ascii="Wingdings" w:hAnsi="Wingdings" w:hint="default"/>
      </w:rPr>
    </w:lvl>
  </w:abstractNum>
  <w:abstractNum w:abstractNumId="22" w15:restartNumberingAfterBreak="0">
    <w:nsid w:val="70FF44B8"/>
    <w:multiLevelType w:val="hybridMultilevel"/>
    <w:tmpl w:val="82A46F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B025B96"/>
    <w:multiLevelType w:val="hybridMultilevel"/>
    <w:tmpl w:val="B3C89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D520E1B"/>
    <w:multiLevelType w:val="multilevel"/>
    <w:tmpl w:val="9D369914"/>
    <w:lvl w:ilvl="0">
      <w:start w:val="1"/>
      <w:numFmt w:val="bullet"/>
      <w:lvlText w:val="●"/>
      <w:lvlJc w:val="left"/>
      <w:pPr>
        <w:ind w:left="0" w:firstLine="0"/>
      </w:pPr>
      <w:rPr>
        <w:rFonts w:ascii="Arial" w:eastAsia="Arial" w:hAnsi="Arial" w:cs="Arial"/>
        <w:sz w:val="22"/>
        <w:szCs w:val="22"/>
        <w:vertAlign w:val="baseline"/>
      </w:rPr>
    </w:lvl>
    <w:lvl w:ilvl="1">
      <w:start w:val="1"/>
      <w:numFmt w:val="bullet"/>
      <w:lvlText w:val="o"/>
      <w:lvlJc w:val="left"/>
      <w:pPr>
        <w:ind w:left="1503" w:firstLine="1143"/>
      </w:pPr>
      <w:rPr>
        <w:rFonts w:ascii="Arial" w:eastAsia="Arial" w:hAnsi="Arial" w:cs="Arial"/>
        <w:vertAlign w:val="baseline"/>
      </w:rPr>
    </w:lvl>
    <w:lvl w:ilvl="2">
      <w:start w:val="1"/>
      <w:numFmt w:val="bullet"/>
      <w:lvlText w:val="▪"/>
      <w:lvlJc w:val="left"/>
      <w:pPr>
        <w:ind w:left="2223" w:firstLine="1863"/>
      </w:pPr>
      <w:rPr>
        <w:rFonts w:ascii="Arial" w:eastAsia="Arial" w:hAnsi="Arial" w:cs="Arial"/>
        <w:vertAlign w:val="baseline"/>
      </w:rPr>
    </w:lvl>
    <w:lvl w:ilvl="3">
      <w:start w:val="1"/>
      <w:numFmt w:val="bullet"/>
      <w:lvlText w:val="●"/>
      <w:lvlJc w:val="left"/>
      <w:pPr>
        <w:ind w:left="2943" w:firstLine="2583"/>
      </w:pPr>
      <w:rPr>
        <w:rFonts w:ascii="Arial" w:eastAsia="Arial" w:hAnsi="Arial" w:cs="Arial"/>
        <w:vertAlign w:val="baseline"/>
      </w:rPr>
    </w:lvl>
    <w:lvl w:ilvl="4">
      <w:start w:val="1"/>
      <w:numFmt w:val="bullet"/>
      <w:lvlText w:val="o"/>
      <w:lvlJc w:val="left"/>
      <w:pPr>
        <w:ind w:left="3663" w:firstLine="3303"/>
      </w:pPr>
      <w:rPr>
        <w:rFonts w:ascii="Arial" w:eastAsia="Arial" w:hAnsi="Arial" w:cs="Arial"/>
        <w:vertAlign w:val="baseline"/>
      </w:rPr>
    </w:lvl>
    <w:lvl w:ilvl="5">
      <w:start w:val="1"/>
      <w:numFmt w:val="bullet"/>
      <w:lvlText w:val="▪"/>
      <w:lvlJc w:val="left"/>
      <w:pPr>
        <w:ind w:left="4383" w:firstLine="4023"/>
      </w:pPr>
      <w:rPr>
        <w:rFonts w:ascii="Arial" w:eastAsia="Arial" w:hAnsi="Arial" w:cs="Arial"/>
        <w:vertAlign w:val="baseline"/>
      </w:rPr>
    </w:lvl>
    <w:lvl w:ilvl="6">
      <w:start w:val="1"/>
      <w:numFmt w:val="bullet"/>
      <w:lvlText w:val="●"/>
      <w:lvlJc w:val="left"/>
      <w:pPr>
        <w:ind w:left="5103" w:firstLine="4743"/>
      </w:pPr>
      <w:rPr>
        <w:rFonts w:ascii="Arial" w:eastAsia="Arial" w:hAnsi="Arial" w:cs="Arial"/>
        <w:vertAlign w:val="baseline"/>
      </w:rPr>
    </w:lvl>
    <w:lvl w:ilvl="7">
      <w:start w:val="1"/>
      <w:numFmt w:val="bullet"/>
      <w:lvlText w:val="o"/>
      <w:lvlJc w:val="left"/>
      <w:pPr>
        <w:ind w:left="5823" w:firstLine="5463"/>
      </w:pPr>
      <w:rPr>
        <w:rFonts w:ascii="Arial" w:eastAsia="Arial" w:hAnsi="Arial" w:cs="Arial"/>
        <w:vertAlign w:val="baseline"/>
      </w:rPr>
    </w:lvl>
    <w:lvl w:ilvl="8">
      <w:start w:val="1"/>
      <w:numFmt w:val="bullet"/>
      <w:lvlText w:val="▪"/>
      <w:lvlJc w:val="left"/>
      <w:pPr>
        <w:ind w:left="6543" w:firstLine="6183"/>
      </w:pPr>
      <w:rPr>
        <w:rFonts w:ascii="Arial" w:eastAsia="Arial" w:hAnsi="Arial" w:cs="Arial"/>
        <w:vertAlign w:val="baseline"/>
      </w:rPr>
    </w:lvl>
  </w:abstractNum>
  <w:num w:numId="1">
    <w:abstractNumId w:val="17"/>
  </w:num>
  <w:num w:numId="2">
    <w:abstractNumId w:val="24"/>
  </w:num>
  <w:num w:numId="3">
    <w:abstractNumId w:val="5"/>
  </w:num>
  <w:num w:numId="4">
    <w:abstractNumId w:val="7"/>
  </w:num>
  <w:num w:numId="5">
    <w:abstractNumId w:val="1"/>
  </w:num>
  <w:num w:numId="6">
    <w:abstractNumId w:val="21"/>
  </w:num>
  <w:num w:numId="7">
    <w:abstractNumId w:val="11"/>
  </w:num>
  <w:num w:numId="8">
    <w:abstractNumId w:val="22"/>
  </w:num>
  <w:num w:numId="9">
    <w:abstractNumId w:val="18"/>
  </w:num>
  <w:num w:numId="10">
    <w:abstractNumId w:val="20"/>
  </w:num>
  <w:num w:numId="11">
    <w:abstractNumId w:val="15"/>
  </w:num>
  <w:num w:numId="12">
    <w:abstractNumId w:val="10"/>
  </w:num>
  <w:num w:numId="13">
    <w:abstractNumId w:val="6"/>
  </w:num>
  <w:num w:numId="14">
    <w:abstractNumId w:val="8"/>
  </w:num>
  <w:num w:numId="15">
    <w:abstractNumId w:val="16"/>
  </w:num>
  <w:num w:numId="16">
    <w:abstractNumId w:val="12"/>
  </w:num>
  <w:num w:numId="17">
    <w:abstractNumId w:val="4"/>
  </w:num>
  <w:num w:numId="18">
    <w:abstractNumId w:val="3"/>
  </w:num>
  <w:num w:numId="19">
    <w:abstractNumId w:val="0"/>
  </w:num>
  <w:num w:numId="20">
    <w:abstractNumId w:val="2"/>
  </w:num>
  <w:num w:numId="21">
    <w:abstractNumId w:val="13"/>
  </w:num>
  <w:num w:numId="22">
    <w:abstractNumId w:val="23"/>
  </w:num>
  <w:num w:numId="23">
    <w:abstractNumId w:val="10"/>
  </w:num>
  <w:num w:numId="24">
    <w:abstractNumId w:val="10"/>
  </w:num>
  <w:num w:numId="25">
    <w:abstractNumId w:val="10"/>
  </w:num>
  <w:num w:numId="26">
    <w:abstractNumId w:val="10"/>
  </w:num>
  <w:num w:numId="27">
    <w:abstractNumId w:val="20"/>
  </w:num>
  <w:num w:numId="28">
    <w:abstractNumId w:val="9"/>
  </w:num>
  <w:num w:numId="29">
    <w:abstractNumId w:val="20"/>
  </w:num>
  <w:num w:numId="30">
    <w:abstractNumId w:val="10"/>
  </w:num>
  <w:num w:numId="31">
    <w:abstractNumId w:val="10"/>
  </w:num>
  <w:num w:numId="32">
    <w:abstractNumId w:val="10"/>
  </w:num>
  <w:num w:numId="33">
    <w:abstractNumId w:val="14"/>
  </w:num>
  <w:num w:numId="34">
    <w:abstractNumId w:val="19"/>
  </w:num>
  <w:num w:numId="35">
    <w:abstractNumId w:val="20"/>
  </w:num>
  <w:num w:numId="36">
    <w:abstractNumId w:val="2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05DD"/>
    <w:rsid w:val="00004A8B"/>
    <w:rsid w:val="0001033D"/>
    <w:rsid w:val="00025000"/>
    <w:rsid w:val="000301DE"/>
    <w:rsid w:val="000362F8"/>
    <w:rsid w:val="00045733"/>
    <w:rsid w:val="00060005"/>
    <w:rsid w:val="00072F4D"/>
    <w:rsid w:val="00081C6D"/>
    <w:rsid w:val="000A5EE2"/>
    <w:rsid w:val="000A61AD"/>
    <w:rsid w:val="000B3B84"/>
    <w:rsid w:val="000B3C34"/>
    <w:rsid w:val="000D2A68"/>
    <w:rsid w:val="000D2D8A"/>
    <w:rsid w:val="000E5EBE"/>
    <w:rsid w:val="00103A73"/>
    <w:rsid w:val="00114914"/>
    <w:rsid w:val="0012699C"/>
    <w:rsid w:val="00131AE6"/>
    <w:rsid w:val="00135FA1"/>
    <w:rsid w:val="0013741B"/>
    <w:rsid w:val="00144EBB"/>
    <w:rsid w:val="00153B30"/>
    <w:rsid w:val="00192E33"/>
    <w:rsid w:val="001C22AE"/>
    <w:rsid w:val="001C50E0"/>
    <w:rsid w:val="001F3E82"/>
    <w:rsid w:val="00212418"/>
    <w:rsid w:val="00221EC8"/>
    <w:rsid w:val="00227514"/>
    <w:rsid w:val="0023635A"/>
    <w:rsid w:val="00254382"/>
    <w:rsid w:val="0026324D"/>
    <w:rsid w:val="00263D7E"/>
    <w:rsid w:val="00271870"/>
    <w:rsid w:val="00281FAB"/>
    <w:rsid w:val="00287878"/>
    <w:rsid w:val="00296221"/>
    <w:rsid w:val="002A3C1E"/>
    <w:rsid w:val="002D5016"/>
    <w:rsid w:val="002E3999"/>
    <w:rsid w:val="002E635C"/>
    <w:rsid w:val="003002F4"/>
    <w:rsid w:val="00323863"/>
    <w:rsid w:val="00324D78"/>
    <w:rsid w:val="00341B63"/>
    <w:rsid w:val="00360D18"/>
    <w:rsid w:val="00385B45"/>
    <w:rsid w:val="00396CFE"/>
    <w:rsid w:val="003973A9"/>
    <w:rsid w:val="003A5548"/>
    <w:rsid w:val="003A5A1D"/>
    <w:rsid w:val="003B6810"/>
    <w:rsid w:val="003C33F4"/>
    <w:rsid w:val="003E7BBD"/>
    <w:rsid w:val="003F530F"/>
    <w:rsid w:val="00403DA9"/>
    <w:rsid w:val="00416EEA"/>
    <w:rsid w:val="00423B50"/>
    <w:rsid w:val="00427E65"/>
    <w:rsid w:val="00437993"/>
    <w:rsid w:val="00437BE0"/>
    <w:rsid w:val="00442E8E"/>
    <w:rsid w:val="00451753"/>
    <w:rsid w:val="004524A5"/>
    <w:rsid w:val="0045257B"/>
    <w:rsid w:val="00483996"/>
    <w:rsid w:val="004A12E7"/>
    <w:rsid w:val="004A2BA8"/>
    <w:rsid w:val="004C1750"/>
    <w:rsid w:val="004E28CD"/>
    <w:rsid w:val="004E3FFF"/>
    <w:rsid w:val="004E5980"/>
    <w:rsid w:val="004F4579"/>
    <w:rsid w:val="00520BC0"/>
    <w:rsid w:val="0056499F"/>
    <w:rsid w:val="0057046D"/>
    <w:rsid w:val="00574866"/>
    <w:rsid w:val="005830F1"/>
    <w:rsid w:val="005B5BDE"/>
    <w:rsid w:val="005D6CCF"/>
    <w:rsid w:val="005D71D8"/>
    <w:rsid w:val="005F0D08"/>
    <w:rsid w:val="005F2E1C"/>
    <w:rsid w:val="005F72D6"/>
    <w:rsid w:val="00601AA3"/>
    <w:rsid w:val="006061E6"/>
    <w:rsid w:val="006079AD"/>
    <w:rsid w:val="006125CA"/>
    <w:rsid w:val="006205D2"/>
    <w:rsid w:val="006337E5"/>
    <w:rsid w:val="00664010"/>
    <w:rsid w:val="00664C6E"/>
    <w:rsid w:val="006834E0"/>
    <w:rsid w:val="006862E1"/>
    <w:rsid w:val="00691955"/>
    <w:rsid w:val="00692529"/>
    <w:rsid w:val="00695EE0"/>
    <w:rsid w:val="006A628E"/>
    <w:rsid w:val="006B5E14"/>
    <w:rsid w:val="006B7C6B"/>
    <w:rsid w:val="006E526E"/>
    <w:rsid w:val="006F2C72"/>
    <w:rsid w:val="006F7B19"/>
    <w:rsid w:val="00705C46"/>
    <w:rsid w:val="0071146B"/>
    <w:rsid w:val="00711D4C"/>
    <w:rsid w:val="00727308"/>
    <w:rsid w:val="0078095A"/>
    <w:rsid w:val="007A2257"/>
    <w:rsid w:val="007B1926"/>
    <w:rsid w:val="007E0F58"/>
    <w:rsid w:val="007E1486"/>
    <w:rsid w:val="007F1164"/>
    <w:rsid w:val="007F43CA"/>
    <w:rsid w:val="00814ABD"/>
    <w:rsid w:val="00815239"/>
    <w:rsid w:val="00822C62"/>
    <w:rsid w:val="008233B3"/>
    <w:rsid w:val="0083091C"/>
    <w:rsid w:val="00832A53"/>
    <w:rsid w:val="00840466"/>
    <w:rsid w:val="00846AB3"/>
    <w:rsid w:val="00863924"/>
    <w:rsid w:val="00881FA6"/>
    <w:rsid w:val="008B78DB"/>
    <w:rsid w:val="008C5746"/>
    <w:rsid w:val="008C7009"/>
    <w:rsid w:val="008E51A2"/>
    <w:rsid w:val="008E771F"/>
    <w:rsid w:val="00926B98"/>
    <w:rsid w:val="00973522"/>
    <w:rsid w:val="009A65FA"/>
    <w:rsid w:val="009C188C"/>
    <w:rsid w:val="009E0B4F"/>
    <w:rsid w:val="009E21FF"/>
    <w:rsid w:val="009F7ACF"/>
    <w:rsid w:val="00A11162"/>
    <w:rsid w:val="00A14723"/>
    <w:rsid w:val="00A37F79"/>
    <w:rsid w:val="00A41A6C"/>
    <w:rsid w:val="00A41C77"/>
    <w:rsid w:val="00A57B69"/>
    <w:rsid w:val="00A80312"/>
    <w:rsid w:val="00AA34DC"/>
    <w:rsid w:val="00AA3CA4"/>
    <w:rsid w:val="00AD5C71"/>
    <w:rsid w:val="00AE68E7"/>
    <w:rsid w:val="00B3331A"/>
    <w:rsid w:val="00B41F47"/>
    <w:rsid w:val="00B459D1"/>
    <w:rsid w:val="00B50A76"/>
    <w:rsid w:val="00B64C03"/>
    <w:rsid w:val="00B64FCC"/>
    <w:rsid w:val="00B74611"/>
    <w:rsid w:val="00B85381"/>
    <w:rsid w:val="00B96995"/>
    <w:rsid w:val="00BA73C9"/>
    <w:rsid w:val="00BD20A0"/>
    <w:rsid w:val="00BD6E90"/>
    <w:rsid w:val="00BF2E15"/>
    <w:rsid w:val="00BF6307"/>
    <w:rsid w:val="00C03CFF"/>
    <w:rsid w:val="00C13385"/>
    <w:rsid w:val="00C136A4"/>
    <w:rsid w:val="00C21271"/>
    <w:rsid w:val="00C30818"/>
    <w:rsid w:val="00C84F9D"/>
    <w:rsid w:val="00C9218D"/>
    <w:rsid w:val="00CA7BE8"/>
    <w:rsid w:val="00CB45EE"/>
    <w:rsid w:val="00CC4791"/>
    <w:rsid w:val="00CC4A20"/>
    <w:rsid w:val="00CD313E"/>
    <w:rsid w:val="00D10D62"/>
    <w:rsid w:val="00D34203"/>
    <w:rsid w:val="00D52775"/>
    <w:rsid w:val="00D73DB7"/>
    <w:rsid w:val="00D834CE"/>
    <w:rsid w:val="00D86CA8"/>
    <w:rsid w:val="00D90200"/>
    <w:rsid w:val="00D97218"/>
    <w:rsid w:val="00DC175C"/>
    <w:rsid w:val="00DC69BF"/>
    <w:rsid w:val="00DE4A59"/>
    <w:rsid w:val="00DF4E9F"/>
    <w:rsid w:val="00DF7665"/>
    <w:rsid w:val="00E150F7"/>
    <w:rsid w:val="00E17CEF"/>
    <w:rsid w:val="00E21C23"/>
    <w:rsid w:val="00E25014"/>
    <w:rsid w:val="00E34754"/>
    <w:rsid w:val="00E53756"/>
    <w:rsid w:val="00E663C1"/>
    <w:rsid w:val="00E94A6C"/>
    <w:rsid w:val="00EA4552"/>
    <w:rsid w:val="00EB5D7E"/>
    <w:rsid w:val="00EE04FD"/>
    <w:rsid w:val="00F22EC4"/>
    <w:rsid w:val="00F277DB"/>
    <w:rsid w:val="00F40FC6"/>
    <w:rsid w:val="00F43725"/>
    <w:rsid w:val="00F47CC8"/>
    <w:rsid w:val="00F54105"/>
    <w:rsid w:val="00F6261D"/>
    <w:rsid w:val="00F64715"/>
    <w:rsid w:val="00F72F50"/>
    <w:rsid w:val="00F9153A"/>
    <w:rsid w:val="00F97D8A"/>
    <w:rsid w:val="00FD4988"/>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34FEFFE-6B1D-4B4A-BFA8-D7A9ED70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paragraph" w:styleId="Heading1">
    <w:name w:val="heading 1"/>
    <w:basedOn w:val="Normal"/>
    <w:next w:val="Normal"/>
    <w:link w:val="Heading1Char"/>
    <w:uiPriority w:val="99"/>
    <w:rsid w:val="00A11162"/>
    <w:pPr>
      <w:keepNext/>
      <w:jc w:val="center"/>
      <w:outlineLvl w:val="0"/>
    </w:pPr>
    <w:rPr>
      <w:rFonts w:ascii="Palatino" w:eastAsiaTheme="minorEastAsia" w:hAnsi="Palatino" w:cs="Times New Roman"/>
      <w:b/>
      <w:color w:val="auto"/>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uiPriority w:val="39"/>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uiPriority w:val="99"/>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paragraph" w:customStyle="1" w:styleId="NCEAbullets">
    <w:name w:val="NCEA bullets"/>
    <w:basedOn w:val="NCEAbodytext"/>
    <w:link w:val="NCEAbulletsChar"/>
    <w:rsid w:val="00EB5D7E"/>
    <w:pPr>
      <w:numPr>
        <w:numId w:val="10"/>
      </w:numPr>
      <w:tabs>
        <w:tab w:val="clear" w:pos="397"/>
        <w:tab w:val="left" w:pos="426"/>
      </w:tabs>
      <w:autoSpaceDE w:val="0"/>
      <w:autoSpaceDN w:val="0"/>
      <w:adjustRightInd w:val="0"/>
      <w:spacing w:before="80" w:after="80"/>
    </w:pPr>
    <w:rPr>
      <w:szCs w:val="24"/>
    </w:rPr>
  </w:style>
  <w:style w:type="character" w:customStyle="1" w:styleId="NCEAbodytextChar">
    <w:name w:val="NCEA bodytext Char"/>
    <w:link w:val="NCEAbodytext"/>
    <w:uiPriority w:val="99"/>
    <w:locked/>
    <w:rsid w:val="00EB5D7E"/>
    <w:rPr>
      <w:rFonts w:eastAsia="Times New Roman" w:cs="Arial"/>
      <w:sz w:val="24"/>
      <w:szCs w:val="20"/>
      <w:lang w:eastAsia="en-NZ"/>
    </w:rPr>
  </w:style>
  <w:style w:type="character" w:customStyle="1" w:styleId="NCEAbulletsChar">
    <w:name w:val="NCEA bullets Char"/>
    <w:link w:val="NCEAbullets"/>
    <w:rsid w:val="00EB5D7E"/>
    <w:rPr>
      <w:rFonts w:eastAsia="Times New Roman" w:cs="Arial"/>
      <w:sz w:val="24"/>
      <w:szCs w:val="24"/>
      <w:lang w:eastAsia="en-NZ"/>
    </w:rPr>
  </w:style>
  <w:style w:type="paragraph" w:customStyle="1" w:styleId="NCEAL2heading">
    <w:name w:val="NCEA L2 heading"/>
    <w:basedOn w:val="Normal"/>
    <w:rsid w:val="00EB5D7E"/>
    <w:pPr>
      <w:keepNext/>
      <w:spacing w:before="240" w:after="180"/>
    </w:pPr>
    <w:rPr>
      <w:rFonts w:ascii="Arial" w:eastAsiaTheme="minorEastAsia" w:hAnsi="Arial" w:cs="Arial"/>
      <w:b/>
      <w:color w:val="auto"/>
      <w:sz w:val="28"/>
      <w:szCs w:val="20"/>
      <w:lang w:val="en-NZ" w:eastAsia="en-NZ"/>
    </w:rPr>
  </w:style>
  <w:style w:type="paragraph" w:styleId="ListParagraph">
    <w:name w:val="List Paragraph"/>
    <w:basedOn w:val="Normal"/>
    <w:uiPriority w:val="34"/>
    <w:qFormat/>
    <w:rsid w:val="00EB5D7E"/>
    <w:pPr>
      <w:ind w:left="720"/>
    </w:pPr>
    <w:rPr>
      <w:rFonts w:ascii="Arial Mäori" w:eastAsiaTheme="minorEastAsia" w:hAnsi="Arial Mäori" w:cs="Times New Roman"/>
      <w:color w:val="auto"/>
      <w:szCs w:val="20"/>
      <w:lang w:val="en-NZ" w:eastAsia="en-NZ"/>
    </w:rPr>
  </w:style>
  <w:style w:type="paragraph" w:customStyle="1" w:styleId="NCEABulletssub">
    <w:name w:val="NCEA Bullets (sub)"/>
    <w:basedOn w:val="Normal"/>
    <w:uiPriority w:val="99"/>
    <w:rsid w:val="00EB5D7E"/>
    <w:pPr>
      <w:numPr>
        <w:numId w:val="12"/>
      </w:numPr>
      <w:spacing w:before="80" w:after="80"/>
    </w:pPr>
    <w:rPr>
      <w:rFonts w:asciiTheme="minorHAnsi" w:eastAsiaTheme="minorEastAsia" w:hAnsiTheme="minorHAnsi" w:cs="Times New Roman"/>
      <w:color w:val="auto"/>
      <w:sz w:val="22"/>
      <w:lang w:val="en-NZ"/>
    </w:rPr>
  </w:style>
  <w:style w:type="paragraph" w:customStyle="1" w:styleId="NCEAHeadInfoL1">
    <w:name w:val="NCEA Head Info L1"/>
    <w:uiPriority w:val="99"/>
    <w:rsid w:val="00EB5D7E"/>
    <w:pPr>
      <w:spacing w:before="200" w:after="200" w:line="240" w:lineRule="auto"/>
    </w:pPr>
    <w:rPr>
      <w:rFonts w:eastAsia="Times New Roman" w:cs="Arial"/>
      <w:b/>
      <w:sz w:val="32"/>
      <w:szCs w:val="20"/>
      <w:lang w:eastAsia="en-NZ"/>
    </w:rPr>
  </w:style>
  <w:style w:type="paragraph" w:customStyle="1" w:styleId="NCEAHeaderFooter">
    <w:name w:val="NCEA Header/Footer"/>
    <w:basedOn w:val="Header"/>
    <w:uiPriority w:val="99"/>
    <w:rsid w:val="00EB5D7E"/>
    <w:pPr>
      <w:tabs>
        <w:tab w:val="clear" w:pos="4513"/>
        <w:tab w:val="clear" w:pos="9026"/>
        <w:tab w:val="center" w:pos="4153"/>
        <w:tab w:val="right" w:pos="8306"/>
      </w:tabs>
    </w:pPr>
    <w:rPr>
      <w:rFonts w:ascii="Arial" w:eastAsiaTheme="minorEastAsia" w:hAnsi="Arial" w:cs="Times New Roman"/>
      <w:color w:val="auto"/>
      <w:sz w:val="20"/>
      <w:szCs w:val="20"/>
      <w:lang w:val="en-NZ"/>
    </w:rPr>
  </w:style>
  <w:style w:type="paragraph" w:customStyle="1" w:styleId="VPBulletsbody-indented">
    <w:name w:val="VP Bullets body - indented"/>
    <w:basedOn w:val="Normal"/>
    <w:qFormat/>
    <w:rsid w:val="00EB5D7E"/>
    <w:pPr>
      <w:numPr>
        <w:numId w:val="13"/>
      </w:numPr>
      <w:spacing w:before="120" w:after="120"/>
      <w:contextualSpacing/>
    </w:pPr>
    <w:rPr>
      <w:rFonts w:asciiTheme="minorHAnsi" w:eastAsiaTheme="minorEastAsia" w:hAnsiTheme="minorHAnsi" w:cs="Times New Roman"/>
      <w:color w:val="000000" w:themeColor="text1"/>
      <w:lang w:val="en-NZ"/>
    </w:rPr>
  </w:style>
  <w:style w:type="paragraph" w:customStyle="1" w:styleId="NCEAtablebullet">
    <w:name w:val="NCEA table bullet"/>
    <w:basedOn w:val="Normal"/>
    <w:uiPriority w:val="99"/>
    <w:rsid w:val="008233B3"/>
    <w:pPr>
      <w:spacing w:before="80" w:after="80"/>
    </w:pPr>
    <w:rPr>
      <w:rFonts w:asciiTheme="minorHAnsi" w:eastAsiaTheme="minorEastAsia" w:hAnsiTheme="minorHAnsi" w:cs="Times New Roman"/>
      <w:color w:val="auto"/>
      <w:sz w:val="20"/>
      <w:szCs w:val="20"/>
      <w:lang w:val="en-NZ" w:eastAsia="en-NZ"/>
    </w:rPr>
  </w:style>
  <w:style w:type="character" w:customStyle="1" w:styleId="Heading1Char">
    <w:name w:val="Heading 1 Char"/>
    <w:basedOn w:val="DefaultParagraphFont"/>
    <w:link w:val="Heading1"/>
    <w:uiPriority w:val="9"/>
    <w:rsid w:val="00A11162"/>
    <w:rPr>
      <w:rFonts w:ascii="Palatino" w:eastAsiaTheme="minorEastAsia" w:hAnsi="Palatino" w:cs="Times New Roman"/>
      <w:b/>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51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it.ly/2d8AB5A" TargetMode="External"/><Relationship Id="rId18" Type="http://schemas.openxmlformats.org/officeDocument/2006/relationships/hyperlink" Target="http://bit.ly/Reduce-methane-emissions-from-livestoc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it.ly/breakthrough-in-methane-research" TargetMode="External"/><Relationship Id="rId7" Type="http://schemas.openxmlformats.org/officeDocument/2006/relationships/endnotes" Target="endnotes.xml"/><Relationship Id="rId12" Type="http://schemas.openxmlformats.org/officeDocument/2006/relationships/hyperlink" Target="http://ncea.tki.org.nz/Resources-for-Internally-Assessed-Achievement-Standards" TargetMode="External"/><Relationship Id="rId17" Type="http://schemas.openxmlformats.org/officeDocument/2006/relationships/hyperlink" Target="http://bit.ly/rummaging-in-rumens-for-methane-clu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bit.ly/methane-emissions" TargetMode="External"/><Relationship Id="rId20" Type="http://schemas.openxmlformats.org/officeDocument/2006/relationships/hyperlink" Target="http://bit.ly/NZ-Grassland_Publ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bit.ly/belching-cows-and-a-tiny-bacterium"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bit.ly/kiwi-scientists-leading-the-worl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n.wikipedia.org/wiki/Methanogen" TargetMode="External"/><Relationship Id="rId22" Type="http://schemas.openxmlformats.org/officeDocument/2006/relationships/hyperlink" Target="http://bit.ly/RadioNZ-Audio_reducing-methane-emiss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9C41B-043F-4CC5-A189-BE35A55C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Internal assessment resource Agribusiness Level 2</vt:lpstr>
    </vt:vector>
  </TitlesOfParts>
  <Company>Ministry of Education</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2</dc:title>
  <dc:subject>Internal assessment resource Agribusiness 2.8B</dc:subject>
  <dc:creator>Ministry of Education</dc:creator>
  <cp:lastModifiedBy>Kerry Allen</cp:lastModifiedBy>
  <cp:revision>2</cp:revision>
  <cp:lastPrinted>2016-08-03T23:04:00Z</cp:lastPrinted>
  <dcterms:created xsi:type="dcterms:W3CDTF">2017-12-21T02:17:00Z</dcterms:created>
  <dcterms:modified xsi:type="dcterms:W3CDTF">2017-12-21T02:17:00Z</dcterms:modified>
</cp:coreProperties>
</file>