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3783"/>
        <w:gridCol w:w="3677"/>
      </w:tblGrid>
      <w:tr w:rsidR="005D3AA8" w:rsidTr="005D3AA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D3AA8" w:rsidRDefault="005D3AA8" w:rsidP="005D3AA8">
            <w:pPr>
              <w:spacing w:after="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Strand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D3AA8" w:rsidRDefault="005D3AA8" w:rsidP="005D3AA8">
            <w:pPr>
              <w:spacing w:after="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Level 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D3AA8" w:rsidRDefault="005D3AA8" w:rsidP="005D3AA8">
            <w:pPr>
              <w:spacing w:after="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Level 3</w:t>
            </w:r>
          </w:p>
        </w:tc>
      </w:tr>
      <w:tr w:rsidR="005D3AA8" w:rsidTr="005D3AA8">
        <w:trPr>
          <w:trHeight w:val="83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8" w:rsidRDefault="005D3AA8" w:rsidP="005D3AA8">
            <w:pPr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Innovation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8" w:rsidRDefault="00416029" w:rsidP="005D3AA8">
            <w:pPr>
              <w:spacing w:after="0"/>
              <w:rPr>
                <w:rFonts w:ascii="Calibri" w:eastAsia="Arial" w:hAnsi="Calibri" w:cs="Arial"/>
                <w:color w:val="000000"/>
              </w:rPr>
            </w:pPr>
            <w:r w:rsidRPr="00416029">
              <w:rPr>
                <w:rFonts w:ascii="Calibri" w:eastAsia="Arial" w:hAnsi="Calibri" w:cs="Arial"/>
                <w:color w:val="000000"/>
              </w:rPr>
              <w:t>AS91865</w:t>
            </w:r>
            <w:r>
              <w:rPr>
                <w:rFonts w:ascii="Calibri" w:eastAsia="Arial" w:hAnsi="Calibri" w:cs="Arial"/>
                <w:color w:val="000000"/>
              </w:rPr>
              <w:t xml:space="preserve"> </w:t>
            </w:r>
            <w:r w:rsidR="005D3AA8">
              <w:rPr>
                <w:rFonts w:ascii="Calibri" w:eastAsia="Arial" w:hAnsi="Calibri" w:cs="Arial"/>
                <w:color w:val="000000"/>
              </w:rPr>
              <w:t>Demonstrate understanding of future proofing influences that affect business viability.</w:t>
            </w:r>
          </w:p>
          <w:p w:rsidR="005D3AA8" w:rsidRDefault="005D3AA8" w:rsidP="005D3AA8">
            <w:pPr>
              <w:spacing w:after="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8" w:rsidRPr="00184530" w:rsidRDefault="00416029" w:rsidP="005D3AA8">
            <w:pPr>
              <w:spacing w:after="0"/>
              <w:rPr>
                <w:rFonts w:ascii="Calibri" w:eastAsia="Arial" w:hAnsi="Calibri" w:cs="Arial"/>
                <w:color w:val="000000"/>
              </w:rPr>
            </w:pPr>
            <w:r w:rsidRPr="00416029">
              <w:rPr>
                <w:rFonts w:ascii="Calibri" w:eastAsia="Arial" w:hAnsi="Calibri" w:cs="Arial"/>
                <w:color w:val="000000"/>
              </w:rPr>
              <w:t xml:space="preserve">AS91869 </w:t>
            </w:r>
            <w:r w:rsidR="005D3AA8">
              <w:rPr>
                <w:rFonts w:ascii="Calibri" w:eastAsia="Arial" w:hAnsi="Calibri" w:cs="Arial"/>
                <w:color w:val="000000"/>
              </w:rPr>
              <w:t>Analyse future proofing strategies to ensure long-term viability of a business.</w:t>
            </w:r>
          </w:p>
          <w:p w:rsidR="005D3AA8" w:rsidRDefault="005D3AA8" w:rsidP="005D3AA8">
            <w:pPr>
              <w:spacing w:after="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</w:tr>
      <w:tr w:rsidR="005D3AA8" w:rsidTr="005D3AA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8" w:rsidRDefault="005D3AA8" w:rsidP="005D3AA8">
            <w:pPr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Science and Technology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8" w:rsidRDefault="00416029" w:rsidP="005D3AA8">
            <w:pPr>
              <w:spacing w:after="0"/>
              <w:ind w:left="-7" w:firstLine="7"/>
              <w:rPr>
                <w:rFonts w:ascii="Calibri" w:eastAsia="Arial" w:hAnsi="Calibri" w:cs="Arial"/>
                <w:color w:val="000000"/>
              </w:rPr>
            </w:pPr>
            <w:r w:rsidRPr="00416029">
              <w:rPr>
                <w:rFonts w:ascii="Calibri" w:eastAsia="Arial" w:hAnsi="Calibri" w:cs="Arial"/>
                <w:color w:val="000000"/>
              </w:rPr>
              <w:t xml:space="preserve">AS91866 </w:t>
            </w:r>
            <w:r w:rsidR="005D3AA8">
              <w:rPr>
                <w:rFonts w:ascii="Calibri" w:eastAsia="Arial" w:hAnsi="Calibri" w:cs="Arial"/>
                <w:color w:val="000000"/>
              </w:rPr>
              <w:t>Conduct an inquiry into the use of organisms to meet future needs.</w:t>
            </w:r>
          </w:p>
          <w:p w:rsidR="005D3AA8" w:rsidRDefault="005D3AA8" w:rsidP="005D3AA8">
            <w:pPr>
              <w:spacing w:after="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8" w:rsidRDefault="005D3AA8" w:rsidP="005D3AA8">
            <w:pPr>
              <w:rPr>
                <w:rFonts w:ascii="Calibri" w:eastAsia="Arial" w:hAnsi="Calibri" w:cs="Arial"/>
                <w:color w:val="000000"/>
              </w:rPr>
            </w:pPr>
          </w:p>
        </w:tc>
      </w:tr>
      <w:tr w:rsidR="005D3AA8" w:rsidTr="005D3AA8">
        <w:trPr>
          <w:trHeight w:val="91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A8" w:rsidRDefault="005D3AA8" w:rsidP="005D3AA8">
            <w:pPr>
              <w:rPr>
                <w:rFonts w:ascii="Calibri" w:eastAsia="Arial" w:hAnsi="Calibri" w:cs="Arial"/>
                <w:color w:val="000000"/>
              </w:rPr>
            </w:pPr>
            <w:r w:rsidRPr="00247B83">
              <w:rPr>
                <w:rFonts w:ascii="Calibri" w:eastAsia="Arial" w:hAnsi="Calibri" w:cs="Arial"/>
                <w:color w:val="000000"/>
              </w:rPr>
              <w:t>Management &amp; Finance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8" w:rsidRDefault="00416029" w:rsidP="005D3AA8">
            <w:pPr>
              <w:spacing w:after="0"/>
              <w:rPr>
                <w:rFonts w:ascii="Calibri" w:eastAsia="Arial" w:hAnsi="Calibri" w:cs="Arial"/>
                <w:color w:val="000000"/>
              </w:rPr>
            </w:pPr>
            <w:r w:rsidRPr="00416029">
              <w:rPr>
                <w:rFonts w:ascii="Calibri" w:eastAsia="Arial" w:hAnsi="Calibri" w:cs="Arial"/>
                <w:color w:val="000000"/>
              </w:rPr>
              <w:t xml:space="preserve">AS91867 </w:t>
            </w:r>
            <w:r w:rsidR="005D3AA8">
              <w:rPr>
                <w:rFonts w:ascii="Calibri" w:eastAsia="Arial" w:hAnsi="Calibri" w:cs="Arial"/>
                <w:color w:val="000000"/>
              </w:rPr>
              <w:t xml:space="preserve">Demonstrate understanding of a </w:t>
            </w:r>
            <w:proofErr w:type="gramStart"/>
            <w:r w:rsidR="005D3AA8">
              <w:rPr>
                <w:rFonts w:ascii="Calibri" w:eastAsia="Arial" w:hAnsi="Calibri" w:cs="Arial"/>
                <w:color w:val="000000"/>
              </w:rPr>
              <w:t>primary industry business structure</w:t>
            </w:r>
            <w:proofErr w:type="gramEnd"/>
            <w:r w:rsidR="005D3AA8">
              <w:rPr>
                <w:rFonts w:ascii="Calibri" w:eastAsia="Arial" w:hAnsi="Calibri" w:cs="Arial"/>
                <w:color w:val="000000"/>
              </w:rPr>
              <w:t xml:space="preserve"> that </w:t>
            </w:r>
            <w:r w:rsidR="009842E4">
              <w:rPr>
                <w:rFonts w:ascii="Calibri" w:eastAsia="Arial" w:hAnsi="Calibri" w:cs="Arial"/>
                <w:color w:val="000000"/>
              </w:rPr>
              <w:t xml:space="preserve">best </w:t>
            </w:r>
            <w:r w:rsidR="005D3AA8">
              <w:rPr>
                <w:rFonts w:ascii="Calibri" w:eastAsia="Arial" w:hAnsi="Calibri" w:cs="Arial"/>
                <w:color w:val="000000"/>
              </w:rPr>
              <w:t xml:space="preserve">meets the strategic needs of a business. </w:t>
            </w:r>
          </w:p>
          <w:p w:rsidR="005D3AA8" w:rsidRDefault="005D3AA8" w:rsidP="005D3AA8">
            <w:pPr>
              <w:spacing w:after="0"/>
              <w:ind w:left="-7" w:firstLine="7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3 credits Internal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AA8" w:rsidRDefault="00416029" w:rsidP="005D3AA8">
            <w:pPr>
              <w:spacing w:after="0"/>
              <w:rPr>
                <w:szCs w:val="24"/>
              </w:rPr>
            </w:pPr>
            <w:proofErr w:type="gramStart"/>
            <w:r w:rsidRPr="00416029">
              <w:rPr>
                <w:rFonts w:ascii="Calibri" w:eastAsia="Arial" w:hAnsi="Calibri" w:cs="Arial"/>
                <w:color w:val="000000"/>
              </w:rPr>
              <w:t>AS918</w:t>
            </w:r>
            <w:r>
              <w:rPr>
                <w:rFonts w:ascii="Calibri" w:eastAsia="Arial" w:hAnsi="Calibri" w:cs="Arial"/>
                <w:color w:val="000000"/>
              </w:rPr>
              <w:t>70</w:t>
            </w:r>
            <w:r w:rsidRPr="00416029">
              <w:rPr>
                <w:rFonts w:ascii="Calibri" w:eastAsia="Arial" w:hAnsi="Calibri" w:cs="Arial"/>
                <w:color w:val="000000"/>
              </w:rPr>
              <w:t xml:space="preserve"> </w:t>
            </w:r>
            <w:r w:rsidR="009842E4">
              <w:rPr>
                <w:szCs w:val="24"/>
              </w:rPr>
              <w:t xml:space="preserve"> Analyse</w:t>
            </w:r>
            <w:proofErr w:type="gramEnd"/>
            <w:r w:rsidR="009842E4">
              <w:rPr>
                <w:szCs w:val="24"/>
              </w:rPr>
              <w:t xml:space="preserve"> the effect of financing options of a strategic capital expenditure decision on a business.</w:t>
            </w:r>
          </w:p>
          <w:p w:rsidR="005D3AA8" w:rsidRDefault="005D3AA8" w:rsidP="005D3AA8">
            <w:pPr>
              <w:spacing w:after="0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</w:tr>
      <w:tr w:rsidR="005D3AA8" w:rsidTr="005D3AA8"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8" w:rsidRPr="00247B83" w:rsidRDefault="005D3AA8" w:rsidP="005D3AA8">
            <w:pPr>
              <w:rPr>
                <w:rFonts w:ascii="Calibri" w:eastAsia="Arial" w:hAnsi="Calibri" w:cs="Arial"/>
                <w:color w:val="00000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8" w:rsidRDefault="00416029" w:rsidP="005D3AA8">
            <w:pPr>
              <w:spacing w:after="0"/>
              <w:rPr>
                <w:rFonts w:ascii="Calibri" w:eastAsia="Arial" w:hAnsi="Calibri" w:cs="Arial"/>
                <w:color w:val="000000"/>
              </w:rPr>
            </w:pPr>
            <w:r w:rsidRPr="00416029">
              <w:rPr>
                <w:rFonts w:ascii="Calibri" w:eastAsia="Arial" w:hAnsi="Calibri" w:cs="Arial"/>
                <w:color w:val="000000"/>
              </w:rPr>
              <w:t xml:space="preserve">AS91868 </w:t>
            </w:r>
            <w:r w:rsidR="005D3AA8">
              <w:rPr>
                <w:rFonts w:ascii="Calibri" w:eastAsia="Arial" w:hAnsi="Calibri" w:cs="Arial"/>
                <w:color w:val="000000"/>
              </w:rPr>
              <w:t>Demonstrate understanding of cash flow forecasting for a business.</w:t>
            </w:r>
          </w:p>
          <w:p w:rsidR="005D3AA8" w:rsidRDefault="005D3AA8" w:rsidP="005D3AA8">
            <w:pPr>
              <w:spacing w:after="0"/>
              <w:ind w:left="-7" w:firstLine="7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8" w:rsidRDefault="005D3AA8" w:rsidP="005D3AA8">
            <w:pPr>
              <w:rPr>
                <w:rFonts w:ascii="Calibri" w:eastAsia="Arial" w:hAnsi="Calibri" w:cs="Arial"/>
                <w:color w:val="000000"/>
              </w:rPr>
            </w:pPr>
          </w:p>
        </w:tc>
      </w:tr>
      <w:tr w:rsidR="005D3AA8" w:rsidTr="005D3AA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8" w:rsidRDefault="005D3AA8" w:rsidP="005D3AA8">
            <w:pPr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>Marketing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8" w:rsidRDefault="005D3AA8" w:rsidP="005D3AA8">
            <w:pPr>
              <w:rPr>
                <w:rFonts w:ascii="Calibri" w:eastAsia="Arial" w:hAnsi="Calibri" w:cs="Arial"/>
                <w:b/>
                <w:color w:val="00000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8" w:rsidRDefault="00416029" w:rsidP="005D3AA8">
            <w:pPr>
              <w:spacing w:after="0"/>
              <w:rPr>
                <w:rFonts w:ascii="Calibri" w:eastAsia="Arial" w:hAnsi="Calibri" w:cs="Arial"/>
                <w:color w:val="000000"/>
              </w:rPr>
            </w:pPr>
            <w:r w:rsidRPr="00416029">
              <w:rPr>
                <w:rFonts w:ascii="Calibri" w:eastAsia="Arial" w:hAnsi="Calibri" w:cs="Arial"/>
                <w:color w:val="000000"/>
              </w:rPr>
              <w:t>AS918</w:t>
            </w:r>
            <w:r>
              <w:rPr>
                <w:rFonts w:ascii="Calibri" w:eastAsia="Arial" w:hAnsi="Calibri" w:cs="Arial"/>
                <w:color w:val="000000"/>
              </w:rPr>
              <w:t>71</w:t>
            </w:r>
            <w:r w:rsidR="005D3AA8">
              <w:rPr>
                <w:rFonts w:ascii="Calibri" w:eastAsia="Arial" w:hAnsi="Calibri" w:cs="Arial"/>
                <w:color w:val="000000"/>
              </w:rPr>
              <w:t xml:space="preserve"> Analyse how a product meets market needs through innovation in the value chain.</w:t>
            </w:r>
          </w:p>
          <w:p w:rsidR="005D3AA8" w:rsidRDefault="005D3AA8" w:rsidP="005D3AA8">
            <w:pPr>
              <w:spacing w:after="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</w:tr>
      <w:tr w:rsidR="005D3AA8" w:rsidTr="005D3AA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8" w:rsidRDefault="005D3AA8" w:rsidP="005D3AA8">
            <w:pPr>
              <w:spacing w:after="0"/>
              <w:rPr>
                <w:rFonts w:ascii="Calibri" w:eastAsia="Arial" w:hAnsi="Calibri" w:cs="Arial"/>
                <w:color w:val="00000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8" w:rsidRDefault="005D3AA8" w:rsidP="005D3AA8">
            <w:pPr>
              <w:spacing w:after="0"/>
              <w:ind w:left="-7" w:firstLine="7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15 credits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8" w:rsidRDefault="005D3AA8" w:rsidP="005D3AA8">
            <w:pPr>
              <w:spacing w:after="0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12 credits</w:t>
            </w:r>
          </w:p>
        </w:tc>
      </w:tr>
    </w:tbl>
    <w:p w:rsidR="005D3AA8" w:rsidRDefault="005D3AA8" w:rsidP="005D3AA8">
      <w:pPr>
        <w:spacing w:after="0" w:line="240" w:lineRule="auto"/>
        <w:jc w:val="center"/>
        <w:rPr>
          <w:rFonts w:ascii="Proxima Nova Black" w:hAnsi="Proxima Nova Black"/>
          <w:b/>
          <w:color w:val="44546A" w:themeColor="text2"/>
          <w:sz w:val="28"/>
          <w:szCs w:val="28"/>
          <w:u w:val="single"/>
        </w:rPr>
      </w:pPr>
      <w:r w:rsidRPr="00CF5681">
        <w:rPr>
          <w:rFonts w:ascii="Proxima Nova Black" w:hAnsi="Proxima Nova Black"/>
          <w:b/>
          <w:color w:val="44546A" w:themeColor="text2"/>
          <w:sz w:val="28"/>
          <w:szCs w:val="28"/>
          <w:u w:val="single"/>
        </w:rPr>
        <w:t xml:space="preserve">Matrix of </w:t>
      </w:r>
      <w:r w:rsidR="00AD3560">
        <w:rPr>
          <w:rFonts w:ascii="Proxima Nova Black" w:hAnsi="Proxima Nova Black"/>
          <w:b/>
          <w:color w:val="44546A" w:themeColor="text2"/>
          <w:sz w:val="28"/>
          <w:szCs w:val="28"/>
          <w:u w:val="single"/>
        </w:rPr>
        <w:t>Agribusiness Achievement Standards</w:t>
      </w:r>
      <w:bookmarkStart w:id="0" w:name="_GoBack"/>
      <w:bookmarkEnd w:id="0"/>
    </w:p>
    <w:p w:rsidR="005D3AA8" w:rsidRDefault="006572E8" w:rsidP="005D3AA8">
      <w:pPr>
        <w:spacing w:after="0" w:line="240" w:lineRule="auto"/>
        <w:jc w:val="center"/>
        <w:rPr>
          <w:rFonts w:ascii="Proxima Nova Black" w:hAnsi="Proxima Nova Black"/>
          <w:b/>
          <w:color w:val="44546A" w:themeColor="text2"/>
          <w:sz w:val="28"/>
          <w:szCs w:val="28"/>
          <w:u w:val="single"/>
        </w:rPr>
      </w:pPr>
      <w:r>
        <w:rPr>
          <w:rFonts w:ascii="Proxima Nova Black" w:hAnsi="Proxima Nova Black"/>
          <w:b/>
          <w:color w:val="44546A" w:themeColor="text2"/>
          <w:sz w:val="28"/>
          <w:szCs w:val="28"/>
          <w:u w:val="single"/>
        </w:rPr>
        <w:t>June</w:t>
      </w:r>
      <w:r w:rsidR="009842E4">
        <w:rPr>
          <w:rFonts w:ascii="Proxima Nova Black" w:hAnsi="Proxima Nova Black"/>
          <w:b/>
          <w:color w:val="44546A" w:themeColor="text2"/>
          <w:sz w:val="28"/>
          <w:szCs w:val="28"/>
          <w:u w:val="single"/>
        </w:rPr>
        <w:t xml:space="preserve"> </w:t>
      </w:r>
      <w:r w:rsidR="005D3AA8">
        <w:rPr>
          <w:rFonts w:ascii="Proxima Nova Black" w:hAnsi="Proxima Nova Black"/>
          <w:b/>
          <w:color w:val="44546A" w:themeColor="text2"/>
          <w:sz w:val="28"/>
          <w:szCs w:val="28"/>
          <w:u w:val="single"/>
        </w:rPr>
        <w:t>201</w:t>
      </w:r>
      <w:r w:rsidR="009842E4">
        <w:rPr>
          <w:rFonts w:ascii="Proxima Nova Black" w:hAnsi="Proxima Nova Black"/>
          <w:b/>
          <w:color w:val="44546A" w:themeColor="text2"/>
          <w:sz w:val="28"/>
          <w:szCs w:val="28"/>
          <w:u w:val="single"/>
        </w:rPr>
        <w:t>8</w:t>
      </w:r>
      <w:r w:rsidR="005D3AA8">
        <w:rPr>
          <w:rFonts w:ascii="Proxima Nova Black" w:hAnsi="Proxima Nova Black"/>
          <w:b/>
          <w:color w:val="44546A" w:themeColor="text2"/>
          <w:sz w:val="28"/>
          <w:szCs w:val="28"/>
          <w:u w:val="single"/>
        </w:rPr>
        <w:t xml:space="preserve"> </w:t>
      </w:r>
    </w:p>
    <w:p w:rsidR="00F965CC" w:rsidRDefault="00F965CC"/>
    <w:sectPr w:rsidR="00F965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59" w:rsidRDefault="00660D59" w:rsidP="00660D59">
      <w:pPr>
        <w:spacing w:after="0" w:line="240" w:lineRule="auto"/>
      </w:pPr>
      <w:r>
        <w:separator/>
      </w:r>
    </w:p>
  </w:endnote>
  <w:endnote w:type="continuationSeparator" w:id="0">
    <w:p w:rsidR="00660D59" w:rsidRDefault="00660D59" w:rsidP="0066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Black">
    <w:altName w:val="Candara"/>
    <w:charset w:val="00"/>
    <w:family w:val="auto"/>
    <w:pitch w:val="variable"/>
    <w:sig w:usb0="00000001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59" w:rsidRDefault="006572E8">
    <w:pPr>
      <w:pStyle w:val="Footer"/>
    </w:pPr>
    <w:r w:rsidRPr="006572E8">
      <w:rPr>
        <w:noProof/>
        <w:lang w:eastAsia="en-NZ"/>
      </w:rPr>
      <w:drawing>
        <wp:inline distT="0" distB="0" distL="0" distR="0">
          <wp:extent cx="5731510" cy="378636"/>
          <wp:effectExtent l="0" t="0" r="2540" b="2540"/>
          <wp:docPr id="2" name="Picture 2" descr="\\internal.stpauls.school.nz\Users\home\staff\k.allen\documents\Centre of Excellence\Administration\COE Partner Logos\Partners logos - one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stpauls.school.nz\Users\home\staff\k.allen\documents\Centre of Excellence\Administration\COE Partner Logos\Partners logos - one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8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D59" w:rsidRDefault="0066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59" w:rsidRDefault="00660D59" w:rsidP="00660D59">
      <w:pPr>
        <w:spacing w:after="0" w:line="240" w:lineRule="auto"/>
      </w:pPr>
      <w:r>
        <w:separator/>
      </w:r>
    </w:p>
  </w:footnote>
  <w:footnote w:type="continuationSeparator" w:id="0">
    <w:p w:rsidR="00660D59" w:rsidRDefault="00660D59" w:rsidP="00660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A8"/>
    <w:rsid w:val="00416029"/>
    <w:rsid w:val="005D3AA8"/>
    <w:rsid w:val="006572E8"/>
    <w:rsid w:val="00660D59"/>
    <w:rsid w:val="009842E4"/>
    <w:rsid w:val="00AD3560"/>
    <w:rsid w:val="00BD2942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70DA"/>
  <w15:chartTrackingRefBased/>
  <w15:docId w15:val="{1663165B-9E7C-4B2D-9F2A-65264BEB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59"/>
  </w:style>
  <w:style w:type="paragraph" w:styleId="Footer">
    <w:name w:val="footer"/>
    <w:basedOn w:val="Normal"/>
    <w:link w:val="FooterChar"/>
    <w:uiPriority w:val="99"/>
    <w:unhideWhenUsed/>
    <w:rsid w:val="0066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CF87-D380-4EBA-9D08-6071F004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7</cp:revision>
  <dcterms:created xsi:type="dcterms:W3CDTF">2017-10-29T22:42:00Z</dcterms:created>
  <dcterms:modified xsi:type="dcterms:W3CDTF">2018-06-18T01:50:00Z</dcterms:modified>
</cp:coreProperties>
</file>