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26F15" w14:textId="77777777" w:rsidR="002C5545" w:rsidRPr="002C5545" w:rsidRDefault="002C5545" w:rsidP="002C5545">
      <w:pPr>
        <w:shd w:val="clear" w:color="auto" w:fill="FFFFFF"/>
        <w:spacing w:after="150" w:line="240" w:lineRule="auto"/>
        <w:outlineLvl w:val="0"/>
        <w:rPr>
          <w:rFonts w:ascii="Arial" w:eastAsia="Times New Roman" w:hAnsi="Arial" w:cs="Arial"/>
          <w:color w:val="000000"/>
          <w:kern w:val="36"/>
          <w:sz w:val="60"/>
          <w:szCs w:val="60"/>
          <w:lang w:eastAsia="en-NZ"/>
        </w:rPr>
      </w:pPr>
      <w:r w:rsidRPr="002C5545">
        <w:rPr>
          <w:rFonts w:ascii="Arial" w:eastAsia="Times New Roman" w:hAnsi="Arial" w:cs="Arial"/>
          <w:color w:val="000000"/>
          <w:kern w:val="36"/>
          <w:sz w:val="60"/>
          <w:szCs w:val="60"/>
          <w:lang w:eastAsia="en-NZ"/>
        </w:rPr>
        <w:t>The Samoan Creation Legend</w:t>
      </w:r>
    </w:p>
    <w:tbl>
      <w:tblPr>
        <w:tblW w:w="5000" w:type="pct"/>
        <w:tblCellSpacing w:w="0" w:type="dxa"/>
        <w:tblCellMar>
          <w:left w:w="0" w:type="dxa"/>
          <w:right w:w="0" w:type="dxa"/>
        </w:tblCellMar>
        <w:tblLook w:val="04A0" w:firstRow="1" w:lastRow="0" w:firstColumn="1" w:lastColumn="0" w:noHBand="0" w:noVBand="1"/>
        <w:tblDescription w:val=""/>
      </w:tblPr>
      <w:tblGrid>
        <w:gridCol w:w="9026"/>
      </w:tblGrid>
      <w:tr w:rsidR="002C5545" w:rsidRPr="002C5545" w14:paraId="26CC8EA5" w14:textId="77777777" w:rsidTr="002C5545">
        <w:trPr>
          <w:tblCellSpacing w:w="0" w:type="dxa"/>
        </w:trPr>
        <w:tc>
          <w:tcPr>
            <w:tcW w:w="5000" w:type="pct"/>
            <w:shd w:val="clear" w:color="auto" w:fill="auto"/>
            <w:vAlign w:val="center"/>
            <w:hideMark/>
          </w:tcPr>
          <w:p w14:paraId="135C6B46" w14:textId="4A7DD927" w:rsidR="002C5545" w:rsidRPr="002C5545" w:rsidRDefault="002C5545" w:rsidP="002C5545">
            <w:pPr>
              <w:spacing w:after="0" w:line="240" w:lineRule="auto"/>
              <w:rPr>
                <w:rFonts w:ascii="Arial" w:eastAsia="Times New Roman" w:hAnsi="Arial" w:cs="Arial"/>
                <w:color w:val="555555"/>
                <w:sz w:val="24"/>
                <w:szCs w:val="24"/>
                <w:lang w:eastAsia="en-NZ"/>
              </w:rPr>
            </w:pPr>
            <w:r w:rsidRPr="002C5545">
              <w:rPr>
                <w:rFonts w:ascii="Arial" w:eastAsia="Times New Roman" w:hAnsi="Arial" w:cs="Arial"/>
                <w:noProof/>
                <w:color w:val="555555"/>
                <w:sz w:val="24"/>
                <w:szCs w:val="24"/>
                <w:lang w:eastAsia="en-NZ"/>
              </w:rPr>
              <w:drawing>
                <wp:inline distT="0" distB="0" distL="0" distR="0" wp14:anchorId="557F1805" wp14:editId="315AED8A">
                  <wp:extent cx="1685925" cy="1122580"/>
                  <wp:effectExtent l="0" t="0" r="0" b="1905"/>
                  <wp:docPr id="3" name="Picture 3" descr="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0560" cy="1132325"/>
                          </a:xfrm>
                          <a:prstGeom prst="rect">
                            <a:avLst/>
                          </a:prstGeom>
                          <a:noFill/>
                          <a:ln>
                            <a:noFill/>
                          </a:ln>
                        </pic:spPr>
                      </pic:pic>
                    </a:graphicData>
                  </a:graphic>
                </wp:inline>
              </w:drawing>
            </w:r>
            <w:proofErr w:type="spellStart"/>
            <w:r w:rsidRPr="002C5545">
              <w:rPr>
                <w:rFonts w:ascii="Arial" w:eastAsia="Times New Roman" w:hAnsi="Arial" w:cs="Arial"/>
                <w:color w:val="555555"/>
                <w:sz w:val="24"/>
                <w:szCs w:val="24"/>
                <w:lang w:eastAsia="en-NZ"/>
              </w:rPr>
              <w:t>Si'u</w:t>
            </w:r>
            <w:proofErr w:type="spellEnd"/>
            <w:r w:rsidRPr="002C5545">
              <w:rPr>
                <w:rFonts w:ascii="Arial" w:eastAsia="Times New Roman" w:hAnsi="Arial" w:cs="Arial"/>
                <w:color w:val="555555"/>
                <w:sz w:val="24"/>
                <w:szCs w:val="24"/>
                <w:lang w:eastAsia="en-NZ"/>
              </w:rPr>
              <w:t xml:space="preserve"> Point, a good place to view the south coast of </w:t>
            </w:r>
            <w:proofErr w:type="spellStart"/>
            <w:r w:rsidRPr="002C5545">
              <w:rPr>
                <w:rFonts w:ascii="Arial" w:eastAsia="Times New Roman" w:hAnsi="Arial" w:cs="Arial"/>
                <w:color w:val="555555"/>
                <w:sz w:val="24"/>
                <w:szCs w:val="24"/>
                <w:lang w:eastAsia="en-NZ"/>
              </w:rPr>
              <w:t>Ta'u</w:t>
            </w:r>
            <w:proofErr w:type="spellEnd"/>
            <w:r w:rsidRPr="002C5545">
              <w:rPr>
                <w:rFonts w:ascii="Arial" w:eastAsia="Times New Roman" w:hAnsi="Arial" w:cs="Arial"/>
                <w:color w:val="555555"/>
                <w:sz w:val="24"/>
                <w:szCs w:val="24"/>
                <w:lang w:eastAsia="en-NZ"/>
              </w:rPr>
              <w:t>.</w:t>
            </w:r>
          </w:p>
          <w:p w14:paraId="5B8C0C9B" w14:textId="77777777" w:rsidR="002C5545" w:rsidRPr="002C5545" w:rsidRDefault="002C5545" w:rsidP="002C5545">
            <w:pPr>
              <w:spacing w:before="150" w:after="225" w:line="240" w:lineRule="auto"/>
              <w:rPr>
                <w:rFonts w:ascii="Arial" w:eastAsia="Times New Roman" w:hAnsi="Arial" w:cs="Arial"/>
                <w:color w:val="555555"/>
                <w:sz w:val="18"/>
                <w:szCs w:val="18"/>
                <w:lang w:eastAsia="en-NZ"/>
              </w:rPr>
            </w:pPr>
            <w:r w:rsidRPr="002C5545">
              <w:rPr>
                <w:rFonts w:ascii="Arial" w:eastAsia="Times New Roman" w:hAnsi="Arial" w:cs="Arial"/>
                <w:color w:val="555555"/>
                <w:sz w:val="18"/>
                <w:szCs w:val="18"/>
                <w:lang w:eastAsia="en-NZ"/>
              </w:rPr>
              <w:t>NPS</w:t>
            </w:r>
          </w:p>
        </w:tc>
      </w:tr>
      <w:tr w:rsidR="002C5545" w:rsidRPr="002C5545" w14:paraId="6365E8D5" w14:textId="77777777" w:rsidTr="002C5545">
        <w:trPr>
          <w:tblCellSpacing w:w="0" w:type="dxa"/>
        </w:trPr>
        <w:tc>
          <w:tcPr>
            <w:tcW w:w="5000" w:type="pct"/>
            <w:shd w:val="clear" w:color="auto" w:fill="auto"/>
            <w:vAlign w:val="center"/>
            <w:hideMark/>
          </w:tcPr>
          <w:p w14:paraId="10891ED8" w14:textId="77777777" w:rsidR="002C5545" w:rsidRPr="002C5545" w:rsidRDefault="002C5545" w:rsidP="002C5545">
            <w:pPr>
              <w:spacing w:after="225" w:line="240" w:lineRule="auto"/>
              <w:rPr>
                <w:rFonts w:ascii="Arial" w:eastAsia="Times New Roman" w:hAnsi="Arial" w:cs="Arial"/>
                <w:color w:val="555555"/>
                <w:sz w:val="24"/>
                <w:szCs w:val="24"/>
                <w:lang w:eastAsia="en-NZ"/>
              </w:rPr>
            </w:pPr>
            <w:r w:rsidRPr="002C5545">
              <w:rPr>
                <w:rFonts w:ascii="Arial" w:eastAsia="Times New Roman" w:hAnsi="Arial" w:cs="Arial"/>
                <w:b/>
                <w:bCs/>
                <w:color w:val="336633"/>
                <w:sz w:val="24"/>
                <w:szCs w:val="24"/>
                <w:lang w:eastAsia="en-NZ"/>
              </w:rPr>
              <w:t>Origins--The Samoan Mythological View</w:t>
            </w:r>
          </w:p>
          <w:p w14:paraId="77710235"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r w:rsidRPr="002C5545">
              <w:rPr>
                <w:rFonts w:ascii="Arial" w:eastAsia="Times New Roman" w:hAnsi="Arial" w:cs="Arial"/>
                <w:color w:val="555555"/>
                <w:sz w:val="24"/>
                <w:szCs w:val="24"/>
                <w:lang w:eastAsia="en-NZ"/>
              </w:rPr>
              <w:t>The Samoans explain their islands' colonization differently from anthropologists. The Samoan myth of creation, still passed on from generation to generation, is as follows:</w:t>
            </w:r>
          </w:p>
          <w:p w14:paraId="456E9EDE"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r w:rsidRPr="002C5545">
              <w:rPr>
                <w:rFonts w:ascii="Arial" w:eastAsia="Times New Roman" w:hAnsi="Arial" w:cs="Arial"/>
                <w:color w:val="555555"/>
                <w:sz w:val="24"/>
                <w:szCs w:val="24"/>
                <w:lang w:eastAsia="en-NZ"/>
              </w:rPr>
              <w:t>In the beginning, there were only the heavens and the waters covering the earth. The god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xml:space="preserve"> looked down from his place in the sky and considered creating a place on the earth where he could stand. </w:t>
            </w:r>
            <w:proofErr w:type="gramStart"/>
            <w:r w:rsidRPr="002C5545">
              <w:rPr>
                <w:rFonts w:ascii="Arial" w:eastAsia="Times New Roman" w:hAnsi="Arial" w:cs="Arial"/>
                <w:color w:val="555555"/>
                <w:sz w:val="24"/>
                <w:szCs w:val="24"/>
                <w:lang w:eastAsia="en-NZ"/>
              </w:rPr>
              <w:t>So</w:t>
            </w:r>
            <w:proofErr w:type="gramEnd"/>
            <w:r w:rsidRPr="002C5545">
              <w:rPr>
                <w:rFonts w:ascii="Arial" w:eastAsia="Times New Roman" w:hAnsi="Arial" w:cs="Arial"/>
                <w:color w:val="555555"/>
                <w:sz w:val="24"/>
                <w:szCs w:val="24"/>
                <w:lang w:eastAsia="en-NZ"/>
              </w:rPr>
              <w:t xml:space="preserve"> he made a resting place by creating the rock called </w:t>
            </w:r>
            <w:proofErr w:type="spellStart"/>
            <w:r w:rsidRPr="002C5545">
              <w:rPr>
                <w:rFonts w:ascii="Arial" w:eastAsia="Times New Roman" w:hAnsi="Arial" w:cs="Arial"/>
                <w:i/>
                <w:iCs/>
                <w:color w:val="555555"/>
                <w:sz w:val="24"/>
                <w:szCs w:val="24"/>
                <w:lang w:eastAsia="en-NZ"/>
              </w:rPr>
              <w:t>Manu'atele</w:t>
            </w:r>
            <w:proofErr w:type="spellEnd"/>
            <w:r w:rsidRPr="002C5545">
              <w:rPr>
                <w:rFonts w:ascii="Arial" w:eastAsia="Times New Roman" w:hAnsi="Arial" w:cs="Arial"/>
                <w:color w:val="555555"/>
                <w:sz w:val="24"/>
                <w:szCs w:val="24"/>
                <w:lang w:eastAsia="en-NZ"/>
              </w:rPr>
              <w:t xml:space="preserve"> [Greater </w:t>
            </w:r>
            <w:proofErr w:type="spellStart"/>
            <w:r w:rsidRPr="002C5545">
              <w:rPr>
                <w:rFonts w:ascii="Arial" w:eastAsia="Times New Roman" w:hAnsi="Arial" w:cs="Arial"/>
                <w:color w:val="555555"/>
                <w:sz w:val="24"/>
                <w:szCs w:val="24"/>
                <w:lang w:eastAsia="en-NZ"/>
              </w:rPr>
              <w:t>Manu'a</w:t>
            </w:r>
            <w:proofErr w:type="spellEnd"/>
            <w:r w:rsidRPr="002C5545">
              <w:rPr>
                <w:rFonts w:ascii="Arial" w:eastAsia="Times New Roman" w:hAnsi="Arial" w:cs="Arial"/>
                <w:color w:val="555555"/>
                <w:sz w:val="24"/>
                <w:szCs w:val="24"/>
                <w:lang w:eastAsia="en-NZ"/>
              </w:rPr>
              <w:t>].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was pleased with his work and said, "It would be - well to have still another resting place." He divided the rock </w:t>
            </w:r>
            <w:proofErr w:type="spellStart"/>
            <w:r w:rsidRPr="002C5545">
              <w:rPr>
                <w:rFonts w:ascii="Arial" w:eastAsia="Times New Roman" w:hAnsi="Arial" w:cs="Arial"/>
                <w:i/>
                <w:iCs/>
                <w:color w:val="555555"/>
                <w:sz w:val="24"/>
                <w:szCs w:val="24"/>
                <w:lang w:eastAsia="en-NZ"/>
              </w:rPr>
              <w:t>Manu'atele</w:t>
            </w:r>
            <w:proofErr w:type="spellEnd"/>
            <w:r w:rsidRPr="002C5545">
              <w:rPr>
                <w:rFonts w:ascii="Arial" w:eastAsia="Times New Roman" w:hAnsi="Arial" w:cs="Arial"/>
                <w:color w:val="555555"/>
                <w:sz w:val="24"/>
                <w:szCs w:val="24"/>
                <w:lang w:eastAsia="en-NZ"/>
              </w:rPr>
              <w:t xml:space="preserve"> so he would have other places in the sea that would serve as </w:t>
            </w:r>
            <w:proofErr w:type="gramStart"/>
            <w:r w:rsidRPr="002C5545">
              <w:rPr>
                <w:rFonts w:ascii="Arial" w:eastAsia="Times New Roman" w:hAnsi="Arial" w:cs="Arial"/>
                <w:color w:val="555555"/>
                <w:sz w:val="24"/>
                <w:szCs w:val="24"/>
                <w:lang w:eastAsia="en-NZ"/>
              </w:rPr>
              <w:t>stepping stones</w:t>
            </w:r>
            <w:proofErr w:type="gramEnd"/>
            <w:r w:rsidRPr="002C5545">
              <w:rPr>
                <w:rFonts w:ascii="Arial" w:eastAsia="Times New Roman" w:hAnsi="Arial" w:cs="Arial"/>
                <w:color w:val="555555"/>
                <w:sz w:val="24"/>
                <w:szCs w:val="24"/>
                <w:lang w:eastAsia="en-NZ"/>
              </w:rPr>
              <w:t>. From these pieces of rock, he created Savai'i, Upolu, Tonga, Fiji, and the other islands that lie scattered about the wide ocean.</w:t>
            </w:r>
          </w:p>
          <w:p w14:paraId="3FD18EFA" w14:textId="77777777" w:rsidR="002C5545" w:rsidRPr="002C5545" w:rsidRDefault="002C5545" w:rsidP="002C5545">
            <w:pPr>
              <w:spacing w:after="0" w:line="240" w:lineRule="auto"/>
              <w:rPr>
                <w:rFonts w:ascii="Times New Roman" w:eastAsia="Times New Roman" w:hAnsi="Times New Roman" w:cs="Times New Roman"/>
                <w:sz w:val="24"/>
                <w:szCs w:val="24"/>
                <w:lang w:eastAsia="en-NZ"/>
              </w:rPr>
            </w:pPr>
            <w:r w:rsidRPr="002C5545">
              <w:rPr>
                <w:rFonts w:ascii="Times New Roman" w:eastAsia="Times New Roman" w:hAnsi="Times New Roman" w:cs="Times New Roman"/>
                <w:sz w:val="24"/>
                <w:szCs w:val="24"/>
                <w:lang w:eastAsia="en-NZ"/>
              </w:rPr>
              <w:t> </w:t>
            </w:r>
          </w:p>
          <w:p w14:paraId="6566EEF9" w14:textId="13C45F05" w:rsidR="002C5545" w:rsidRPr="002C5545" w:rsidRDefault="002C5545" w:rsidP="002C5545">
            <w:pPr>
              <w:spacing w:after="0" w:line="240" w:lineRule="auto"/>
              <w:rPr>
                <w:rFonts w:ascii="Arial" w:eastAsia="Times New Roman" w:hAnsi="Arial" w:cs="Arial"/>
                <w:color w:val="555555"/>
                <w:sz w:val="24"/>
                <w:szCs w:val="24"/>
                <w:lang w:eastAsia="en-NZ"/>
              </w:rPr>
            </w:pPr>
            <w:r w:rsidRPr="002C5545">
              <w:rPr>
                <w:rFonts w:ascii="Arial" w:eastAsia="Times New Roman" w:hAnsi="Arial" w:cs="Arial"/>
                <w:noProof/>
                <w:color w:val="555555"/>
                <w:sz w:val="24"/>
                <w:szCs w:val="24"/>
                <w:lang w:eastAsia="en-NZ"/>
              </w:rPr>
              <w:drawing>
                <wp:inline distT="0" distB="0" distL="0" distR="0" wp14:anchorId="07C95585" wp14:editId="1A3C3B87">
                  <wp:extent cx="2857500" cy="1714500"/>
                  <wp:effectExtent l="0" t="0" r="0" b="0"/>
                  <wp:docPr id="2" name="Picture 2" descr="Ta'u-shor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u-shore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roofErr w:type="spellStart"/>
            <w:r w:rsidRPr="002C5545">
              <w:rPr>
                <w:rFonts w:ascii="Arial" w:eastAsia="Times New Roman" w:hAnsi="Arial" w:cs="Arial"/>
                <w:color w:val="555555"/>
                <w:sz w:val="24"/>
                <w:szCs w:val="24"/>
                <w:lang w:eastAsia="en-NZ"/>
              </w:rPr>
              <w:t>Ta'u</w:t>
            </w:r>
            <w:proofErr w:type="spellEnd"/>
            <w:r w:rsidRPr="002C5545">
              <w:rPr>
                <w:rFonts w:ascii="Arial" w:eastAsia="Times New Roman" w:hAnsi="Arial" w:cs="Arial"/>
                <w:color w:val="555555"/>
                <w:sz w:val="24"/>
                <w:szCs w:val="24"/>
                <w:lang w:eastAsia="en-NZ"/>
              </w:rPr>
              <w:t xml:space="preserve"> shoreline</w:t>
            </w:r>
          </w:p>
          <w:p w14:paraId="38EAC4B6" w14:textId="77777777" w:rsidR="002C5545" w:rsidRPr="002C5545" w:rsidRDefault="002C5545" w:rsidP="002C5545">
            <w:pPr>
              <w:spacing w:before="150" w:after="225" w:line="240" w:lineRule="auto"/>
              <w:rPr>
                <w:rFonts w:ascii="Arial" w:eastAsia="Times New Roman" w:hAnsi="Arial" w:cs="Arial"/>
                <w:color w:val="555555"/>
                <w:sz w:val="18"/>
                <w:szCs w:val="18"/>
                <w:lang w:eastAsia="en-NZ"/>
              </w:rPr>
            </w:pPr>
            <w:r w:rsidRPr="002C5545">
              <w:rPr>
                <w:rFonts w:ascii="Arial" w:eastAsia="Times New Roman" w:hAnsi="Arial" w:cs="Arial"/>
                <w:color w:val="555555"/>
                <w:sz w:val="18"/>
                <w:szCs w:val="18"/>
                <w:lang w:eastAsia="en-NZ"/>
              </w:rPr>
              <w:t>NPS</w:t>
            </w:r>
          </w:p>
          <w:p w14:paraId="2189566E"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r w:rsidRPr="002C5545">
              <w:rPr>
                <w:rFonts w:ascii="Arial" w:eastAsia="Times New Roman" w:hAnsi="Arial" w:cs="Arial"/>
                <w:color w:val="555555"/>
                <w:sz w:val="24"/>
                <w:szCs w:val="24"/>
                <w:lang w:eastAsia="en-NZ"/>
              </w:rPr>
              <w:t>When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xml:space="preserve"> had finished fashioning </w:t>
            </w:r>
            <w:proofErr w:type="gramStart"/>
            <w:r w:rsidRPr="002C5545">
              <w:rPr>
                <w:rFonts w:ascii="Arial" w:eastAsia="Times New Roman" w:hAnsi="Arial" w:cs="Arial"/>
                <w:color w:val="555555"/>
                <w:sz w:val="24"/>
                <w:szCs w:val="24"/>
                <w:lang w:eastAsia="en-NZ"/>
              </w:rPr>
              <w:t>all of</w:t>
            </w:r>
            <w:proofErr w:type="gramEnd"/>
            <w:r w:rsidRPr="002C5545">
              <w:rPr>
                <w:rFonts w:ascii="Arial" w:eastAsia="Times New Roman" w:hAnsi="Arial" w:cs="Arial"/>
                <w:color w:val="555555"/>
                <w:sz w:val="24"/>
                <w:szCs w:val="24"/>
                <w:lang w:eastAsia="en-NZ"/>
              </w:rPr>
              <w:t xml:space="preserve"> these islands, he returned to Samoa. He measured the distance between the islands of Savai'i and </w:t>
            </w:r>
            <w:proofErr w:type="spellStart"/>
            <w:r w:rsidRPr="002C5545">
              <w:rPr>
                <w:rFonts w:ascii="Arial" w:eastAsia="Times New Roman" w:hAnsi="Arial" w:cs="Arial"/>
                <w:color w:val="555555"/>
                <w:sz w:val="24"/>
                <w:szCs w:val="24"/>
                <w:lang w:eastAsia="en-NZ"/>
              </w:rPr>
              <w:t>Manu'a</w:t>
            </w:r>
            <w:proofErr w:type="spellEnd"/>
            <w:r w:rsidRPr="002C5545">
              <w:rPr>
                <w:rFonts w:ascii="Arial" w:eastAsia="Times New Roman" w:hAnsi="Arial" w:cs="Arial"/>
                <w:color w:val="555555"/>
                <w:sz w:val="24"/>
                <w:szCs w:val="24"/>
                <w:lang w:eastAsia="en-NZ"/>
              </w:rPr>
              <w:t xml:space="preserve"> and found it to be too great. </w:t>
            </w:r>
            <w:proofErr w:type="gramStart"/>
            <w:r w:rsidRPr="002C5545">
              <w:rPr>
                <w:rFonts w:ascii="Arial" w:eastAsia="Times New Roman" w:hAnsi="Arial" w:cs="Arial"/>
                <w:color w:val="555555"/>
                <w:sz w:val="24"/>
                <w:szCs w:val="24"/>
                <w:lang w:eastAsia="en-NZ"/>
              </w:rPr>
              <w:t>So</w:t>
            </w:r>
            <w:proofErr w:type="gramEnd"/>
            <w:r w:rsidRPr="002C5545">
              <w:rPr>
                <w:rFonts w:ascii="Arial" w:eastAsia="Times New Roman" w:hAnsi="Arial" w:cs="Arial"/>
                <w:color w:val="555555"/>
                <w:sz w:val="24"/>
                <w:szCs w:val="24"/>
                <w:lang w:eastAsia="en-NZ"/>
              </w:rPr>
              <w:t xml:space="preserve"> he placed a rock halfway between and designated it as a place of repose for the chiefs. He called this last island Tutuila.</w:t>
            </w:r>
          </w:p>
          <w:p w14:paraId="2CC58B69"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then sent a sacred vine to spread over the rocks. The leaves of the sacred creeper fell off and decayed and things like worms grew from them.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xml:space="preserve"> saw that the creeper had given birth to worms that had neither heads, nor legs, nor breath of life. </w:t>
            </w:r>
            <w:proofErr w:type="gramStart"/>
            <w:r w:rsidRPr="002C5545">
              <w:rPr>
                <w:rFonts w:ascii="Arial" w:eastAsia="Times New Roman" w:hAnsi="Arial" w:cs="Arial"/>
                <w:color w:val="555555"/>
                <w:sz w:val="24"/>
                <w:szCs w:val="24"/>
                <w:lang w:eastAsia="en-NZ"/>
              </w:rPr>
              <w:t>So</w:t>
            </w:r>
            <w:proofErr w:type="gramEnd"/>
            <w:r w:rsidRPr="002C5545">
              <w:rPr>
                <w:rFonts w:ascii="Arial" w:eastAsia="Times New Roman" w:hAnsi="Arial" w:cs="Arial"/>
                <w:color w:val="555555"/>
                <w:sz w:val="24"/>
                <w:szCs w:val="24"/>
                <w:lang w:eastAsia="en-NZ"/>
              </w:rPr>
              <w:t xml:space="preserve"> the god came down and provided these worms with heads, legs, arms, and a beating heart. </w:t>
            </w:r>
            <w:proofErr w:type="gramStart"/>
            <w:r w:rsidRPr="002C5545">
              <w:rPr>
                <w:rFonts w:ascii="Arial" w:eastAsia="Times New Roman" w:hAnsi="Arial" w:cs="Arial"/>
                <w:color w:val="555555"/>
                <w:sz w:val="24"/>
                <w:szCs w:val="24"/>
                <w:lang w:eastAsia="en-NZ"/>
              </w:rPr>
              <w:t>Thus</w:t>
            </w:r>
            <w:proofErr w:type="gramEnd"/>
            <w:r w:rsidRPr="002C5545">
              <w:rPr>
                <w:rFonts w:ascii="Arial" w:eastAsia="Times New Roman" w:hAnsi="Arial" w:cs="Arial"/>
                <w:color w:val="555555"/>
                <w:sz w:val="24"/>
                <w:szCs w:val="24"/>
                <w:lang w:eastAsia="en-NZ"/>
              </w:rPr>
              <w:t xml:space="preserve"> the worms became men.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took a male and a female and placed them on each of the islands that he had created. The man, </w:t>
            </w:r>
            <w:r w:rsidRPr="002C5545">
              <w:rPr>
                <w:rFonts w:ascii="Arial" w:eastAsia="Times New Roman" w:hAnsi="Arial" w:cs="Arial"/>
                <w:i/>
                <w:iCs/>
                <w:color w:val="555555"/>
                <w:sz w:val="24"/>
                <w:szCs w:val="24"/>
                <w:lang w:eastAsia="en-NZ"/>
              </w:rPr>
              <w:t>Sa</w:t>
            </w:r>
            <w:r w:rsidRPr="002C5545">
              <w:rPr>
                <w:rFonts w:ascii="Arial" w:eastAsia="Times New Roman" w:hAnsi="Arial" w:cs="Arial"/>
                <w:color w:val="555555"/>
                <w:sz w:val="24"/>
                <w:szCs w:val="24"/>
                <w:lang w:eastAsia="en-NZ"/>
              </w:rPr>
              <w:t>, and the woman, </w:t>
            </w:r>
            <w:proofErr w:type="spellStart"/>
            <w:r w:rsidRPr="002C5545">
              <w:rPr>
                <w:rFonts w:ascii="Arial" w:eastAsia="Times New Roman" w:hAnsi="Arial" w:cs="Arial"/>
                <w:i/>
                <w:iCs/>
                <w:color w:val="555555"/>
                <w:sz w:val="24"/>
                <w:szCs w:val="24"/>
                <w:lang w:eastAsia="en-NZ"/>
              </w:rPr>
              <w:t>Vai'i</w:t>
            </w:r>
            <w:proofErr w:type="spellEnd"/>
            <w:r w:rsidRPr="002C5545">
              <w:rPr>
                <w:rFonts w:ascii="Arial" w:eastAsia="Times New Roman" w:hAnsi="Arial" w:cs="Arial"/>
                <w:color w:val="555555"/>
                <w:sz w:val="24"/>
                <w:szCs w:val="24"/>
                <w:lang w:eastAsia="en-NZ"/>
              </w:rPr>
              <w:t>, were placed on one island and the place was called Savai'i. </w:t>
            </w:r>
            <w:r w:rsidRPr="002C5545">
              <w:rPr>
                <w:rFonts w:ascii="Arial" w:eastAsia="Times New Roman" w:hAnsi="Arial" w:cs="Arial"/>
                <w:i/>
                <w:iCs/>
                <w:color w:val="555555"/>
                <w:sz w:val="24"/>
                <w:szCs w:val="24"/>
                <w:lang w:eastAsia="en-NZ"/>
              </w:rPr>
              <w:t>U</w:t>
            </w:r>
            <w:r w:rsidRPr="002C5545">
              <w:rPr>
                <w:rFonts w:ascii="Arial" w:eastAsia="Times New Roman" w:hAnsi="Arial" w:cs="Arial"/>
                <w:color w:val="555555"/>
                <w:sz w:val="24"/>
                <w:szCs w:val="24"/>
                <w:lang w:eastAsia="en-NZ"/>
              </w:rPr>
              <w:t> and </w:t>
            </w:r>
            <w:proofErr w:type="spellStart"/>
            <w:r w:rsidRPr="002C5545">
              <w:rPr>
                <w:rFonts w:ascii="Arial" w:eastAsia="Times New Roman" w:hAnsi="Arial" w:cs="Arial"/>
                <w:i/>
                <w:iCs/>
                <w:color w:val="555555"/>
                <w:sz w:val="24"/>
                <w:szCs w:val="24"/>
                <w:lang w:eastAsia="en-NZ"/>
              </w:rPr>
              <w:t>Polu</w:t>
            </w:r>
            <w:proofErr w:type="spellEnd"/>
            <w:r w:rsidRPr="002C5545">
              <w:rPr>
                <w:rFonts w:ascii="Arial" w:eastAsia="Times New Roman" w:hAnsi="Arial" w:cs="Arial"/>
                <w:color w:val="555555"/>
                <w:sz w:val="24"/>
                <w:szCs w:val="24"/>
                <w:lang w:eastAsia="en-NZ"/>
              </w:rPr>
              <w:t> were placed on another and it became known as Upolu. The couple </w:t>
            </w:r>
            <w:r w:rsidRPr="002C5545">
              <w:rPr>
                <w:rFonts w:ascii="Arial" w:eastAsia="Times New Roman" w:hAnsi="Arial" w:cs="Arial"/>
                <w:i/>
                <w:iCs/>
                <w:color w:val="555555"/>
                <w:sz w:val="24"/>
                <w:szCs w:val="24"/>
                <w:lang w:eastAsia="en-NZ"/>
              </w:rPr>
              <w:t>Tutu</w:t>
            </w:r>
            <w:r w:rsidRPr="002C5545">
              <w:rPr>
                <w:rFonts w:ascii="Arial" w:eastAsia="Times New Roman" w:hAnsi="Arial" w:cs="Arial"/>
                <w:color w:val="555555"/>
                <w:sz w:val="24"/>
                <w:szCs w:val="24"/>
                <w:lang w:eastAsia="en-NZ"/>
              </w:rPr>
              <w:t> and </w:t>
            </w:r>
            <w:r w:rsidRPr="002C5545">
              <w:rPr>
                <w:rFonts w:ascii="Arial" w:eastAsia="Times New Roman" w:hAnsi="Arial" w:cs="Arial"/>
                <w:i/>
                <w:iCs/>
                <w:color w:val="555555"/>
                <w:sz w:val="24"/>
                <w:szCs w:val="24"/>
                <w:lang w:eastAsia="en-NZ"/>
              </w:rPr>
              <w:t>Ila</w:t>
            </w:r>
            <w:r w:rsidRPr="002C5545">
              <w:rPr>
                <w:rFonts w:ascii="Arial" w:eastAsia="Times New Roman" w:hAnsi="Arial" w:cs="Arial"/>
                <w:color w:val="555555"/>
                <w:sz w:val="24"/>
                <w:szCs w:val="24"/>
                <w:lang w:eastAsia="en-NZ"/>
              </w:rPr>
              <w:t> were the first inhabitants of Tutuila. </w:t>
            </w:r>
            <w:r w:rsidRPr="002C5545">
              <w:rPr>
                <w:rFonts w:ascii="Arial" w:eastAsia="Times New Roman" w:hAnsi="Arial" w:cs="Arial"/>
                <w:i/>
                <w:iCs/>
                <w:color w:val="555555"/>
                <w:sz w:val="24"/>
                <w:szCs w:val="24"/>
                <w:lang w:eastAsia="en-NZ"/>
              </w:rPr>
              <w:t>To</w:t>
            </w:r>
            <w:r w:rsidRPr="002C5545">
              <w:rPr>
                <w:rFonts w:ascii="Arial" w:eastAsia="Times New Roman" w:hAnsi="Arial" w:cs="Arial"/>
                <w:color w:val="555555"/>
                <w:sz w:val="24"/>
                <w:szCs w:val="24"/>
                <w:lang w:eastAsia="en-NZ"/>
              </w:rPr>
              <w:t> and </w:t>
            </w:r>
            <w:r w:rsidRPr="002C5545">
              <w:rPr>
                <w:rFonts w:ascii="Arial" w:eastAsia="Times New Roman" w:hAnsi="Arial" w:cs="Arial"/>
                <w:i/>
                <w:iCs/>
                <w:color w:val="555555"/>
                <w:sz w:val="24"/>
                <w:szCs w:val="24"/>
                <w:lang w:eastAsia="en-NZ"/>
              </w:rPr>
              <w:t>Ga</w:t>
            </w:r>
            <w:r w:rsidRPr="002C5545">
              <w:rPr>
                <w:rFonts w:ascii="Arial" w:eastAsia="Times New Roman" w:hAnsi="Arial" w:cs="Arial"/>
                <w:color w:val="555555"/>
                <w:sz w:val="24"/>
                <w:szCs w:val="24"/>
                <w:lang w:eastAsia="en-NZ"/>
              </w:rPr>
              <w:t xml:space="preserve"> went to a place </w:t>
            </w:r>
            <w:r w:rsidRPr="002C5545">
              <w:rPr>
                <w:rFonts w:ascii="Arial" w:eastAsia="Times New Roman" w:hAnsi="Arial" w:cs="Arial"/>
                <w:color w:val="555555"/>
                <w:sz w:val="24"/>
                <w:szCs w:val="24"/>
                <w:lang w:eastAsia="en-NZ"/>
              </w:rPr>
              <w:lastRenderedPageBreak/>
              <w:t>that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named Toga [Tonga], and </w:t>
            </w:r>
            <w:r w:rsidRPr="002C5545">
              <w:rPr>
                <w:rFonts w:ascii="Arial" w:eastAsia="Times New Roman" w:hAnsi="Arial" w:cs="Arial"/>
                <w:i/>
                <w:iCs/>
                <w:color w:val="555555"/>
                <w:sz w:val="24"/>
                <w:szCs w:val="24"/>
                <w:lang w:eastAsia="en-NZ"/>
              </w:rPr>
              <w:t>Fi</w:t>
            </w:r>
            <w:r w:rsidRPr="002C5545">
              <w:rPr>
                <w:rFonts w:ascii="Arial" w:eastAsia="Times New Roman" w:hAnsi="Arial" w:cs="Arial"/>
                <w:color w:val="555555"/>
                <w:sz w:val="24"/>
                <w:szCs w:val="24"/>
                <w:lang w:eastAsia="en-NZ"/>
              </w:rPr>
              <w:t> and </w:t>
            </w:r>
            <w:proofErr w:type="spellStart"/>
            <w:r w:rsidRPr="002C5545">
              <w:rPr>
                <w:rFonts w:ascii="Arial" w:eastAsia="Times New Roman" w:hAnsi="Arial" w:cs="Arial"/>
                <w:i/>
                <w:iCs/>
                <w:color w:val="555555"/>
                <w:sz w:val="24"/>
                <w:szCs w:val="24"/>
                <w:lang w:eastAsia="en-NZ"/>
              </w:rPr>
              <w:t>Ti</w:t>
            </w:r>
            <w:proofErr w:type="spellEnd"/>
            <w:r w:rsidRPr="002C5545">
              <w:rPr>
                <w:rFonts w:ascii="Arial" w:eastAsia="Times New Roman" w:hAnsi="Arial" w:cs="Arial"/>
                <w:color w:val="555555"/>
                <w:sz w:val="24"/>
                <w:szCs w:val="24"/>
                <w:lang w:eastAsia="en-NZ"/>
              </w:rPr>
              <w:t xml:space="preserve"> were taken to the place to be called </w:t>
            </w:r>
            <w:proofErr w:type="spellStart"/>
            <w:r w:rsidRPr="002C5545">
              <w:rPr>
                <w:rFonts w:ascii="Arial" w:eastAsia="Times New Roman" w:hAnsi="Arial" w:cs="Arial"/>
                <w:color w:val="555555"/>
                <w:sz w:val="24"/>
                <w:szCs w:val="24"/>
                <w:lang w:eastAsia="en-NZ"/>
              </w:rPr>
              <w:t>Fiti</w:t>
            </w:r>
            <w:proofErr w:type="spellEnd"/>
            <w:r w:rsidRPr="002C5545">
              <w:rPr>
                <w:rFonts w:ascii="Arial" w:eastAsia="Times New Roman" w:hAnsi="Arial" w:cs="Arial"/>
                <w:color w:val="555555"/>
                <w:sz w:val="24"/>
                <w:szCs w:val="24"/>
                <w:lang w:eastAsia="en-NZ"/>
              </w:rPr>
              <w:t xml:space="preserve"> [Fiji].</w:t>
            </w:r>
          </w:p>
          <w:p w14:paraId="3181FFA1" w14:textId="77777777" w:rsidR="002C5545" w:rsidRPr="002C5545" w:rsidRDefault="002C5545" w:rsidP="002C5545">
            <w:pPr>
              <w:spacing w:after="0" w:line="240" w:lineRule="auto"/>
              <w:rPr>
                <w:rFonts w:ascii="Times New Roman" w:eastAsia="Times New Roman" w:hAnsi="Times New Roman" w:cs="Times New Roman"/>
                <w:sz w:val="24"/>
                <w:szCs w:val="24"/>
                <w:lang w:eastAsia="en-NZ"/>
              </w:rPr>
            </w:pPr>
            <w:r w:rsidRPr="002C5545">
              <w:rPr>
                <w:rFonts w:ascii="Times New Roman" w:eastAsia="Times New Roman" w:hAnsi="Times New Roman" w:cs="Times New Roman"/>
                <w:sz w:val="24"/>
                <w:szCs w:val="24"/>
                <w:lang w:eastAsia="en-NZ"/>
              </w:rPr>
              <w:t> </w:t>
            </w:r>
          </w:p>
          <w:p w14:paraId="63389E13" w14:textId="74156E2B" w:rsidR="002C5545" w:rsidRPr="002C5545" w:rsidRDefault="002C5545" w:rsidP="002C5545">
            <w:pPr>
              <w:spacing w:after="0" w:line="240" w:lineRule="auto"/>
              <w:rPr>
                <w:rFonts w:ascii="Arial" w:eastAsia="Times New Roman" w:hAnsi="Arial" w:cs="Arial"/>
                <w:color w:val="555555"/>
                <w:sz w:val="24"/>
                <w:szCs w:val="24"/>
                <w:lang w:eastAsia="en-NZ"/>
              </w:rPr>
            </w:pPr>
            <w:r w:rsidRPr="002C5545">
              <w:rPr>
                <w:rFonts w:ascii="Arial" w:eastAsia="Times New Roman" w:hAnsi="Arial" w:cs="Arial"/>
                <w:noProof/>
                <w:color w:val="555555"/>
                <w:sz w:val="24"/>
                <w:szCs w:val="24"/>
                <w:lang w:eastAsia="en-NZ"/>
              </w:rPr>
              <w:drawing>
                <wp:inline distT="0" distB="0" distL="0" distR="0" wp14:anchorId="51E27514" wp14:editId="010691D6">
                  <wp:extent cx="2857500" cy="1962150"/>
                  <wp:effectExtent l="0" t="0" r="0" b="0"/>
                  <wp:docPr id="1" name="Picture 1" descr="Manu'a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u'a Islan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62150"/>
                          </a:xfrm>
                          <a:prstGeom prst="rect">
                            <a:avLst/>
                          </a:prstGeom>
                          <a:noFill/>
                          <a:ln>
                            <a:noFill/>
                          </a:ln>
                        </pic:spPr>
                      </pic:pic>
                    </a:graphicData>
                  </a:graphic>
                </wp:inline>
              </w:drawing>
            </w:r>
            <w:r w:rsidRPr="002C5545">
              <w:rPr>
                <w:rFonts w:ascii="Arial" w:eastAsia="Times New Roman" w:hAnsi="Arial" w:cs="Arial"/>
                <w:color w:val="555555"/>
                <w:sz w:val="24"/>
                <w:szCs w:val="24"/>
                <w:lang w:eastAsia="en-NZ"/>
              </w:rPr>
              <w:t xml:space="preserve">The </w:t>
            </w:r>
            <w:proofErr w:type="spellStart"/>
            <w:r w:rsidRPr="002C5545">
              <w:rPr>
                <w:rFonts w:ascii="Arial" w:eastAsia="Times New Roman" w:hAnsi="Arial" w:cs="Arial"/>
                <w:color w:val="555555"/>
                <w:sz w:val="24"/>
                <w:szCs w:val="24"/>
                <w:lang w:eastAsia="en-NZ"/>
              </w:rPr>
              <w:t>Manu'a</w:t>
            </w:r>
            <w:proofErr w:type="spellEnd"/>
            <w:r w:rsidRPr="002C5545">
              <w:rPr>
                <w:rFonts w:ascii="Arial" w:eastAsia="Times New Roman" w:hAnsi="Arial" w:cs="Arial"/>
                <w:color w:val="555555"/>
                <w:sz w:val="24"/>
                <w:szCs w:val="24"/>
                <w:lang w:eastAsia="en-NZ"/>
              </w:rPr>
              <w:t xml:space="preserve"> Islands -- </w:t>
            </w:r>
            <w:proofErr w:type="spellStart"/>
            <w:r w:rsidRPr="002C5545">
              <w:rPr>
                <w:rFonts w:ascii="Arial" w:eastAsia="Times New Roman" w:hAnsi="Arial" w:cs="Arial"/>
                <w:color w:val="555555"/>
                <w:sz w:val="24"/>
                <w:szCs w:val="24"/>
                <w:lang w:eastAsia="en-NZ"/>
              </w:rPr>
              <w:t>Ta'u</w:t>
            </w:r>
            <w:proofErr w:type="spellEnd"/>
            <w:r w:rsidRPr="002C5545">
              <w:rPr>
                <w:rFonts w:ascii="Arial" w:eastAsia="Times New Roman" w:hAnsi="Arial" w:cs="Arial"/>
                <w:color w:val="555555"/>
                <w:sz w:val="24"/>
                <w:szCs w:val="24"/>
                <w:lang w:eastAsia="en-NZ"/>
              </w:rPr>
              <w:t xml:space="preserve"> (front) &amp; </w:t>
            </w:r>
            <w:proofErr w:type="spellStart"/>
            <w:r w:rsidRPr="002C5545">
              <w:rPr>
                <w:rFonts w:ascii="Arial" w:eastAsia="Times New Roman" w:hAnsi="Arial" w:cs="Arial"/>
                <w:color w:val="555555"/>
                <w:sz w:val="24"/>
                <w:szCs w:val="24"/>
                <w:lang w:eastAsia="en-NZ"/>
              </w:rPr>
              <w:t>Ofu</w:t>
            </w:r>
            <w:proofErr w:type="spellEnd"/>
            <w:r w:rsidRPr="002C5545">
              <w:rPr>
                <w:rFonts w:ascii="Arial" w:eastAsia="Times New Roman" w:hAnsi="Arial" w:cs="Arial"/>
                <w:color w:val="555555"/>
                <w:sz w:val="24"/>
                <w:szCs w:val="24"/>
                <w:lang w:eastAsia="en-NZ"/>
              </w:rPr>
              <w:t xml:space="preserve"> and </w:t>
            </w:r>
            <w:proofErr w:type="spellStart"/>
            <w:r w:rsidRPr="002C5545">
              <w:rPr>
                <w:rFonts w:ascii="Arial" w:eastAsia="Times New Roman" w:hAnsi="Arial" w:cs="Arial"/>
                <w:color w:val="555555"/>
                <w:sz w:val="24"/>
                <w:szCs w:val="24"/>
                <w:lang w:eastAsia="en-NZ"/>
              </w:rPr>
              <w:t>Olosega</w:t>
            </w:r>
            <w:proofErr w:type="spellEnd"/>
            <w:r w:rsidRPr="002C5545">
              <w:rPr>
                <w:rFonts w:ascii="Arial" w:eastAsia="Times New Roman" w:hAnsi="Arial" w:cs="Arial"/>
                <w:color w:val="555555"/>
                <w:sz w:val="24"/>
                <w:szCs w:val="24"/>
                <w:lang w:eastAsia="en-NZ"/>
              </w:rPr>
              <w:t xml:space="preserve"> (back)</w:t>
            </w:r>
          </w:p>
          <w:p w14:paraId="0E152FE6" w14:textId="77777777" w:rsidR="002C5545" w:rsidRPr="002C5545" w:rsidRDefault="002C5545" w:rsidP="002C5545">
            <w:pPr>
              <w:spacing w:before="150" w:after="225" w:line="240" w:lineRule="auto"/>
              <w:rPr>
                <w:rFonts w:ascii="Arial" w:eastAsia="Times New Roman" w:hAnsi="Arial" w:cs="Arial"/>
                <w:color w:val="555555"/>
                <w:sz w:val="18"/>
                <w:szCs w:val="18"/>
                <w:lang w:eastAsia="en-NZ"/>
              </w:rPr>
            </w:pPr>
            <w:r w:rsidRPr="002C5545">
              <w:rPr>
                <w:rFonts w:ascii="Arial" w:eastAsia="Times New Roman" w:hAnsi="Arial" w:cs="Arial"/>
                <w:color w:val="555555"/>
                <w:sz w:val="18"/>
                <w:szCs w:val="18"/>
                <w:lang w:eastAsia="en-NZ"/>
              </w:rPr>
              <w:t>NPS</w:t>
            </w:r>
          </w:p>
          <w:p w14:paraId="5DDB3ABB"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r w:rsidRPr="002C5545">
              <w:rPr>
                <w:rFonts w:ascii="Arial" w:eastAsia="Times New Roman" w:hAnsi="Arial" w:cs="Arial"/>
                <w:color w:val="555555"/>
                <w:sz w:val="24"/>
                <w:szCs w:val="24"/>
                <w:lang w:eastAsia="en-NZ"/>
              </w:rPr>
              <w:t>Then,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decided that men should be appointed to rule the different islands and so he created the title of </w:t>
            </w:r>
            <w:r w:rsidRPr="002C5545">
              <w:rPr>
                <w:rFonts w:ascii="Arial" w:eastAsia="Times New Roman" w:hAnsi="Arial" w:cs="Arial"/>
                <w:i/>
                <w:iCs/>
                <w:color w:val="555555"/>
                <w:sz w:val="24"/>
                <w:szCs w:val="24"/>
                <w:lang w:eastAsia="en-NZ"/>
              </w:rPr>
              <w:t>Tui</w:t>
            </w:r>
            <w:r w:rsidRPr="002C5545">
              <w:rPr>
                <w:rFonts w:ascii="Arial" w:eastAsia="Times New Roman" w:hAnsi="Arial" w:cs="Arial"/>
                <w:color w:val="555555"/>
                <w:sz w:val="24"/>
                <w:szCs w:val="24"/>
                <w:lang w:eastAsia="en-NZ"/>
              </w:rPr>
              <w:t> [king]. He created the titles </w:t>
            </w:r>
            <w:r w:rsidRPr="002C5545">
              <w:rPr>
                <w:rFonts w:ascii="Arial" w:eastAsia="Times New Roman" w:hAnsi="Arial" w:cs="Arial"/>
                <w:i/>
                <w:iCs/>
                <w:color w:val="555555"/>
                <w:sz w:val="24"/>
                <w:szCs w:val="24"/>
                <w:lang w:eastAsia="en-NZ"/>
              </w:rPr>
              <w:t>Tuiaga'e</w:t>
            </w:r>
            <w:r w:rsidRPr="002C5545">
              <w:rPr>
                <w:rFonts w:ascii="Arial" w:eastAsia="Times New Roman" w:hAnsi="Arial" w:cs="Arial"/>
                <w:color w:val="555555"/>
                <w:sz w:val="24"/>
                <w:szCs w:val="24"/>
                <w:lang w:eastAsia="en-NZ"/>
              </w:rPr>
              <w:t>, </w:t>
            </w:r>
            <w:r w:rsidRPr="002C5545">
              <w:rPr>
                <w:rFonts w:ascii="Arial" w:eastAsia="Times New Roman" w:hAnsi="Arial" w:cs="Arial"/>
                <w:i/>
                <w:iCs/>
                <w:color w:val="555555"/>
                <w:sz w:val="24"/>
                <w:szCs w:val="24"/>
                <w:lang w:eastAsia="en-NZ"/>
              </w:rPr>
              <w:t>Tuita'u</w:t>
            </w:r>
            <w:r w:rsidRPr="002C5545">
              <w:rPr>
                <w:rFonts w:ascii="Arial" w:eastAsia="Times New Roman" w:hAnsi="Arial" w:cs="Arial"/>
                <w:color w:val="555555"/>
                <w:sz w:val="24"/>
                <w:szCs w:val="24"/>
                <w:lang w:eastAsia="en-NZ"/>
              </w:rPr>
              <w:t>, </w:t>
            </w:r>
            <w:r w:rsidRPr="002C5545">
              <w:rPr>
                <w:rFonts w:ascii="Arial" w:eastAsia="Times New Roman" w:hAnsi="Arial" w:cs="Arial"/>
                <w:i/>
                <w:iCs/>
                <w:color w:val="555555"/>
                <w:sz w:val="24"/>
                <w:szCs w:val="24"/>
                <w:lang w:eastAsia="en-NZ"/>
              </w:rPr>
              <w:t>Tuiofu</w:t>
            </w:r>
            <w:r w:rsidRPr="002C5545">
              <w:rPr>
                <w:rFonts w:ascii="Arial" w:eastAsia="Times New Roman" w:hAnsi="Arial" w:cs="Arial"/>
                <w:color w:val="555555"/>
                <w:sz w:val="24"/>
                <w:szCs w:val="24"/>
                <w:lang w:eastAsia="en-NZ"/>
              </w:rPr>
              <w:t>, </w:t>
            </w:r>
            <w:r w:rsidRPr="002C5545">
              <w:rPr>
                <w:rFonts w:ascii="Arial" w:eastAsia="Times New Roman" w:hAnsi="Arial" w:cs="Arial"/>
                <w:i/>
                <w:iCs/>
                <w:color w:val="555555"/>
                <w:sz w:val="24"/>
                <w:szCs w:val="24"/>
                <w:lang w:eastAsia="en-NZ"/>
              </w:rPr>
              <w:t>Tuiolosega</w:t>
            </w:r>
            <w:r w:rsidRPr="002C5545">
              <w:rPr>
                <w:rFonts w:ascii="Arial" w:eastAsia="Times New Roman" w:hAnsi="Arial" w:cs="Arial"/>
                <w:color w:val="555555"/>
                <w:sz w:val="24"/>
                <w:szCs w:val="24"/>
                <w:lang w:eastAsia="en-NZ"/>
              </w:rPr>
              <w:t>, </w:t>
            </w:r>
            <w:r w:rsidRPr="002C5545">
              <w:rPr>
                <w:rFonts w:ascii="Arial" w:eastAsia="Times New Roman" w:hAnsi="Arial" w:cs="Arial"/>
                <w:i/>
                <w:iCs/>
                <w:color w:val="555555"/>
                <w:sz w:val="24"/>
                <w:szCs w:val="24"/>
                <w:lang w:eastAsia="en-NZ"/>
              </w:rPr>
              <w:t>Tuiatua</w:t>
            </w:r>
            <w:r w:rsidRPr="002C5545">
              <w:rPr>
                <w:rFonts w:ascii="Arial" w:eastAsia="Times New Roman" w:hAnsi="Arial" w:cs="Arial"/>
                <w:color w:val="555555"/>
                <w:sz w:val="24"/>
                <w:szCs w:val="24"/>
                <w:lang w:eastAsia="en-NZ"/>
              </w:rPr>
              <w:t>, </w:t>
            </w:r>
            <w:r w:rsidRPr="002C5545">
              <w:rPr>
                <w:rFonts w:ascii="Arial" w:eastAsia="Times New Roman" w:hAnsi="Arial" w:cs="Arial"/>
                <w:i/>
                <w:iCs/>
                <w:color w:val="555555"/>
                <w:sz w:val="24"/>
                <w:szCs w:val="24"/>
                <w:lang w:eastAsia="en-NZ"/>
              </w:rPr>
              <w:t>Tuia'ana</w:t>
            </w:r>
            <w:r w:rsidRPr="002C5545">
              <w:rPr>
                <w:rFonts w:ascii="Arial" w:eastAsia="Times New Roman" w:hAnsi="Arial" w:cs="Arial"/>
                <w:color w:val="555555"/>
                <w:sz w:val="24"/>
                <w:szCs w:val="24"/>
                <w:lang w:eastAsia="en-NZ"/>
              </w:rPr>
              <w:t>, </w:t>
            </w:r>
            <w:r w:rsidRPr="002C5545">
              <w:rPr>
                <w:rFonts w:ascii="Arial" w:eastAsia="Times New Roman" w:hAnsi="Arial" w:cs="Arial"/>
                <w:i/>
                <w:iCs/>
                <w:color w:val="555555"/>
                <w:sz w:val="24"/>
                <w:szCs w:val="24"/>
                <w:lang w:eastAsia="en-NZ"/>
              </w:rPr>
              <w:t>Tuitoga</w:t>
            </w:r>
            <w:r w:rsidRPr="002C5545">
              <w:rPr>
                <w:rFonts w:ascii="Arial" w:eastAsia="Times New Roman" w:hAnsi="Arial" w:cs="Arial"/>
                <w:color w:val="555555"/>
                <w:sz w:val="24"/>
                <w:szCs w:val="24"/>
                <w:lang w:eastAsia="en-NZ"/>
              </w:rPr>
              <w:t>, and </w:t>
            </w:r>
            <w:proofErr w:type="spellStart"/>
            <w:r w:rsidRPr="002C5545">
              <w:rPr>
                <w:rFonts w:ascii="Arial" w:eastAsia="Times New Roman" w:hAnsi="Arial" w:cs="Arial"/>
                <w:i/>
                <w:iCs/>
                <w:color w:val="555555"/>
                <w:sz w:val="24"/>
                <w:szCs w:val="24"/>
                <w:lang w:eastAsia="en-NZ"/>
              </w:rPr>
              <w:t>Tuifiti</w:t>
            </w:r>
            <w:proofErr w:type="spellEnd"/>
            <w:r w:rsidRPr="002C5545">
              <w:rPr>
                <w:rFonts w:ascii="Arial" w:eastAsia="Times New Roman" w:hAnsi="Arial" w:cs="Arial"/>
                <w:color w:val="555555"/>
                <w:sz w:val="24"/>
                <w:szCs w:val="24"/>
                <w:lang w:eastAsia="en-NZ"/>
              </w:rPr>
              <w:t>, and thus established lords of the islands.</w:t>
            </w:r>
          </w:p>
          <w:p w14:paraId="3E691045"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r w:rsidRPr="002C5545">
              <w:rPr>
                <w:rFonts w:ascii="Arial" w:eastAsia="Times New Roman" w:hAnsi="Arial" w:cs="Arial"/>
                <w:color w:val="555555"/>
                <w:sz w:val="24"/>
                <w:szCs w:val="24"/>
                <w:lang w:eastAsia="en-NZ"/>
              </w:rPr>
              <w:t>Then, </w:t>
            </w:r>
            <w:proofErr w:type="spellStart"/>
            <w:r w:rsidRPr="002C5545">
              <w:rPr>
                <w:rFonts w:ascii="Arial" w:eastAsia="Times New Roman" w:hAnsi="Arial" w:cs="Arial"/>
                <w:i/>
                <w:iCs/>
                <w:color w:val="555555"/>
                <w:sz w:val="24"/>
                <w:szCs w:val="24"/>
                <w:lang w:eastAsia="en-NZ"/>
              </w:rPr>
              <w:t>Tagaloa</w:t>
            </w:r>
            <w:proofErr w:type="spellEnd"/>
            <w:r w:rsidRPr="002C5545">
              <w:rPr>
                <w:rFonts w:ascii="Arial" w:eastAsia="Times New Roman" w:hAnsi="Arial" w:cs="Arial"/>
                <w:color w:val="555555"/>
                <w:sz w:val="24"/>
                <w:szCs w:val="24"/>
                <w:lang w:eastAsia="en-NZ"/>
              </w:rPr>
              <w:t> looked upon all he had created and decided that there should be a king greater than all the others and that he should reside in </w:t>
            </w:r>
            <w:proofErr w:type="spellStart"/>
            <w:r w:rsidRPr="002C5545">
              <w:rPr>
                <w:rFonts w:ascii="Arial" w:eastAsia="Times New Roman" w:hAnsi="Arial" w:cs="Arial"/>
                <w:i/>
                <w:iCs/>
                <w:color w:val="555555"/>
                <w:sz w:val="24"/>
                <w:szCs w:val="24"/>
                <w:lang w:eastAsia="en-NZ"/>
              </w:rPr>
              <w:t>Manu'atele</w:t>
            </w:r>
            <w:proofErr w:type="spellEnd"/>
            <w:r w:rsidRPr="002C5545">
              <w:rPr>
                <w:rFonts w:ascii="Arial" w:eastAsia="Times New Roman" w:hAnsi="Arial" w:cs="Arial"/>
                <w:color w:val="555555"/>
                <w:sz w:val="24"/>
                <w:szCs w:val="24"/>
                <w:lang w:eastAsia="en-NZ"/>
              </w:rPr>
              <w:t>, his first creation. He selected the son of </w:t>
            </w:r>
            <w:r w:rsidRPr="002C5545">
              <w:rPr>
                <w:rFonts w:ascii="Arial" w:eastAsia="Times New Roman" w:hAnsi="Arial" w:cs="Arial"/>
                <w:i/>
                <w:iCs/>
                <w:color w:val="555555"/>
                <w:sz w:val="24"/>
                <w:szCs w:val="24"/>
                <w:lang w:eastAsia="en-NZ"/>
              </w:rPr>
              <w:t>Po</w:t>
            </w:r>
            <w:r w:rsidRPr="002C5545">
              <w:rPr>
                <w:rFonts w:ascii="Arial" w:eastAsia="Times New Roman" w:hAnsi="Arial" w:cs="Arial"/>
                <w:color w:val="555555"/>
                <w:sz w:val="24"/>
                <w:szCs w:val="24"/>
                <w:lang w:eastAsia="en-NZ"/>
              </w:rPr>
              <w:t> [night] and </w:t>
            </w:r>
            <w:proofErr w:type="spellStart"/>
            <w:r w:rsidRPr="002C5545">
              <w:rPr>
                <w:rFonts w:ascii="Arial" w:eastAsia="Times New Roman" w:hAnsi="Arial" w:cs="Arial"/>
                <w:i/>
                <w:iCs/>
                <w:color w:val="555555"/>
                <w:sz w:val="24"/>
                <w:szCs w:val="24"/>
                <w:lang w:eastAsia="en-NZ"/>
              </w:rPr>
              <w:t>Ao</w:t>
            </w:r>
            <w:proofErr w:type="spellEnd"/>
            <w:r w:rsidRPr="002C5545">
              <w:rPr>
                <w:rFonts w:ascii="Arial" w:eastAsia="Times New Roman" w:hAnsi="Arial" w:cs="Arial"/>
                <w:color w:val="555555"/>
                <w:sz w:val="24"/>
                <w:szCs w:val="24"/>
                <w:lang w:eastAsia="en-NZ"/>
              </w:rPr>
              <w:t> [day] to be the king of kings. When this boy was to be born it was found that his abdomen was firmly attached to his mother's womb. Because of this, he was given the name </w:t>
            </w:r>
            <w:proofErr w:type="spellStart"/>
            <w:r w:rsidRPr="002C5545">
              <w:rPr>
                <w:rFonts w:ascii="Arial" w:eastAsia="Times New Roman" w:hAnsi="Arial" w:cs="Arial"/>
                <w:i/>
                <w:iCs/>
                <w:color w:val="555555"/>
                <w:sz w:val="24"/>
                <w:szCs w:val="24"/>
                <w:lang w:eastAsia="en-NZ"/>
              </w:rPr>
              <w:t>Satia</w:t>
            </w:r>
            <w:proofErr w:type="spellEnd"/>
            <w:r w:rsidRPr="002C5545">
              <w:rPr>
                <w:rFonts w:ascii="Arial" w:eastAsia="Times New Roman" w:hAnsi="Arial" w:cs="Arial"/>
                <w:i/>
                <w:iCs/>
                <w:color w:val="555555"/>
                <w:sz w:val="24"/>
                <w:szCs w:val="24"/>
                <w:lang w:eastAsia="en-NZ"/>
              </w:rPr>
              <w:t xml:space="preserve"> </w:t>
            </w:r>
            <w:proofErr w:type="spellStart"/>
            <w:r w:rsidRPr="002C5545">
              <w:rPr>
                <w:rFonts w:ascii="Arial" w:eastAsia="Times New Roman" w:hAnsi="Arial" w:cs="Arial"/>
                <w:i/>
                <w:iCs/>
                <w:color w:val="555555"/>
                <w:sz w:val="24"/>
                <w:szCs w:val="24"/>
                <w:lang w:eastAsia="en-NZ"/>
              </w:rPr>
              <w:t>i</w:t>
            </w:r>
            <w:proofErr w:type="spellEnd"/>
            <w:r w:rsidRPr="002C5545">
              <w:rPr>
                <w:rFonts w:ascii="Arial" w:eastAsia="Times New Roman" w:hAnsi="Arial" w:cs="Arial"/>
                <w:i/>
                <w:iCs/>
                <w:color w:val="555555"/>
                <w:sz w:val="24"/>
                <w:szCs w:val="24"/>
                <w:lang w:eastAsia="en-NZ"/>
              </w:rPr>
              <w:t xml:space="preserve"> </w:t>
            </w:r>
            <w:proofErr w:type="spellStart"/>
            <w:r w:rsidRPr="002C5545">
              <w:rPr>
                <w:rFonts w:ascii="Arial" w:eastAsia="Times New Roman" w:hAnsi="Arial" w:cs="Arial"/>
                <w:i/>
                <w:iCs/>
                <w:color w:val="555555"/>
                <w:sz w:val="24"/>
                <w:szCs w:val="24"/>
                <w:lang w:eastAsia="en-NZ"/>
              </w:rPr>
              <w:t>Ie</w:t>
            </w:r>
            <w:proofErr w:type="spellEnd"/>
            <w:r w:rsidRPr="002C5545">
              <w:rPr>
                <w:rFonts w:ascii="Arial" w:eastAsia="Times New Roman" w:hAnsi="Arial" w:cs="Arial"/>
                <w:i/>
                <w:iCs/>
                <w:color w:val="555555"/>
                <w:sz w:val="24"/>
                <w:szCs w:val="24"/>
                <w:lang w:eastAsia="en-NZ"/>
              </w:rPr>
              <w:t xml:space="preserve"> </w:t>
            </w:r>
            <w:proofErr w:type="spellStart"/>
            <w:r w:rsidRPr="002C5545">
              <w:rPr>
                <w:rFonts w:ascii="Arial" w:eastAsia="Times New Roman" w:hAnsi="Arial" w:cs="Arial"/>
                <w:i/>
                <w:iCs/>
                <w:color w:val="555555"/>
                <w:sz w:val="24"/>
                <w:szCs w:val="24"/>
                <w:lang w:eastAsia="en-NZ"/>
              </w:rPr>
              <w:t>Moaatoa</w:t>
            </w:r>
            <w:proofErr w:type="spellEnd"/>
            <w:r w:rsidRPr="002C5545">
              <w:rPr>
                <w:rFonts w:ascii="Arial" w:eastAsia="Times New Roman" w:hAnsi="Arial" w:cs="Arial"/>
                <w:color w:val="555555"/>
                <w:sz w:val="24"/>
                <w:szCs w:val="24"/>
                <w:lang w:eastAsia="en-NZ"/>
              </w:rPr>
              <w:t> [attached by the abdomen], and the whole island group that would be his domain received the name Samoa [sacred abdomen]. When the child was born, he sustained a great wound as he was ripped from his mother's body. From this came the name of the place of his birth, </w:t>
            </w:r>
            <w:proofErr w:type="spellStart"/>
            <w:r w:rsidRPr="002C5545">
              <w:rPr>
                <w:rFonts w:ascii="Arial" w:eastAsia="Times New Roman" w:hAnsi="Arial" w:cs="Arial"/>
                <w:i/>
                <w:iCs/>
                <w:color w:val="555555"/>
                <w:sz w:val="24"/>
                <w:szCs w:val="24"/>
                <w:lang w:eastAsia="en-NZ"/>
              </w:rPr>
              <w:t>Manu'atele</w:t>
            </w:r>
            <w:proofErr w:type="spellEnd"/>
            <w:r w:rsidRPr="002C5545">
              <w:rPr>
                <w:rFonts w:ascii="Arial" w:eastAsia="Times New Roman" w:hAnsi="Arial" w:cs="Arial"/>
                <w:color w:val="555555"/>
                <w:sz w:val="24"/>
                <w:szCs w:val="24"/>
                <w:lang w:eastAsia="en-NZ"/>
              </w:rPr>
              <w:t> [the great wound]. When this boy grew to manhood, he became king of all the </w:t>
            </w:r>
            <w:r w:rsidRPr="002C5545">
              <w:rPr>
                <w:rFonts w:ascii="Arial" w:eastAsia="Times New Roman" w:hAnsi="Arial" w:cs="Arial"/>
                <w:i/>
                <w:iCs/>
                <w:color w:val="555555"/>
                <w:sz w:val="24"/>
                <w:szCs w:val="24"/>
                <w:lang w:eastAsia="en-NZ"/>
              </w:rPr>
              <w:t>Tui</w:t>
            </w:r>
            <w:r w:rsidRPr="002C5545">
              <w:rPr>
                <w:rFonts w:ascii="Arial" w:eastAsia="Times New Roman" w:hAnsi="Arial" w:cs="Arial"/>
                <w:color w:val="555555"/>
                <w:sz w:val="24"/>
                <w:szCs w:val="24"/>
                <w:lang w:eastAsia="en-NZ"/>
              </w:rPr>
              <w:t> [kings] and carried the title </w:t>
            </w:r>
            <w:proofErr w:type="spellStart"/>
            <w:r w:rsidRPr="002C5545">
              <w:rPr>
                <w:rFonts w:ascii="Arial" w:eastAsia="Times New Roman" w:hAnsi="Arial" w:cs="Arial"/>
                <w:i/>
                <w:iCs/>
                <w:color w:val="555555"/>
                <w:sz w:val="24"/>
                <w:szCs w:val="24"/>
                <w:lang w:eastAsia="en-NZ"/>
              </w:rPr>
              <w:t>Tuimanu'a</w:t>
            </w:r>
            <w:proofErr w:type="spellEnd"/>
            <w:r w:rsidRPr="002C5545">
              <w:rPr>
                <w:rFonts w:ascii="Arial" w:eastAsia="Times New Roman" w:hAnsi="Arial" w:cs="Arial"/>
                <w:color w:val="555555"/>
                <w:sz w:val="24"/>
                <w:szCs w:val="24"/>
                <w:lang w:eastAsia="en-NZ"/>
              </w:rPr>
              <w:t> </w:t>
            </w:r>
            <w:proofErr w:type="spellStart"/>
            <w:r w:rsidRPr="002C5545">
              <w:rPr>
                <w:rFonts w:ascii="Arial" w:eastAsia="Times New Roman" w:hAnsi="Arial" w:cs="Arial"/>
                <w:i/>
                <w:iCs/>
                <w:color w:val="555555"/>
                <w:sz w:val="24"/>
                <w:szCs w:val="24"/>
                <w:lang w:eastAsia="en-NZ"/>
              </w:rPr>
              <w:t>Moaatoa</w:t>
            </w:r>
            <w:proofErr w:type="spellEnd"/>
            <w:r w:rsidRPr="002C5545">
              <w:rPr>
                <w:rFonts w:ascii="Arial" w:eastAsia="Times New Roman" w:hAnsi="Arial" w:cs="Arial"/>
                <w:color w:val="555555"/>
                <w:sz w:val="24"/>
                <w:szCs w:val="24"/>
                <w:lang w:eastAsia="en-NZ"/>
              </w:rPr>
              <w:t>.</w:t>
            </w:r>
          </w:p>
          <w:p w14:paraId="5FA1F5F7" w14:textId="77777777" w:rsidR="002C5545" w:rsidRPr="002C5545" w:rsidRDefault="002C5545" w:rsidP="002C5545">
            <w:pPr>
              <w:spacing w:after="225" w:line="240" w:lineRule="auto"/>
              <w:jc w:val="both"/>
              <w:rPr>
                <w:rFonts w:ascii="Arial" w:eastAsia="Times New Roman" w:hAnsi="Arial" w:cs="Arial"/>
                <w:color w:val="555555"/>
                <w:sz w:val="24"/>
                <w:szCs w:val="24"/>
                <w:lang w:eastAsia="en-NZ"/>
              </w:rPr>
            </w:pPr>
            <w:r w:rsidRPr="002C5545">
              <w:rPr>
                <w:rFonts w:ascii="Arial" w:eastAsia="Times New Roman" w:hAnsi="Arial" w:cs="Arial"/>
                <w:color w:val="555555"/>
                <w:sz w:val="24"/>
                <w:szCs w:val="24"/>
                <w:lang w:eastAsia="en-NZ"/>
              </w:rPr>
              <w:t xml:space="preserve">This "creation story" was first recorded by the anthropologists, </w:t>
            </w:r>
            <w:proofErr w:type="gramStart"/>
            <w:r w:rsidRPr="002C5545">
              <w:rPr>
                <w:rFonts w:ascii="Arial" w:eastAsia="Times New Roman" w:hAnsi="Arial" w:cs="Arial"/>
                <w:color w:val="555555"/>
                <w:sz w:val="24"/>
                <w:szCs w:val="24"/>
                <w:lang w:eastAsia="en-NZ"/>
              </w:rPr>
              <w:t>Lyell</w:t>
            </w:r>
            <w:proofErr w:type="gramEnd"/>
            <w:r w:rsidRPr="002C5545">
              <w:rPr>
                <w:rFonts w:ascii="Arial" w:eastAsia="Times New Roman" w:hAnsi="Arial" w:cs="Arial"/>
                <w:color w:val="555555"/>
                <w:sz w:val="24"/>
                <w:szCs w:val="24"/>
                <w:lang w:eastAsia="en-NZ"/>
              </w:rPr>
              <w:t xml:space="preserve"> and Ellen Holmes, and is taken from their study, </w:t>
            </w:r>
            <w:r w:rsidRPr="002C5545">
              <w:rPr>
                <w:rFonts w:ascii="Arial" w:eastAsia="Times New Roman" w:hAnsi="Arial" w:cs="Arial"/>
                <w:i/>
                <w:iCs/>
                <w:color w:val="555555"/>
                <w:sz w:val="24"/>
                <w:szCs w:val="24"/>
                <w:lang w:eastAsia="en-NZ"/>
              </w:rPr>
              <w:t>Samoan Village, Then and Now</w:t>
            </w:r>
            <w:r w:rsidRPr="002C5545">
              <w:rPr>
                <w:rFonts w:ascii="Arial" w:eastAsia="Times New Roman" w:hAnsi="Arial" w:cs="Arial"/>
                <w:color w:val="555555"/>
                <w:sz w:val="24"/>
                <w:szCs w:val="24"/>
                <w:lang w:eastAsia="en-NZ"/>
              </w:rPr>
              <w:t>.</w:t>
            </w:r>
          </w:p>
        </w:tc>
      </w:tr>
    </w:tbl>
    <w:p w14:paraId="45268F99" w14:textId="5526157F" w:rsidR="00A11517" w:rsidRDefault="00A11517"/>
    <w:p w14:paraId="31139CC1" w14:textId="7152515E" w:rsidR="002C5545" w:rsidRDefault="002C5545">
      <w:hyperlink r:id="rId7" w:history="1">
        <w:r w:rsidRPr="006F1AD8">
          <w:rPr>
            <w:rStyle w:val="Hyperlink"/>
          </w:rPr>
          <w:t>https://www.nps.gov/npsa/learn/historyculture/legendpo.htm</w:t>
        </w:r>
      </w:hyperlink>
      <w:r>
        <w:t xml:space="preserve"> </w:t>
      </w:r>
    </w:p>
    <w:sectPr w:rsidR="002C5545" w:rsidSect="002C554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45"/>
    <w:rsid w:val="002C5545"/>
    <w:rsid w:val="00A115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824C"/>
  <w15:chartTrackingRefBased/>
  <w15:docId w15:val="{10DC7CEA-FA71-484B-8F02-A2AD3BAF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5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45"/>
    <w:rPr>
      <w:rFonts w:ascii="Times New Roman" w:eastAsia="Times New Roman" w:hAnsi="Times New Roman" w:cs="Times New Roman"/>
      <w:b/>
      <w:bCs/>
      <w:kern w:val="36"/>
      <w:sz w:val="48"/>
      <w:szCs w:val="48"/>
      <w:lang w:eastAsia="en-NZ"/>
    </w:rPr>
  </w:style>
  <w:style w:type="paragraph" w:customStyle="1" w:styleId="figcredit">
    <w:name w:val="figcredit"/>
    <w:basedOn w:val="Normal"/>
    <w:rsid w:val="002C554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2C554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2C5545"/>
    <w:rPr>
      <w:b/>
      <w:bCs/>
    </w:rPr>
  </w:style>
  <w:style w:type="character" w:styleId="Emphasis">
    <w:name w:val="Emphasis"/>
    <w:basedOn w:val="DefaultParagraphFont"/>
    <w:uiPriority w:val="20"/>
    <w:qFormat/>
    <w:rsid w:val="002C5545"/>
    <w:rPr>
      <w:i/>
      <w:iCs/>
    </w:rPr>
  </w:style>
  <w:style w:type="character" w:styleId="Hyperlink">
    <w:name w:val="Hyperlink"/>
    <w:basedOn w:val="DefaultParagraphFont"/>
    <w:uiPriority w:val="99"/>
    <w:unhideWhenUsed/>
    <w:rsid w:val="002C5545"/>
    <w:rPr>
      <w:color w:val="0563C1" w:themeColor="hyperlink"/>
      <w:u w:val="single"/>
    </w:rPr>
  </w:style>
  <w:style w:type="character" w:styleId="UnresolvedMention">
    <w:name w:val="Unresolved Mention"/>
    <w:basedOn w:val="DefaultParagraphFont"/>
    <w:uiPriority w:val="99"/>
    <w:semiHidden/>
    <w:unhideWhenUsed/>
    <w:rsid w:val="002C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435196">
      <w:bodyDiv w:val="1"/>
      <w:marLeft w:val="0"/>
      <w:marRight w:val="0"/>
      <w:marTop w:val="0"/>
      <w:marBottom w:val="0"/>
      <w:divBdr>
        <w:top w:val="none" w:sz="0" w:space="0" w:color="auto"/>
        <w:left w:val="none" w:sz="0" w:space="0" w:color="auto"/>
        <w:bottom w:val="none" w:sz="0" w:space="0" w:color="auto"/>
        <w:right w:val="none" w:sz="0" w:space="0" w:color="auto"/>
      </w:divBdr>
      <w:divsChild>
        <w:div w:id="1384019726">
          <w:marLeft w:val="0"/>
          <w:marRight w:val="0"/>
          <w:marTop w:val="0"/>
          <w:marBottom w:val="0"/>
          <w:divBdr>
            <w:top w:val="none" w:sz="0" w:space="0" w:color="auto"/>
            <w:left w:val="none" w:sz="0" w:space="0" w:color="auto"/>
            <w:bottom w:val="dotted" w:sz="6" w:space="0" w:color="DDDDDD"/>
            <w:right w:val="none" w:sz="0" w:space="0" w:color="auto"/>
          </w:divBdr>
        </w:div>
        <w:div w:id="1124344995">
          <w:marLeft w:val="-150"/>
          <w:marRight w:val="-150"/>
          <w:marTop w:val="0"/>
          <w:marBottom w:val="0"/>
          <w:divBdr>
            <w:top w:val="none" w:sz="0" w:space="0" w:color="auto"/>
            <w:left w:val="none" w:sz="0" w:space="0" w:color="auto"/>
            <w:bottom w:val="none" w:sz="0" w:space="0" w:color="auto"/>
            <w:right w:val="none" w:sz="0" w:space="0" w:color="auto"/>
          </w:divBdr>
          <w:divsChild>
            <w:div w:id="1919747304">
              <w:marLeft w:val="0"/>
              <w:marRight w:val="0"/>
              <w:marTop w:val="0"/>
              <w:marBottom w:val="0"/>
              <w:divBdr>
                <w:top w:val="none" w:sz="0" w:space="0" w:color="auto"/>
                <w:left w:val="none" w:sz="0" w:space="0" w:color="auto"/>
                <w:bottom w:val="none" w:sz="0" w:space="0" w:color="auto"/>
                <w:right w:val="none" w:sz="0" w:space="0" w:color="auto"/>
              </w:divBdr>
              <w:divsChild>
                <w:div w:id="1867064706">
                  <w:marLeft w:val="0"/>
                  <w:marRight w:val="0"/>
                  <w:marTop w:val="0"/>
                  <w:marBottom w:val="0"/>
                  <w:divBdr>
                    <w:top w:val="none" w:sz="0" w:space="0" w:color="auto"/>
                    <w:left w:val="none" w:sz="0" w:space="0" w:color="auto"/>
                    <w:bottom w:val="none" w:sz="0" w:space="0" w:color="auto"/>
                    <w:right w:val="none" w:sz="0" w:space="0" w:color="auto"/>
                  </w:divBdr>
                  <w:divsChild>
                    <w:div w:id="130851030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
                      </w:divsChild>
                    </w:div>
                    <w:div w:id="1551380822">
                      <w:marLeft w:val="0"/>
                      <w:marRight w:val="0"/>
                      <w:marTop w:val="0"/>
                      <w:marBottom w:val="0"/>
                      <w:divBdr>
                        <w:top w:val="none" w:sz="0" w:space="0" w:color="auto"/>
                        <w:left w:val="none" w:sz="0" w:space="0" w:color="auto"/>
                        <w:bottom w:val="none" w:sz="0" w:space="0" w:color="auto"/>
                        <w:right w:val="none" w:sz="0" w:space="0" w:color="auto"/>
                      </w:divBdr>
                      <w:divsChild>
                        <w:div w:id="1108112738">
                          <w:marLeft w:val="0"/>
                          <w:marRight w:val="0"/>
                          <w:marTop w:val="0"/>
                          <w:marBottom w:val="0"/>
                          <w:divBdr>
                            <w:top w:val="none" w:sz="0" w:space="0" w:color="auto"/>
                            <w:left w:val="none" w:sz="0" w:space="0" w:color="auto"/>
                            <w:bottom w:val="none" w:sz="0" w:space="0" w:color="auto"/>
                            <w:right w:val="none" w:sz="0" w:space="0" w:color="auto"/>
                          </w:divBdr>
                        </w:div>
                      </w:divsChild>
                    </w:div>
                    <w:div w:id="1007512590">
                      <w:marLeft w:val="0"/>
                      <w:marRight w:val="0"/>
                      <w:marTop w:val="0"/>
                      <w:marBottom w:val="0"/>
                      <w:divBdr>
                        <w:top w:val="none" w:sz="0" w:space="0" w:color="auto"/>
                        <w:left w:val="none" w:sz="0" w:space="0" w:color="auto"/>
                        <w:bottom w:val="none" w:sz="0" w:space="0" w:color="auto"/>
                        <w:right w:val="none" w:sz="0" w:space="0" w:color="auto"/>
                      </w:divBdr>
                    </w:div>
                    <w:div w:id="674528524">
                      <w:marLeft w:val="0"/>
                      <w:marRight w:val="0"/>
                      <w:marTop w:val="0"/>
                      <w:marBottom w:val="0"/>
                      <w:divBdr>
                        <w:top w:val="none" w:sz="0" w:space="0" w:color="auto"/>
                        <w:left w:val="none" w:sz="0" w:space="0" w:color="auto"/>
                        <w:bottom w:val="none" w:sz="0" w:space="0" w:color="auto"/>
                        <w:right w:val="none" w:sz="0" w:space="0" w:color="auto"/>
                      </w:divBdr>
                      <w:divsChild>
                        <w:div w:id="2041585894">
                          <w:marLeft w:val="0"/>
                          <w:marRight w:val="0"/>
                          <w:marTop w:val="0"/>
                          <w:marBottom w:val="0"/>
                          <w:divBdr>
                            <w:top w:val="none" w:sz="0" w:space="0" w:color="auto"/>
                            <w:left w:val="none" w:sz="0" w:space="0" w:color="auto"/>
                            <w:bottom w:val="none" w:sz="0" w:space="0" w:color="auto"/>
                            <w:right w:val="none" w:sz="0" w:space="0" w:color="auto"/>
                          </w:divBdr>
                        </w:div>
                      </w:divsChild>
                    </w:div>
                    <w:div w:id="1515535971">
                      <w:marLeft w:val="0"/>
                      <w:marRight w:val="0"/>
                      <w:marTop w:val="0"/>
                      <w:marBottom w:val="0"/>
                      <w:divBdr>
                        <w:top w:val="none" w:sz="0" w:space="0" w:color="auto"/>
                        <w:left w:val="none" w:sz="0" w:space="0" w:color="auto"/>
                        <w:bottom w:val="none" w:sz="0" w:space="0" w:color="auto"/>
                        <w:right w:val="none" w:sz="0" w:space="0" w:color="auto"/>
                      </w:divBdr>
                    </w:div>
                    <w:div w:id="1045522374">
                      <w:marLeft w:val="0"/>
                      <w:marRight w:val="0"/>
                      <w:marTop w:val="0"/>
                      <w:marBottom w:val="0"/>
                      <w:divBdr>
                        <w:top w:val="none" w:sz="0" w:space="0" w:color="auto"/>
                        <w:left w:val="none" w:sz="0" w:space="0" w:color="auto"/>
                        <w:bottom w:val="none" w:sz="0" w:space="0" w:color="auto"/>
                        <w:right w:val="none" w:sz="0" w:space="0" w:color="auto"/>
                      </w:divBdr>
                      <w:divsChild>
                        <w:div w:id="19805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ps.gov/npsa/learn/historyculture/legendp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1</cp:revision>
  <dcterms:created xsi:type="dcterms:W3CDTF">2021-03-07T08:53:00Z</dcterms:created>
  <dcterms:modified xsi:type="dcterms:W3CDTF">2021-03-07T08:53:00Z</dcterms:modified>
</cp:coreProperties>
</file>