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BA9ED" w14:textId="3A7777A0" w:rsidR="00EE7CF5" w:rsidRPr="00D36D94" w:rsidRDefault="00E67087">
      <w:pPr>
        <w:rPr>
          <w:rFonts w:ascii="Arial" w:hAnsi="Arial" w:cs="Arial"/>
          <w:b/>
          <w:sz w:val="36"/>
          <w:lang w:val="en-AU"/>
        </w:rPr>
      </w:pPr>
      <w:r w:rsidRPr="00D36D94">
        <w:rPr>
          <w:noProof/>
          <w:sz w:val="28"/>
          <w:lang w:val="en-NZ" w:eastAsia="en-NZ"/>
        </w:rPr>
        <w:drawing>
          <wp:anchor distT="0" distB="0" distL="114300" distR="114300" simplePos="0" relativeHeight="251658240" behindDoc="0" locked="0" layoutInCell="1" allowOverlap="1" wp14:anchorId="44DBB90D" wp14:editId="6ECB52CF">
            <wp:simplePos x="0" y="0"/>
            <wp:positionH relativeFrom="column">
              <wp:posOffset>4966335</wp:posOffset>
            </wp:positionH>
            <wp:positionV relativeFrom="paragraph">
              <wp:posOffset>0</wp:posOffset>
            </wp:positionV>
            <wp:extent cx="777875" cy="1286510"/>
            <wp:effectExtent l="0" t="0" r="9525" b="8890"/>
            <wp:wrapThrough wrapText="bothSides">
              <wp:wrapPolygon edited="0">
                <wp:start x="0" y="0"/>
                <wp:lineTo x="0" y="21323"/>
                <wp:lineTo x="21159" y="21323"/>
                <wp:lineTo x="2115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67475">
        <w:rPr>
          <w:rFonts w:ascii="Arial" w:hAnsi="Arial" w:cs="Arial"/>
          <w:b/>
          <w:sz w:val="36"/>
          <w:lang w:val="en-AU"/>
        </w:rPr>
        <w:t>Agib</w:t>
      </w:r>
      <w:r w:rsidR="00EE7CF5" w:rsidRPr="00D36D94">
        <w:rPr>
          <w:rFonts w:ascii="Arial" w:hAnsi="Arial" w:cs="Arial"/>
          <w:b/>
          <w:sz w:val="36"/>
          <w:lang w:val="en-AU"/>
        </w:rPr>
        <w:t>usiness</w:t>
      </w:r>
      <w:proofErr w:type="spellEnd"/>
      <w:r w:rsidR="00EE7CF5" w:rsidRPr="00D36D94">
        <w:rPr>
          <w:rFonts w:ascii="Arial" w:hAnsi="Arial" w:cs="Arial"/>
          <w:b/>
          <w:sz w:val="36"/>
          <w:lang w:val="en-AU"/>
        </w:rPr>
        <w:t xml:space="preserve"> – Cash Flow Forecasting</w:t>
      </w:r>
    </w:p>
    <w:p w14:paraId="0434986B" w14:textId="77777777" w:rsidR="00E67087" w:rsidRDefault="00E67087">
      <w:pPr>
        <w:rPr>
          <w:rFonts w:ascii="Arial" w:hAnsi="Arial" w:cs="Arial"/>
          <w:b/>
          <w:sz w:val="32"/>
          <w:lang w:val="en-AU"/>
        </w:rPr>
      </w:pPr>
    </w:p>
    <w:p w14:paraId="5A02A184" w14:textId="77777777" w:rsidR="00EE7CF5" w:rsidRDefault="00EE7CF5">
      <w:pPr>
        <w:rPr>
          <w:rFonts w:ascii="Arial" w:hAnsi="Arial" w:cs="Arial"/>
          <w:b/>
          <w:sz w:val="32"/>
          <w:lang w:val="en-AU"/>
        </w:rPr>
      </w:pPr>
    </w:p>
    <w:p w14:paraId="31FB3C8A" w14:textId="77777777" w:rsidR="00EE7CF5" w:rsidRPr="00EE7CF5" w:rsidRDefault="00EE7CF5">
      <w:pPr>
        <w:rPr>
          <w:rFonts w:ascii="Arial" w:hAnsi="Arial" w:cs="Arial"/>
          <w:b/>
          <w:sz w:val="28"/>
          <w:lang w:val="en-AU"/>
        </w:rPr>
      </w:pPr>
      <w:r w:rsidRPr="00EE7CF5">
        <w:rPr>
          <w:rFonts w:ascii="Arial" w:hAnsi="Arial" w:cs="Arial"/>
          <w:b/>
          <w:sz w:val="28"/>
          <w:lang w:val="en-AU"/>
        </w:rPr>
        <w:t>Notes to accompany resources prepared by Fiona Clark at Columba College.</w:t>
      </w:r>
    </w:p>
    <w:p w14:paraId="0E4E5014" w14:textId="77777777" w:rsidR="00EE7CF5" w:rsidRDefault="00EE7CF5">
      <w:pPr>
        <w:rPr>
          <w:rFonts w:ascii="Arial" w:hAnsi="Arial" w:cs="Arial"/>
          <w:lang w:val="en-AU"/>
        </w:rPr>
      </w:pPr>
    </w:p>
    <w:p w14:paraId="1A724E6E" w14:textId="77777777" w:rsidR="00E67087" w:rsidRDefault="00E67087">
      <w:pPr>
        <w:rPr>
          <w:rFonts w:ascii="Arial" w:hAnsi="Arial" w:cs="Arial"/>
          <w:lang w:val="en-AU"/>
        </w:rPr>
      </w:pPr>
    </w:p>
    <w:p w14:paraId="6D62CFDA" w14:textId="77777777" w:rsidR="00EE7CF5" w:rsidRDefault="00EE7CF5">
      <w:pPr>
        <w:rPr>
          <w:rFonts w:ascii="Arial" w:hAnsi="Arial" w:cs="Arial"/>
          <w:lang w:val="en-AU"/>
        </w:rPr>
      </w:pPr>
    </w:p>
    <w:p w14:paraId="02CCCE11" w14:textId="249D01E1" w:rsidR="00782452" w:rsidRPr="00FD4EBB" w:rsidRDefault="00EE7CF5">
      <w:pPr>
        <w:rPr>
          <w:rFonts w:ascii="Arial" w:hAnsi="Arial" w:cs="Arial"/>
          <w:sz w:val="28"/>
          <w:lang w:val="en-AU"/>
        </w:rPr>
      </w:pPr>
      <w:r w:rsidRPr="00FD4EBB">
        <w:rPr>
          <w:rFonts w:ascii="Arial" w:hAnsi="Arial" w:cs="Arial"/>
          <w:sz w:val="28"/>
          <w:lang w:val="en-AU"/>
        </w:rPr>
        <w:t>Students</w:t>
      </w:r>
      <w:r w:rsidR="00FD4EBB">
        <w:rPr>
          <w:rFonts w:ascii="Arial" w:hAnsi="Arial" w:cs="Arial"/>
          <w:sz w:val="28"/>
          <w:lang w:val="en-AU"/>
        </w:rPr>
        <w:t>, at Columba College,</w:t>
      </w:r>
      <w:r w:rsidRPr="00FD4EBB">
        <w:rPr>
          <w:rFonts w:ascii="Arial" w:hAnsi="Arial" w:cs="Arial"/>
          <w:sz w:val="28"/>
          <w:lang w:val="en-AU"/>
        </w:rPr>
        <w:t xml:space="preserve"> come into this course </w:t>
      </w:r>
      <w:r w:rsidR="003C7667" w:rsidRPr="00FD4EBB">
        <w:rPr>
          <w:rFonts w:ascii="Arial" w:hAnsi="Arial" w:cs="Arial"/>
          <w:sz w:val="28"/>
          <w:lang w:val="en-AU"/>
        </w:rPr>
        <w:t xml:space="preserve">from two schools, </w:t>
      </w:r>
      <w:r w:rsidRPr="00FD4EBB">
        <w:rPr>
          <w:rFonts w:ascii="Arial" w:hAnsi="Arial" w:cs="Arial"/>
          <w:sz w:val="28"/>
          <w:lang w:val="en-AU"/>
        </w:rPr>
        <w:t>with a wide range of experience and ability using spreadsheets.</w:t>
      </w:r>
    </w:p>
    <w:p w14:paraId="060A1D00" w14:textId="77777777" w:rsidR="00EE7CF5" w:rsidRPr="00FD4EBB" w:rsidRDefault="00EE7CF5">
      <w:pPr>
        <w:rPr>
          <w:rFonts w:ascii="Arial" w:hAnsi="Arial" w:cs="Arial"/>
          <w:sz w:val="28"/>
          <w:lang w:val="en-AU"/>
        </w:rPr>
      </w:pPr>
    </w:p>
    <w:p w14:paraId="4D072CAB" w14:textId="365DDFBE" w:rsidR="00EE7CF5" w:rsidRPr="00FD4EBB" w:rsidRDefault="00EE7CF5">
      <w:pPr>
        <w:rPr>
          <w:rFonts w:ascii="Arial" w:hAnsi="Arial" w:cs="Arial"/>
          <w:sz w:val="28"/>
          <w:lang w:val="en-AU"/>
        </w:rPr>
      </w:pPr>
      <w:r w:rsidRPr="00FD4EBB">
        <w:rPr>
          <w:rFonts w:ascii="Arial" w:hAnsi="Arial" w:cs="Arial"/>
          <w:sz w:val="28"/>
          <w:lang w:val="en-AU"/>
        </w:rPr>
        <w:t>Students with no experience should work through 1-7 of the Excel Learning Tasks</w:t>
      </w:r>
      <w:r w:rsidR="00FD4EBB">
        <w:rPr>
          <w:rFonts w:ascii="Arial" w:hAnsi="Arial" w:cs="Arial"/>
          <w:sz w:val="28"/>
          <w:lang w:val="en-AU"/>
        </w:rPr>
        <w:t>, before they begin this Unit</w:t>
      </w:r>
      <w:r w:rsidRPr="00FD4EBB">
        <w:rPr>
          <w:rFonts w:ascii="Arial" w:hAnsi="Arial" w:cs="Arial"/>
          <w:sz w:val="28"/>
          <w:lang w:val="en-AU"/>
        </w:rPr>
        <w:t>.</w:t>
      </w:r>
    </w:p>
    <w:p w14:paraId="27497846" w14:textId="77777777" w:rsidR="00EE7CF5" w:rsidRPr="00FD4EBB" w:rsidRDefault="00EE7CF5">
      <w:pPr>
        <w:rPr>
          <w:rFonts w:ascii="Arial" w:hAnsi="Arial" w:cs="Arial"/>
          <w:sz w:val="28"/>
          <w:lang w:val="en-AU"/>
        </w:rPr>
      </w:pPr>
    </w:p>
    <w:p w14:paraId="4897F005" w14:textId="77777777" w:rsidR="00EE7CF5" w:rsidRPr="00FD4EBB" w:rsidRDefault="00EE7CF5">
      <w:pPr>
        <w:rPr>
          <w:rFonts w:ascii="Arial" w:hAnsi="Arial" w:cs="Arial"/>
          <w:sz w:val="28"/>
          <w:lang w:val="en-AU"/>
        </w:rPr>
      </w:pPr>
      <w:r w:rsidRPr="00FD4EBB">
        <w:rPr>
          <w:rFonts w:ascii="Arial" w:hAnsi="Arial" w:cs="Arial"/>
          <w:sz w:val="28"/>
          <w:lang w:val="en-AU"/>
        </w:rPr>
        <w:t>The first lesson is a PPT introduction to Cash Flow Forecasting.</w:t>
      </w:r>
    </w:p>
    <w:p w14:paraId="07DFBA73" w14:textId="77777777" w:rsidR="00EE7CF5" w:rsidRPr="00FD4EBB" w:rsidRDefault="00EE7CF5">
      <w:pPr>
        <w:rPr>
          <w:rFonts w:ascii="Arial" w:hAnsi="Arial" w:cs="Arial"/>
          <w:sz w:val="28"/>
          <w:lang w:val="en-AU"/>
        </w:rPr>
      </w:pPr>
    </w:p>
    <w:p w14:paraId="2D007DF5" w14:textId="759775EE" w:rsidR="00EE7CF5" w:rsidRPr="00FD4EBB" w:rsidRDefault="00A10C29">
      <w:pPr>
        <w:rPr>
          <w:rFonts w:ascii="Arial" w:hAnsi="Arial" w:cs="Arial"/>
          <w:sz w:val="28"/>
          <w:lang w:val="en-AU"/>
        </w:rPr>
      </w:pPr>
      <w:r>
        <w:rPr>
          <w:rFonts w:ascii="Arial" w:hAnsi="Arial" w:cs="Arial"/>
          <w:sz w:val="28"/>
          <w:lang w:val="en-AU"/>
        </w:rPr>
        <w:t>Lesson 2-8</w:t>
      </w:r>
      <w:r w:rsidR="00EE7CF5" w:rsidRPr="00FD4EBB">
        <w:rPr>
          <w:rFonts w:ascii="Arial" w:hAnsi="Arial" w:cs="Arial"/>
          <w:sz w:val="28"/>
          <w:lang w:val="en-AU"/>
        </w:rPr>
        <w:t xml:space="preserve"> are designed to introduce students to the idea </w:t>
      </w:r>
      <w:r w:rsidR="00FD4EBB">
        <w:rPr>
          <w:rFonts w:ascii="Arial" w:hAnsi="Arial" w:cs="Arial"/>
          <w:sz w:val="28"/>
          <w:lang w:val="en-AU"/>
        </w:rPr>
        <w:t>of Cash Flow Forecasting using</w:t>
      </w:r>
      <w:r w:rsidR="00EE7CF5" w:rsidRPr="00FD4EBB">
        <w:rPr>
          <w:rFonts w:ascii="Arial" w:hAnsi="Arial" w:cs="Arial"/>
          <w:sz w:val="28"/>
          <w:lang w:val="en-AU"/>
        </w:rPr>
        <w:t xml:space="preserve"> spreadsheet</w:t>
      </w:r>
      <w:r w:rsidR="00FD4EBB">
        <w:rPr>
          <w:rFonts w:ascii="Arial" w:hAnsi="Arial" w:cs="Arial"/>
          <w:sz w:val="28"/>
          <w:lang w:val="en-AU"/>
        </w:rPr>
        <w:t>s</w:t>
      </w:r>
      <w:r w:rsidR="00EE7CF5" w:rsidRPr="00FD4EBB">
        <w:rPr>
          <w:rFonts w:ascii="Arial" w:hAnsi="Arial" w:cs="Arial"/>
          <w:sz w:val="28"/>
          <w:lang w:val="en-AU"/>
        </w:rPr>
        <w:t xml:space="preserve"> that they create.  The first few lessons students work collaboratively, then as they gain experience and confidence they work individually.</w:t>
      </w:r>
    </w:p>
    <w:p w14:paraId="06ECF1FB" w14:textId="77777777" w:rsidR="00EE7CF5" w:rsidRPr="00FD4EBB" w:rsidRDefault="00EE7CF5">
      <w:pPr>
        <w:rPr>
          <w:rFonts w:ascii="Arial" w:hAnsi="Arial" w:cs="Arial"/>
          <w:sz w:val="28"/>
          <w:lang w:val="en-AU"/>
        </w:rPr>
      </w:pPr>
    </w:p>
    <w:p w14:paraId="701DCF02" w14:textId="77777777" w:rsidR="006D7C75" w:rsidRDefault="00EE7CF5">
      <w:pPr>
        <w:rPr>
          <w:rFonts w:ascii="Arial" w:hAnsi="Arial" w:cs="Arial"/>
          <w:sz w:val="28"/>
          <w:lang w:val="en-AU"/>
        </w:rPr>
      </w:pPr>
      <w:r w:rsidRPr="00FD4EBB">
        <w:rPr>
          <w:rFonts w:ascii="Arial" w:hAnsi="Arial" w:cs="Arial"/>
          <w:sz w:val="28"/>
          <w:lang w:val="en-AU"/>
        </w:rPr>
        <w:t>Once they have completed these lessons they are ready to work with commercially produced spreadsheets as they have the basic understanding of what is happening</w:t>
      </w:r>
      <w:r w:rsidR="00283BD0">
        <w:rPr>
          <w:rFonts w:ascii="Arial" w:hAnsi="Arial" w:cs="Arial"/>
          <w:sz w:val="28"/>
          <w:lang w:val="en-AU"/>
        </w:rPr>
        <w:t xml:space="preserve"> in a Cash Flow Forecasting spreadsheet</w:t>
      </w:r>
    </w:p>
    <w:p w14:paraId="4B0BD2B8" w14:textId="429B7165" w:rsidR="00EE7CF5" w:rsidRPr="00FD4EBB" w:rsidRDefault="00EE7CF5">
      <w:pPr>
        <w:rPr>
          <w:rFonts w:ascii="Arial" w:hAnsi="Arial" w:cs="Arial"/>
          <w:sz w:val="28"/>
          <w:lang w:val="en-AU"/>
        </w:rPr>
      </w:pPr>
      <w:r w:rsidRPr="00FD4EBB">
        <w:rPr>
          <w:rFonts w:ascii="Arial" w:hAnsi="Arial" w:cs="Arial"/>
          <w:sz w:val="28"/>
          <w:lang w:val="en-AU"/>
        </w:rPr>
        <w:t>.</w:t>
      </w:r>
    </w:p>
    <w:p w14:paraId="1F9FC0F3" w14:textId="77777777" w:rsidR="00EE7CF5" w:rsidRPr="00FD4EBB" w:rsidRDefault="00EE7CF5">
      <w:pPr>
        <w:rPr>
          <w:rFonts w:ascii="Arial" w:hAnsi="Arial" w:cs="Arial"/>
          <w:sz w:val="28"/>
          <w:lang w:val="en-AU"/>
        </w:rPr>
      </w:pPr>
    </w:p>
    <w:p w14:paraId="4EB9F787" w14:textId="77777777" w:rsidR="00EE7CF5" w:rsidRPr="00FD4EBB" w:rsidRDefault="00EE7CF5">
      <w:pPr>
        <w:rPr>
          <w:rFonts w:ascii="Arial" w:hAnsi="Arial" w:cs="Arial"/>
          <w:sz w:val="28"/>
          <w:lang w:val="en-AU"/>
        </w:rPr>
      </w:pPr>
    </w:p>
    <w:p w14:paraId="4F59DA4C" w14:textId="6B0C8449" w:rsidR="00EE7CF5" w:rsidRDefault="00FD4EBB">
      <w:pPr>
        <w:rPr>
          <w:rFonts w:ascii="Arial" w:hAnsi="Arial" w:cs="Arial"/>
          <w:b/>
          <w:sz w:val="28"/>
          <w:lang w:val="en-AU"/>
        </w:rPr>
      </w:pPr>
      <w:r>
        <w:rPr>
          <w:rFonts w:ascii="Arial" w:hAnsi="Arial" w:cs="Arial"/>
          <w:b/>
          <w:sz w:val="28"/>
          <w:lang w:val="en-AU"/>
        </w:rPr>
        <w:t>Disclaimer</w:t>
      </w:r>
    </w:p>
    <w:p w14:paraId="2A1B0E9E" w14:textId="77777777" w:rsidR="00FD4EBB" w:rsidRPr="00FD4EBB" w:rsidRDefault="00FD4EBB">
      <w:pPr>
        <w:rPr>
          <w:rFonts w:ascii="Arial" w:hAnsi="Arial" w:cs="Arial"/>
          <w:b/>
          <w:sz w:val="28"/>
          <w:lang w:val="en-AU"/>
        </w:rPr>
      </w:pPr>
    </w:p>
    <w:p w14:paraId="6E3F9AE8" w14:textId="5941FB57" w:rsidR="00486611" w:rsidRDefault="00EE7CF5">
      <w:pPr>
        <w:rPr>
          <w:rFonts w:ascii="Arial" w:hAnsi="Arial" w:cs="Arial"/>
          <w:sz w:val="28"/>
          <w:lang w:val="en-AU"/>
        </w:rPr>
      </w:pPr>
      <w:r w:rsidRPr="00FD4EBB">
        <w:rPr>
          <w:rFonts w:ascii="Arial" w:hAnsi="Arial" w:cs="Arial"/>
          <w:sz w:val="28"/>
          <w:lang w:val="en-AU"/>
        </w:rPr>
        <w:t>The Spreadsheet a</w:t>
      </w:r>
      <w:r w:rsidR="00A10C29">
        <w:rPr>
          <w:rFonts w:ascii="Arial" w:hAnsi="Arial" w:cs="Arial"/>
          <w:sz w:val="28"/>
          <w:lang w:val="en-AU"/>
        </w:rPr>
        <w:t>nswers supplied with Lessons 2-8</w:t>
      </w:r>
      <w:r w:rsidRPr="00FD4EBB">
        <w:rPr>
          <w:rFonts w:ascii="Arial" w:hAnsi="Arial" w:cs="Arial"/>
          <w:sz w:val="28"/>
          <w:lang w:val="en-AU"/>
        </w:rPr>
        <w:t xml:space="preserve"> have been prepared by me, and will need checking</w:t>
      </w:r>
      <w:r w:rsidR="003C7667" w:rsidRPr="00FD4EBB">
        <w:rPr>
          <w:rFonts w:ascii="Arial" w:hAnsi="Arial" w:cs="Arial"/>
          <w:sz w:val="28"/>
          <w:lang w:val="en-AU"/>
        </w:rPr>
        <w:t xml:space="preserve"> (</w:t>
      </w:r>
      <w:r w:rsidR="0033542B" w:rsidRPr="00FD4EBB">
        <w:rPr>
          <w:rFonts w:ascii="Arial" w:hAnsi="Arial" w:cs="Arial"/>
          <w:sz w:val="28"/>
          <w:lang w:val="en-AU"/>
        </w:rPr>
        <w:t>i.e.</w:t>
      </w:r>
      <w:r w:rsidR="003C7667" w:rsidRPr="00FD4EBB">
        <w:rPr>
          <w:rFonts w:ascii="Arial" w:hAnsi="Arial" w:cs="Arial"/>
          <w:sz w:val="28"/>
          <w:lang w:val="en-AU"/>
        </w:rPr>
        <w:t xml:space="preserve"> expect errors)</w:t>
      </w:r>
      <w:r w:rsidRPr="00FD4EBB">
        <w:rPr>
          <w:rFonts w:ascii="Arial" w:hAnsi="Arial" w:cs="Arial"/>
          <w:sz w:val="28"/>
          <w:lang w:val="en-AU"/>
        </w:rPr>
        <w:t xml:space="preserve">.  </w:t>
      </w:r>
      <w:r w:rsidR="00486611">
        <w:rPr>
          <w:rFonts w:ascii="Arial" w:hAnsi="Arial" w:cs="Arial"/>
          <w:sz w:val="28"/>
          <w:lang w:val="en-AU"/>
        </w:rPr>
        <w:t xml:space="preserve">Their layout is very simple, students experienced with spreadsheets could modify and extend their answers with </w:t>
      </w:r>
      <w:proofErr w:type="spellStart"/>
      <w:r w:rsidR="00486611">
        <w:rPr>
          <w:rFonts w:ascii="Arial" w:hAnsi="Arial" w:cs="Arial"/>
          <w:sz w:val="28"/>
          <w:lang w:val="en-AU"/>
        </w:rPr>
        <w:t>sparklines</w:t>
      </w:r>
      <w:proofErr w:type="spellEnd"/>
      <w:r w:rsidR="00486611">
        <w:rPr>
          <w:rFonts w:ascii="Arial" w:hAnsi="Arial" w:cs="Arial"/>
          <w:sz w:val="28"/>
          <w:lang w:val="en-AU"/>
        </w:rPr>
        <w:t xml:space="preserve"> </w:t>
      </w:r>
      <w:r w:rsidR="0033542B">
        <w:rPr>
          <w:rFonts w:ascii="Arial" w:hAnsi="Arial" w:cs="Arial"/>
          <w:sz w:val="28"/>
          <w:lang w:val="en-AU"/>
        </w:rPr>
        <w:t>etc.</w:t>
      </w:r>
      <w:bookmarkStart w:id="0" w:name="_GoBack"/>
      <w:bookmarkEnd w:id="0"/>
    </w:p>
    <w:p w14:paraId="7D47A3F6" w14:textId="77777777" w:rsidR="00486611" w:rsidRDefault="00486611">
      <w:pPr>
        <w:rPr>
          <w:rFonts w:ascii="Arial" w:hAnsi="Arial" w:cs="Arial"/>
          <w:sz w:val="28"/>
          <w:lang w:val="en-AU"/>
        </w:rPr>
      </w:pPr>
    </w:p>
    <w:p w14:paraId="451870CC" w14:textId="1926B703" w:rsidR="00EE7CF5" w:rsidRPr="00FD4EBB" w:rsidRDefault="00EE7CF5">
      <w:pPr>
        <w:rPr>
          <w:rFonts w:ascii="Arial" w:hAnsi="Arial" w:cs="Arial"/>
          <w:sz w:val="28"/>
          <w:lang w:val="en-AU"/>
        </w:rPr>
      </w:pPr>
      <w:r w:rsidRPr="00FD4EBB">
        <w:rPr>
          <w:rFonts w:ascii="Arial" w:hAnsi="Arial" w:cs="Arial"/>
          <w:sz w:val="28"/>
          <w:lang w:val="en-AU"/>
        </w:rPr>
        <w:t>The ideas, conclusions and recommendations under ea</w:t>
      </w:r>
      <w:r w:rsidR="009325E9" w:rsidRPr="00FD4EBB">
        <w:rPr>
          <w:rFonts w:ascii="Arial" w:hAnsi="Arial" w:cs="Arial"/>
          <w:sz w:val="28"/>
          <w:lang w:val="en-AU"/>
        </w:rPr>
        <w:t>ch answer are a basic outline of</w:t>
      </w:r>
      <w:r w:rsidRPr="00FD4EBB">
        <w:rPr>
          <w:rFonts w:ascii="Arial" w:hAnsi="Arial" w:cs="Arial"/>
          <w:sz w:val="28"/>
          <w:lang w:val="en-AU"/>
        </w:rPr>
        <w:t xml:space="preserve"> expected outcomes.  Once you begin teaching with these resources you can check and adjust any answers as a result of students’ answers, and can compile a fuller set of ideas, conclusions and recommendations.</w:t>
      </w:r>
    </w:p>
    <w:sectPr w:rsidR="00EE7CF5" w:rsidRPr="00FD4EBB" w:rsidSect="00767E39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F5"/>
    <w:rsid w:val="00283BD0"/>
    <w:rsid w:val="002A6F2B"/>
    <w:rsid w:val="0033542B"/>
    <w:rsid w:val="003C6613"/>
    <w:rsid w:val="003C7667"/>
    <w:rsid w:val="00486611"/>
    <w:rsid w:val="006D7C75"/>
    <w:rsid w:val="00767E39"/>
    <w:rsid w:val="00796748"/>
    <w:rsid w:val="007D6065"/>
    <w:rsid w:val="009325E9"/>
    <w:rsid w:val="009D71F4"/>
    <w:rsid w:val="00A10C29"/>
    <w:rsid w:val="00A526B9"/>
    <w:rsid w:val="00D36D94"/>
    <w:rsid w:val="00E4135B"/>
    <w:rsid w:val="00E67087"/>
    <w:rsid w:val="00E67475"/>
    <w:rsid w:val="00EE492C"/>
    <w:rsid w:val="00EE7CF5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32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Kerry Allen</cp:lastModifiedBy>
  <cp:revision>13</cp:revision>
  <cp:lastPrinted>2016-11-01T19:20:00Z</cp:lastPrinted>
  <dcterms:created xsi:type="dcterms:W3CDTF">2016-11-01T18:52:00Z</dcterms:created>
  <dcterms:modified xsi:type="dcterms:W3CDTF">2016-12-21T20:44:00Z</dcterms:modified>
</cp:coreProperties>
</file>