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C70" w:rsidRDefault="00075242" w:rsidP="00532703">
      <w:pPr>
        <w:jc w:val="center"/>
        <w:rPr>
          <w:b/>
          <w:sz w:val="32"/>
          <w:szCs w:val="32"/>
        </w:rPr>
      </w:pPr>
      <w:r w:rsidRPr="00EB66F4">
        <w:rPr>
          <w:b/>
          <w:sz w:val="32"/>
          <w:szCs w:val="32"/>
        </w:rPr>
        <w:t>Catching up on Cooperatives</w:t>
      </w:r>
    </w:p>
    <w:p w:rsidR="0010348E" w:rsidRPr="00EB66F4" w:rsidRDefault="0010348E" w:rsidP="00532703">
      <w:pPr>
        <w:jc w:val="center"/>
        <w:rPr>
          <w:b/>
          <w:sz w:val="32"/>
          <w:szCs w:val="32"/>
        </w:rPr>
      </w:pPr>
    </w:p>
    <w:tbl>
      <w:tblPr>
        <w:tblStyle w:val="TableGrid"/>
        <w:tblW w:w="8924" w:type="dxa"/>
        <w:tblLook w:val="04A0" w:firstRow="1" w:lastRow="0" w:firstColumn="1" w:lastColumn="0" w:noHBand="0" w:noVBand="1"/>
      </w:tblPr>
      <w:tblGrid>
        <w:gridCol w:w="3925"/>
        <w:gridCol w:w="4999"/>
      </w:tblGrid>
      <w:tr w:rsidR="00075242" w:rsidTr="0010348E">
        <w:trPr>
          <w:trHeight w:val="450"/>
        </w:trPr>
        <w:tc>
          <w:tcPr>
            <w:tcW w:w="3925" w:type="dxa"/>
          </w:tcPr>
          <w:p w:rsidR="00075242" w:rsidRPr="00EB66F4" w:rsidRDefault="00075242" w:rsidP="00EB66F4">
            <w:pPr>
              <w:rPr>
                <w:b/>
                <w:sz w:val="32"/>
                <w:szCs w:val="32"/>
              </w:rPr>
            </w:pPr>
            <w:r w:rsidRPr="00EB66F4">
              <w:rPr>
                <w:b/>
                <w:sz w:val="32"/>
                <w:szCs w:val="32"/>
              </w:rPr>
              <w:t xml:space="preserve">Link </w:t>
            </w:r>
          </w:p>
        </w:tc>
        <w:tc>
          <w:tcPr>
            <w:tcW w:w="4999" w:type="dxa"/>
          </w:tcPr>
          <w:p w:rsidR="00075242" w:rsidRPr="00EB66F4" w:rsidRDefault="00075242" w:rsidP="00EB66F4">
            <w:pPr>
              <w:rPr>
                <w:b/>
                <w:sz w:val="32"/>
                <w:szCs w:val="32"/>
              </w:rPr>
            </w:pPr>
            <w:r w:rsidRPr="00EB66F4">
              <w:rPr>
                <w:b/>
                <w:sz w:val="32"/>
                <w:szCs w:val="32"/>
              </w:rPr>
              <w:t>In summary</w:t>
            </w:r>
          </w:p>
        </w:tc>
      </w:tr>
      <w:tr w:rsidR="00075242" w:rsidTr="0010348E">
        <w:trPr>
          <w:trHeight w:val="868"/>
        </w:trPr>
        <w:tc>
          <w:tcPr>
            <w:tcW w:w="3925" w:type="dxa"/>
          </w:tcPr>
          <w:p w:rsidR="0010348E" w:rsidRDefault="0010348E" w:rsidP="0010348E">
            <w:pPr>
              <w:rPr>
                <w:rFonts w:ascii="Arial" w:hAnsi="Arial"/>
                <w:sz w:val="20"/>
                <w:szCs w:val="16"/>
              </w:rPr>
            </w:pPr>
            <w:proofErr w:type="spellStart"/>
            <w:r w:rsidRPr="002D4A41">
              <w:rPr>
                <w:rFonts w:ascii="Arial" w:hAnsi="Arial"/>
                <w:sz w:val="20"/>
                <w:szCs w:val="16"/>
              </w:rPr>
              <w:t>Agrifood</w:t>
            </w:r>
            <w:proofErr w:type="spellEnd"/>
            <w:r w:rsidRPr="002D4A41">
              <w:rPr>
                <w:rFonts w:ascii="Arial" w:hAnsi="Arial"/>
                <w:sz w:val="20"/>
                <w:szCs w:val="16"/>
              </w:rPr>
              <w:t xml:space="preserve"> co-ops worth billions </w:t>
            </w:r>
            <w:r>
              <w:rPr>
                <w:rFonts w:ascii="Arial" w:hAnsi="Arial"/>
                <w:sz w:val="20"/>
                <w:szCs w:val="16"/>
              </w:rPr>
              <w:t>–</w:t>
            </w:r>
            <w:r w:rsidRPr="002D4A41">
              <w:rPr>
                <w:rFonts w:ascii="Arial" w:hAnsi="Arial"/>
                <w:sz w:val="20"/>
                <w:szCs w:val="16"/>
              </w:rPr>
              <w:t xml:space="preserve"> report</w:t>
            </w:r>
          </w:p>
          <w:p w:rsidR="0010348E" w:rsidRDefault="0010348E" w:rsidP="00075242">
            <w:pPr>
              <w:rPr>
                <w:rStyle w:val="Hyperlink"/>
                <w:rFonts w:ascii="Arial" w:hAnsi="Arial"/>
                <w:sz w:val="16"/>
                <w:szCs w:val="16"/>
              </w:rPr>
            </w:pPr>
          </w:p>
          <w:p w:rsidR="00075242" w:rsidRDefault="002D4A41" w:rsidP="00075242">
            <w:pPr>
              <w:rPr>
                <w:rStyle w:val="Hyperlink"/>
                <w:rFonts w:ascii="Arial" w:hAnsi="Arial"/>
                <w:sz w:val="16"/>
                <w:szCs w:val="16"/>
              </w:rPr>
            </w:pPr>
            <w:hyperlink r:id="rId5" w:history="1">
              <w:r w:rsidRPr="008C4A82">
                <w:rPr>
                  <w:rStyle w:val="Hyperlink"/>
                  <w:rFonts w:ascii="Arial" w:hAnsi="Arial"/>
                  <w:sz w:val="16"/>
                  <w:szCs w:val="16"/>
                </w:rPr>
                <w:t>https://www.stuff.co.nz/business/88688999/agrifood-cooperatives-lead-new-zealands-cooperative-economy</w:t>
              </w:r>
            </w:hyperlink>
          </w:p>
          <w:p w:rsidR="002D4A41" w:rsidRDefault="002D4A41" w:rsidP="00075242">
            <w:pPr>
              <w:rPr>
                <w:rFonts w:ascii="Arial" w:hAnsi="Arial"/>
                <w:sz w:val="20"/>
              </w:rPr>
            </w:pPr>
          </w:p>
          <w:p w:rsidR="0010348E" w:rsidRDefault="0010348E" w:rsidP="00075242">
            <w:pPr>
              <w:rPr>
                <w:rFonts w:ascii="Arial" w:hAnsi="Arial"/>
                <w:sz w:val="20"/>
              </w:rPr>
            </w:pPr>
          </w:p>
          <w:p w:rsidR="002D4A41" w:rsidRPr="00070E98" w:rsidRDefault="002D4A41" w:rsidP="0010348E">
            <w:pPr>
              <w:rPr>
                <w:rFonts w:ascii="Arial" w:hAnsi="Arial"/>
                <w:sz w:val="20"/>
              </w:rPr>
            </w:pPr>
          </w:p>
        </w:tc>
        <w:tc>
          <w:tcPr>
            <w:tcW w:w="4999" w:type="dxa"/>
          </w:tcPr>
          <w:p w:rsidR="00075242" w:rsidRDefault="002D4A41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 </w:t>
            </w:r>
          </w:p>
        </w:tc>
      </w:tr>
      <w:tr w:rsidR="00075242" w:rsidTr="0010348E">
        <w:trPr>
          <w:trHeight w:val="900"/>
        </w:trPr>
        <w:tc>
          <w:tcPr>
            <w:tcW w:w="3925" w:type="dxa"/>
          </w:tcPr>
          <w:p w:rsidR="00075242" w:rsidRDefault="002D4A41" w:rsidP="00075242">
            <w:pPr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It’s a New Zealand tradition</w:t>
            </w:r>
          </w:p>
          <w:p w:rsidR="0010348E" w:rsidRDefault="0010348E" w:rsidP="00075242">
            <w:pPr>
              <w:rPr>
                <w:rFonts w:ascii="Arial" w:hAnsi="Arial"/>
                <w:sz w:val="20"/>
                <w:szCs w:val="16"/>
              </w:rPr>
            </w:pPr>
          </w:p>
          <w:p w:rsidR="0010348E" w:rsidRPr="0010348E" w:rsidRDefault="0010348E" w:rsidP="00075242">
            <w:pPr>
              <w:rPr>
                <w:rFonts w:ascii="Arial" w:hAnsi="Arial"/>
                <w:sz w:val="16"/>
                <w:szCs w:val="16"/>
              </w:rPr>
            </w:pPr>
            <w:r w:rsidRPr="0010348E">
              <w:rPr>
                <w:rFonts w:ascii="Arial" w:hAnsi="Arial"/>
                <w:sz w:val="16"/>
                <w:szCs w:val="16"/>
              </w:rPr>
              <w:t>On Google Classroom</w:t>
            </w:r>
          </w:p>
          <w:p w:rsidR="00075242" w:rsidRDefault="00075242" w:rsidP="00075242">
            <w:pPr>
              <w:rPr>
                <w:rFonts w:ascii="Arial" w:hAnsi="Arial"/>
                <w:sz w:val="20"/>
                <w:szCs w:val="16"/>
              </w:rPr>
            </w:pPr>
          </w:p>
          <w:p w:rsidR="002D4A41" w:rsidRDefault="002D4A41" w:rsidP="00075242">
            <w:pPr>
              <w:rPr>
                <w:rFonts w:ascii="Arial" w:hAnsi="Arial"/>
                <w:sz w:val="20"/>
              </w:rPr>
            </w:pPr>
          </w:p>
          <w:p w:rsidR="0010348E" w:rsidRDefault="0010348E" w:rsidP="00075242">
            <w:pPr>
              <w:rPr>
                <w:rFonts w:ascii="Arial" w:hAnsi="Arial"/>
                <w:sz w:val="20"/>
              </w:rPr>
            </w:pPr>
          </w:p>
          <w:p w:rsidR="0010348E" w:rsidRPr="00070E98" w:rsidRDefault="0010348E" w:rsidP="00075242">
            <w:pPr>
              <w:rPr>
                <w:rFonts w:ascii="Arial" w:hAnsi="Arial"/>
                <w:sz w:val="20"/>
              </w:rPr>
            </w:pPr>
          </w:p>
        </w:tc>
        <w:tc>
          <w:tcPr>
            <w:tcW w:w="4999" w:type="dxa"/>
          </w:tcPr>
          <w:p w:rsidR="00075242" w:rsidRDefault="00075242">
            <w:pPr>
              <w:rPr>
                <w:b/>
                <w:sz w:val="44"/>
              </w:rPr>
            </w:pPr>
          </w:p>
        </w:tc>
      </w:tr>
      <w:tr w:rsidR="00075242" w:rsidTr="0010348E">
        <w:trPr>
          <w:trHeight w:val="900"/>
        </w:trPr>
        <w:tc>
          <w:tcPr>
            <w:tcW w:w="3925" w:type="dxa"/>
          </w:tcPr>
          <w:p w:rsidR="00075242" w:rsidRDefault="00075242" w:rsidP="00075242">
            <w:pPr>
              <w:rPr>
                <w:rFonts w:ascii="Arial" w:hAnsi="Arial"/>
                <w:sz w:val="20"/>
                <w:szCs w:val="16"/>
              </w:rPr>
            </w:pPr>
            <w:r w:rsidRPr="00532703">
              <w:rPr>
                <w:rFonts w:ascii="Arial" w:hAnsi="Arial"/>
                <w:sz w:val="20"/>
                <w:szCs w:val="16"/>
              </w:rPr>
              <w:t>Co</w:t>
            </w:r>
            <w:r w:rsidR="002D4A41">
              <w:rPr>
                <w:rFonts w:ascii="Arial" w:hAnsi="Arial"/>
                <w:sz w:val="20"/>
                <w:szCs w:val="16"/>
              </w:rPr>
              <w:t>-</w:t>
            </w:r>
            <w:r w:rsidRPr="00532703">
              <w:rPr>
                <w:rFonts w:ascii="Arial" w:hAnsi="Arial"/>
                <w:sz w:val="20"/>
                <w:szCs w:val="16"/>
              </w:rPr>
              <w:t>op</w:t>
            </w:r>
            <w:r w:rsidR="002D4A41">
              <w:rPr>
                <w:rFonts w:ascii="Arial" w:hAnsi="Arial"/>
                <w:sz w:val="20"/>
                <w:szCs w:val="16"/>
              </w:rPr>
              <w:t xml:space="preserve"> comfort has its advantages</w:t>
            </w:r>
          </w:p>
          <w:p w:rsidR="0010348E" w:rsidRDefault="0010348E" w:rsidP="00075242">
            <w:pPr>
              <w:rPr>
                <w:rFonts w:ascii="Arial" w:hAnsi="Arial"/>
                <w:sz w:val="20"/>
                <w:szCs w:val="16"/>
              </w:rPr>
            </w:pPr>
          </w:p>
          <w:p w:rsidR="0010348E" w:rsidRPr="0010348E" w:rsidRDefault="0010348E" w:rsidP="0010348E">
            <w:pPr>
              <w:rPr>
                <w:rFonts w:ascii="Arial" w:hAnsi="Arial"/>
                <w:sz w:val="16"/>
                <w:szCs w:val="16"/>
              </w:rPr>
            </w:pPr>
            <w:r w:rsidRPr="0010348E">
              <w:rPr>
                <w:rFonts w:ascii="Arial" w:hAnsi="Arial"/>
                <w:sz w:val="16"/>
                <w:szCs w:val="16"/>
              </w:rPr>
              <w:t>On Google Classroom</w:t>
            </w:r>
          </w:p>
          <w:p w:rsidR="00075242" w:rsidRDefault="00075242" w:rsidP="00075242">
            <w:pPr>
              <w:rPr>
                <w:rFonts w:ascii="Arial" w:hAnsi="Arial"/>
                <w:szCs w:val="16"/>
              </w:rPr>
            </w:pPr>
          </w:p>
          <w:p w:rsidR="00075242" w:rsidRDefault="00075242" w:rsidP="00075242">
            <w:pPr>
              <w:rPr>
                <w:rFonts w:ascii="Arial" w:hAnsi="Arial"/>
                <w:sz w:val="16"/>
                <w:szCs w:val="16"/>
              </w:rPr>
            </w:pPr>
          </w:p>
          <w:p w:rsidR="0010348E" w:rsidRDefault="0010348E" w:rsidP="00075242">
            <w:pPr>
              <w:rPr>
                <w:rFonts w:ascii="Arial" w:hAnsi="Arial"/>
                <w:sz w:val="16"/>
                <w:szCs w:val="16"/>
              </w:rPr>
            </w:pPr>
          </w:p>
          <w:p w:rsidR="0010348E" w:rsidRDefault="0010348E" w:rsidP="00075242">
            <w:pPr>
              <w:rPr>
                <w:rFonts w:ascii="Arial" w:hAnsi="Arial"/>
                <w:sz w:val="16"/>
                <w:szCs w:val="16"/>
              </w:rPr>
            </w:pPr>
            <w:bookmarkStart w:id="0" w:name="_GoBack"/>
            <w:bookmarkEnd w:id="0"/>
          </w:p>
          <w:p w:rsidR="0010348E" w:rsidRPr="00070E98" w:rsidRDefault="0010348E" w:rsidP="000752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99" w:type="dxa"/>
          </w:tcPr>
          <w:p w:rsidR="00075242" w:rsidRDefault="00075242">
            <w:pPr>
              <w:rPr>
                <w:b/>
                <w:sz w:val="44"/>
              </w:rPr>
            </w:pPr>
          </w:p>
        </w:tc>
      </w:tr>
      <w:tr w:rsidR="00075242" w:rsidTr="0010348E">
        <w:trPr>
          <w:trHeight w:val="900"/>
        </w:trPr>
        <w:tc>
          <w:tcPr>
            <w:tcW w:w="3925" w:type="dxa"/>
          </w:tcPr>
          <w:p w:rsidR="00075242" w:rsidRPr="00EE776A" w:rsidRDefault="002D4A41" w:rsidP="002D4A41">
            <w:pPr>
              <w:rPr>
                <w:rFonts w:ascii="Arial" w:hAnsi="Arial"/>
                <w:sz w:val="20"/>
                <w:szCs w:val="16"/>
              </w:rPr>
            </w:pPr>
            <w:r>
              <w:rPr>
                <w:rFonts w:ascii="Arial" w:hAnsi="Arial"/>
                <w:sz w:val="20"/>
                <w:szCs w:val="16"/>
              </w:rPr>
              <w:t>C</w:t>
            </w:r>
            <w:r w:rsidR="00075242" w:rsidRPr="00532703">
              <w:rPr>
                <w:rFonts w:ascii="Arial" w:hAnsi="Arial"/>
                <w:sz w:val="20"/>
                <w:szCs w:val="16"/>
              </w:rPr>
              <w:t>o</w:t>
            </w:r>
            <w:r>
              <w:rPr>
                <w:rFonts w:ascii="Arial" w:hAnsi="Arial"/>
                <w:sz w:val="20"/>
                <w:szCs w:val="16"/>
              </w:rPr>
              <w:t>-</w:t>
            </w:r>
            <w:r w:rsidR="00075242" w:rsidRPr="00532703">
              <w:rPr>
                <w:rFonts w:ascii="Arial" w:hAnsi="Arial"/>
                <w:sz w:val="20"/>
                <w:szCs w:val="16"/>
              </w:rPr>
              <w:t>op</w:t>
            </w:r>
            <w:r>
              <w:rPr>
                <w:rFonts w:ascii="Arial" w:hAnsi="Arial"/>
                <w:sz w:val="20"/>
                <w:szCs w:val="16"/>
              </w:rPr>
              <w:t xml:space="preserve">s play a big economic role in New Zealand </w:t>
            </w:r>
          </w:p>
          <w:p w:rsidR="00075242" w:rsidRDefault="00075242" w:rsidP="00075242">
            <w:pPr>
              <w:rPr>
                <w:rFonts w:ascii="Arial" w:hAnsi="Arial"/>
                <w:szCs w:val="16"/>
              </w:rPr>
            </w:pPr>
          </w:p>
          <w:p w:rsidR="0010348E" w:rsidRPr="0010348E" w:rsidRDefault="0010348E" w:rsidP="0010348E">
            <w:pPr>
              <w:rPr>
                <w:rFonts w:ascii="Arial" w:hAnsi="Arial"/>
                <w:sz w:val="16"/>
                <w:szCs w:val="16"/>
              </w:rPr>
            </w:pPr>
            <w:r w:rsidRPr="0010348E">
              <w:rPr>
                <w:rFonts w:ascii="Arial" w:hAnsi="Arial"/>
                <w:sz w:val="16"/>
                <w:szCs w:val="16"/>
              </w:rPr>
              <w:t>On Google Classroom</w:t>
            </w:r>
          </w:p>
          <w:p w:rsidR="00075242" w:rsidRDefault="00075242" w:rsidP="00075242">
            <w:pPr>
              <w:rPr>
                <w:rFonts w:ascii="Arial" w:hAnsi="Arial"/>
                <w:sz w:val="16"/>
                <w:szCs w:val="16"/>
              </w:rPr>
            </w:pPr>
          </w:p>
          <w:p w:rsidR="0010348E" w:rsidRDefault="0010348E" w:rsidP="00075242">
            <w:pPr>
              <w:rPr>
                <w:rFonts w:ascii="Arial" w:hAnsi="Arial"/>
                <w:sz w:val="16"/>
                <w:szCs w:val="16"/>
              </w:rPr>
            </w:pPr>
          </w:p>
          <w:p w:rsidR="0010348E" w:rsidRDefault="0010348E" w:rsidP="00075242">
            <w:pPr>
              <w:rPr>
                <w:rFonts w:ascii="Arial" w:hAnsi="Arial"/>
                <w:sz w:val="16"/>
                <w:szCs w:val="16"/>
              </w:rPr>
            </w:pPr>
          </w:p>
          <w:p w:rsidR="0010348E" w:rsidRPr="00070E98" w:rsidRDefault="0010348E" w:rsidP="000752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99" w:type="dxa"/>
          </w:tcPr>
          <w:p w:rsidR="00075242" w:rsidRDefault="00075242">
            <w:pPr>
              <w:rPr>
                <w:b/>
                <w:sz w:val="44"/>
              </w:rPr>
            </w:pPr>
          </w:p>
        </w:tc>
      </w:tr>
      <w:tr w:rsidR="00075242" w:rsidTr="0010348E">
        <w:trPr>
          <w:trHeight w:val="868"/>
        </w:trPr>
        <w:tc>
          <w:tcPr>
            <w:tcW w:w="3925" w:type="dxa"/>
          </w:tcPr>
          <w:p w:rsidR="00075242" w:rsidRDefault="0010348E" w:rsidP="00075242">
            <w:pPr>
              <w:rPr>
                <w:rFonts w:ascii="Arial" w:hAnsi="Arial"/>
                <w:sz w:val="16"/>
                <w:szCs w:val="16"/>
              </w:rPr>
            </w:pPr>
            <w:r w:rsidRPr="0010348E">
              <w:rPr>
                <w:rFonts w:ascii="Arial" w:hAnsi="Arial"/>
                <w:sz w:val="20"/>
                <w:szCs w:val="16"/>
              </w:rPr>
              <w:t>Co-op model vital to New Zealand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10348E" w:rsidRDefault="0010348E" w:rsidP="00075242">
            <w:pPr>
              <w:rPr>
                <w:rFonts w:ascii="Arial" w:hAnsi="Arial"/>
                <w:sz w:val="16"/>
                <w:szCs w:val="16"/>
              </w:rPr>
            </w:pPr>
          </w:p>
          <w:p w:rsidR="0010348E" w:rsidRPr="0010348E" w:rsidRDefault="0010348E" w:rsidP="0010348E">
            <w:pPr>
              <w:rPr>
                <w:rFonts w:ascii="Arial" w:hAnsi="Arial"/>
                <w:sz w:val="16"/>
                <w:szCs w:val="16"/>
              </w:rPr>
            </w:pPr>
            <w:r w:rsidRPr="0010348E">
              <w:rPr>
                <w:rFonts w:ascii="Arial" w:hAnsi="Arial"/>
                <w:sz w:val="16"/>
                <w:szCs w:val="16"/>
              </w:rPr>
              <w:t>On Google Classroom</w:t>
            </w:r>
          </w:p>
          <w:p w:rsidR="0010348E" w:rsidRDefault="0010348E" w:rsidP="00075242">
            <w:pPr>
              <w:rPr>
                <w:rFonts w:ascii="Arial" w:hAnsi="Arial"/>
                <w:sz w:val="16"/>
                <w:szCs w:val="16"/>
              </w:rPr>
            </w:pPr>
          </w:p>
          <w:p w:rsidR="0010348E" w:rsidRDefault="0010348E" w:rsidP="00075242">
            <w:pPr>
              <w:rPr>
                <w:rFonts w:ascii="Arial" w:hAnsi="Arial"/>
                <w:sz w:val="16"/>
                <w:szCs w:val="16"/>
              </w:rPr>
            </w:pPr>
          </w:p>
          <w:p w:rsidR="0010348E" w:rsidRDefault="0010348E" w:rsidP="00075242">
            <w:pPr>
              <w:rPr>
                <w:rFonts w:ascii="Arial" w:hAnsi="Arial"/>
                <w:sz w:val="16"/>
                <w:szCs w:val="16"/>
              </w:rPr>
            </w:pPr>
          </w:p>
          <w:p w:rsidR="0010348E" w:rsidRDefault="0010348E" w:rsidP="00075242">
            <w:pPr>
              <w:rPr>
                <w:rFonts w:ascii="Arial" w:hAnsi="Arial"/>
                <w:sz w:val="16"/>
                <w:szCs w:val="16"/>
              </w:rPr>
            </w:pPr>
          </w:p>
          <w:p w:rsidR="0010348E" w:rsidRPr="00070E98" w:rsidRDefault="0010348E" w:rsidP="000752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99" w:type="dxa"/>
          </w:tcPr>
          <w:p w:rsidR="00075242" w:rsidRDefault="00075242">
            <w:pPr>
              <w:rPr>
                <w:b/>
                <w:sz w:val="44"/>
              </w:rPr>
            </w:pPr>
          </w:p>
        </w:tc>
      </w:tr>
      <w:tr w:rsidR="00075242" w:rsidTr="0010348E">
        <w:trPr>
          <w:trHeight w:val="729"/>
        </w:trPr>
        <w:tc>
          <w:tcPr>
            <w:tcW w:w="3925" w:type="dxa"/>
          </w:tcPr>
          <w:p w:rsidR="00075242" w:rsidRPr="0010348E" w:rsidRDefault="0010348E" w:rsidP="00075242">
            <w:pPr>
              <w:rPr>
                <w:rFonts w:ascii="Arial" w:hAnsi="Arial"/>
                <w:sz w:val="20"/>
                <w:szCs w:val="16"/>
              </w:rPr>
            </w:pPr>
            <w:r w:rsidRPr="0010348E">
              <w:rPr>
                <w:rFonts w:ascii="Arial" w:hAnsi="Arial"/>
                <w:sz w:val="20"/>
                <w:szCs w:val="16"/>
              </w:rPr>
              <w:t>Co-op ideals ensures survival</w:t>
            </w:r>
          </w:p>
          <w:p w:rsidR="0010348E" w:rsidRPr="0010348E" w:rsidRDefault="0010348E" w:rsidP="00075242">
            <w:pPr>
              <w:rPr>
                <w:rFonts w:ascii="Arial" w:hAnsi="Arial"/>
                <w:sz w:val="20"/>
                <w:szCs w:val="16"/>
              </w:rPr>
            </w:pPr>
          </w:p>
          <w:p w:rsidR="0010348E" w:rsidRDefault="0010348E" w:rsidP="0010348E">
            <w:pPr>
              <w:rPr>
                <w:rFonts w:ascii="Arial" w:hAnsi="Arial"/>
                <w:sz w:val="16"/>
                <w:szCs w:val="16"/>
              </w:rPr>
            </w:pPr>
            <w:r w:rsidRPr="0010348E">
              <w:rPr>
                <w:rFonts w:ascii="Arial" w:hAnsi="Arial"/>
                <w:sz w:val="16"/>
                <w:szCs w:val="16"/>
              </w:rPr>
              <w:t>On Google Classroom</w:t>
            </w:r>
          </w:p>
          <w:p w:rsidR="0010348E" w:rsidRPr="0010348E" w:rsidRDefault="0010348E" w:rsidP="0010348E">
            <w:pPr>
              <w:rPr>
                <w:rFonts w:ascii="Arial" w:hAnsi="Arial"/>
                <w:sz w:val="16"/>
                <w:szCs w:val="16"/>
              </w:rPr>
            </w:pPr>
          </w:p>
          <w:p w:rsidR="0010348E" w:rsidRDefault="0010348E" w:rsidP="00075242">
            <w:pPr>
              <w:rPr>
                <w:rFonts w:ascii="Arial" w:hAnsi="Arial"/>
                <w:sz w:val="16"/>
                <w:szCs w:val="16"/>
              </w:rPr>
            </w:pPr>
          </w:p>
          <w:p w:rsidR="0010348E" w:rsidRDefault="0010348E" w:rsidP="00075242">
            <w:pPr>
              <w:rPr>
                <w:rFonts w:ascii="Arial" w:hAnsi="Arial"/>
                <w:sz w:val="16"/>
                <w:szCs w:val="16"/>
              </w:rPr>
            </w:pPr>
          </w:p>
          <w:p w:rsidR="0010348E" w:rsidRDefault="0010348E" w:rsidP="00075242">
            <w:pPr>
              <w:rPr>
                <w:rFonts w:ascii="Arial" w:hAnsi="Arial"/>
                <w:sz w:val="16"/>
                <w:szCs w:val="16"/>
              </w:rPr>
            </w:pPr>
          </w:p>
          <w:p w:rsidR="0010348E" w:rsidRPr="00070E98" w:rsidRDefault="0010348E" w:rsidP="0007524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99" w:type="dxa"/>
          </w:tcPr>
          <w:p w:rsidR="00075242" w:rsidRDefault="00075242">
            <w:pPr>
              <w:rPr>
                <w:b/>
                <w:sz w:val="44"/>
              </w:rPr>
            </w:pPr>
          </w:p>
        </w:tc>
      </w:tr>
    </w:tbl>
    <w:p w:rsidR="00075242" w:rsidRPr="00075242" w:rsidRDefault="00075242" w:rsidP="00B26D26">
      <w:pPr>
        <w:rPr>
          <w:b/>
          <w:sz w:val="44"/>
        </w:rPr>
      </w:pPr>
    </w:p>
    <w:sectPr w:rsidR="00075242" w:rsidRPr="00075242" w:rsidSect="00B26D26">
      <w:pgSz w:w="11900" w:h="16840"/>
      <w:pgMar w:top="851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C4002"/>
    <w:multiLevelType w:val="hybridMultilevel"/>
    <w:tmpl w:val="4F5E4B3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42"/>
    <w:rsid w:val="00070892"/>
    <w:rsid w:val="00075242"/>
    <w:rsid w:val="000B0C70"/>
    <w:rsid w:val="0010348E"/>
    <w:rsid w:val="002D4A41"/>
    <w:rsid w:val="00345043"/>
    <w:rsid w:val="003C6765"/>
    <w:rsid w:val="00532703"/>
    <w:rsid w:val="007A29FE"/>
    <w:rsid w:val="00813E76"/>
    <w:rsid w:val="009C3125"/>
    <w:rsid w:val="00B26D26"/>
    <w:rsid w:val="00BA0D8E"/>
    <w:rsid w:val="00BB0F21"/>
    <w:rsid w:val="00CF2B86"/>
    <w:rsid w:val="00D25BCB"/>
    <w:rsid w:val="00E71EC9"/>
    <w:rsid w:val="00EB66F4"/>
    <w:rsid w:val="00EE776A"/>
    <w:rsid w:val="00F21CCE"/>
    <w:rsid w:val="00F7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BE31E9"/>
  <w14:defaultImageDpi w14:val="300"/>
  <w15:docId w15:val="{55CDA6FA-9E4C-497E-884D-2BAD01F7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125"/>
    <w:rPr>
      <w:rFonts w:asciiTheme="majorHAnsi" w:hAnsiTheme="majorHAnsi"/>
    </w:rPr>
  </w:style>
  <w:style w:type="paragraph" w:styleId="Heading1">
    <w:name w:val="heading 1"/>
    <w:basedOn w:val="Normal"/>
    <w:link w:val="Heading1Char"/>
    <w:uiPriority w:val="9"/>
    <w:qFormat/>
    <w:rsid w:val="00EE776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NZ" w:eastAsia="en-NZ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CCE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752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524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776A"/>
    <w:rPr>
      <w:rFonts w:ascii="Times New Roman" w:eastAsia="Times New Roman" w:hAnsi="Times New Roman" w:cs="Times New Roman"/>
      <w:b/>
      <w:bCs/>
      <w:kern w:val="36"/>
      <w:sz w:val="48"/>
      <w:szCs w:val="48"/>
      <w:lang w:val="en-NZ" w:eastAsia="en-N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CC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2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2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0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61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08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2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7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8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1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8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11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62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8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3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45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6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1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73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4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2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7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14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2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2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94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83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4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1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73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1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09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8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1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8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3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42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95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7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7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8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68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6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64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2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7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48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6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44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7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9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0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5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12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1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uff.co.nz/business/88688999/agrifood-cooperatives-lead-new-zealands-cooperative-econo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Columba College</dc:creator>
  <cp:keywords/>
  <dc:description/>
  <cp:lastModifiedBy>Kerry Allen</cp:lastModifiedBy>
  <cp:revision>3</cp:revision>
  <dcterms:created xsi:type="dcterms:W3CDTF">2018-03-25T07:58:00Z</dcterms:created>
  <dcterms:modified xsi:type="dcterms:W3CDTF">2018-03-25T08:16:00Z</dcterms:modified>
</cp:coreProperties>
</file>