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C3FB2" w14:textId="052DF263" w:rsidR="00F56742" w:rsidRPr="004061EC" w:rsidRDefault="00F56742" w:rsidP="00F56742">
      <w:pPr>
        <w:jc w:val="center"/>
        <w:rPr>
          <w:b/>
          <w:bCs/>
        </w:rPr>
      </w:pPr>
      <w:r w:rsidRPr="004061EC">
        <w:rPr>
          <w:b/>
          <w:bCs/>
        </w:rPr>
        <w:t>The Day of reckoning</w:t>
      </w:r>
    </w:p>
    <w:p w14:paraId="52ECB86E" w14:textId="6E8492A3" w:rsidR="00404D78" w:rsidRPr="004061EC" w:rsidRDefault="00404D78">
      <w:pPr>
        <w:rPr>
          <w:b/>
          <w:bCs/>
        </w:rPr>
      </w:pPr>
      <w:r w:rsidRPr="004061EC">
        <w:t xml:space="preserve">Read </w:t>
      </w:r>
      <w:r w:rsidR="00F56742" w:rsidRPr="004061EC">
        <w:rPr>
          <w:b/>
          <w:bCs/>
        </w:rPr>
        <w:t>“</w:t>
      </w:r>
      <w:r w:rsidR="00F56742" w:rsidRPr="004061EC">
        <w:rPr>
          <w:b/>
          <w:bCs/>
          <w:i/>
          <w:iCs/>
        </w:rPr>
        <w:t>The</w:t>
      </w:r>
      <w:r w:rsidRPr="004061EC">
        <w:rPr>
          <w:b/>
          <w:bCs/>
          <w:i/>
          <w:iCs/>
        </w:rPr>
        <w:t xml:space="preserve"> Day of reckoning”</w:t>
      </w:r>
      <w:r w:rsidRPr="004061EC">
        <w:rPr>
          <w:b/>
          <w:bCs/>
        </w:rPr>
        <w:t xml:space="preserve"> </w:t>
      </w:r>
      <w:r w:rsidRPr="004061EC">
        <w:t>and discuss the questions below</w:t>
      </w:r>
    </w:p>
    <w:p w14:paraId="6FDA9849" w14:textId="71CF8F05" w:rsidR="00901675" w:rsidRPr="004061EC" w:rsidRDefault="00F56742">
      <w:pPr>
        <w:rPr>
          <w:b/>
          <w:bCs/>
        </w:rPr>
      </w:pPr>
      <w:r w:rsidRPr="004061EC">
        <w:rPr>
          <w:b/>
          <w:bCs/>
        </w:rPr>
        <w:t>Discussion q</w:t>
      </w:r>
      <w:r w:rsidR="00901675" w:rsidRPr="004061EC">
        <w:rPr>
          <w:b/>
          <w:bCs/>
        </w:rPr>
        <w:t>uestions</w:t>
      </w:r>
    </w:p>
    <w:p w14:paraId="5F3A95E3" w14:textId="7224263C" w:rsidR="00901675" w:rsidRPr="004061EC" w:rsidRDefault="00901675" w:rsidP="004061EC">
      <w:pPr>
        <w:pStyle w:val="ListParagraph"/>
        <w:numPr>
          <w:ilvl w:val="0"/>
          <w:numId w:val="1"/>
        </w:numPr>
        <w:spacing w:line="360" w:lineRule="auto"/>
      </w:pPr>
      <w:r w:rsidRPr="004061EC">
        <w:t xml:space="preserve">What are the </w:t>
      </w:r>
      <w:r w:rsidR="00F20CE7" w:rsidRPr="004061EC">
        <w:t xml:space="preserve">main </w:t>
      </w:r>
      <w:r w:rsidRPr="004061EC">
        <w:t>challenges facing sheep and beef farmers and meat cooperatives?</w:t>
      </w:r>
    </w:p>
    <w:p w14:paraId="3593F63E" w14:textId="77777777" w:rsidR="00F20CE7" w:rsidRPr="004061EC" w:rsidRDefault="00F20CE7" w:rsidP="004061EC">
      <w:pPr>
        <w:pStyle w:val="ListParagraph"/>
        <w:numPr>
          <w:ilvl w:val="0"/>
          <w:numId w:val="1"/>
        </w:numPr>
        <w:spacing w:line="360" w:lineRule="auto"/>
      </w:pPr>
      <w:r w:rsidRPr="004061EC">
        <w:t>What actions are meat cooperatives considering or already taking to respond to these challenges?</w:t>
      </w:r>
    </w:p>
    <w:p w14:paraId="4C725776" w14:textId="25626158" w:rsidR="00901675" w:rsidRPr="004061EC" w:rsidRDefault="00F20CE7" w:rsidP="004061EC">
      <w:pPr>
        <w:pStyle w:val="ListParagraph"/>
        <w:numPr>
          <w:ilvl w:val="0"/>
          <w:numId w:val="1"/>
        </w:numPr>
        <w:spacing w:line="360" w:lineRule="auto"/>
      </w:pPr>
      <w:r w:rsidRPr="004061EC">
        <w:t>Explain the difference between farmer-owned cooperatives (such as Alliance Group and Silver Fern Farms) and privately-owned meat companies (such as ANZCO and Greenlea).</w:t>
      </w:r>
    </w:p>
    <w:p w14:paraId="33840164" w14:textId="77777777" w:rsidR="00F20CE7" w:rsidRPr="004061EC" w:rsidRDefault="00F20CE7" w:rsidP="004061EC">
      <w:pPr>
        <w:pStyle w:val="ListParagraph"/>
        <w:numPr>
          <w:ilvl w:val="0"/>
          <w:numId w:val="1"/>
        </w:numPr>
        <w:spacing w:line="360" w:lineRule="auto"/>
      </w:pPr>
      <w:r w:rsidRPr="004061EC">
        <w:t>Discuss why privately-owned companies like ANZCO or Greenlea appear to face fewer supply and capacity challenges than cooperatives.</w:t>
      </w:r>
    </w:p>
    <w:p w14:paraId="39816AE2" w14:textId="77777777" w:rsidR="00F20CE7" w:rsidRPr="004061EC" w:rsidRDefault="00F20CE7" w:rsidP="004061EC">
      <w:pPr>
        <w:pStyle w:val="ListParagraph"/>
        <w:numPr>
          <w:ilvl w:val="0"/>
          <w:numId w:val="1"/>
        </w:numPr>
        <w:spacing w:line="360" w:lineRule="auto"/>
      </w:pPr>
      <w:r w:rsidRPr="004061EC">
        <w:t>What vision for the future meat industry is presented by Daniel Carson and the Mīti brand?</w:t>
      </w:r>
    </w:p>
    <w:p w14:paraId="146DE0D2" w14:textId="77777777" w:rsidR="00F20CE7" w:rsidRPr="004061EC" w:rsidRDefault="00F20CE7" w:rsidP="004061EC">
      <w:pPr>
        <w:pStyle w:val="ListParagraph"/>
        <w:numPr>
          <w:ilvl w:val="0"/>
          <w:numId w:val="1"/>
        </w:numPr>
        <w:spacing w:line="360" w:lineRule="auto"/>
      </w:pPr>
      <w:r w:rsidRPr="004061EC">
        <w:t>Evaluate the role of government policy in shaping the future of the red meat sector.</w:t>
      </w:r>
    </w:p>
    <w:p w14:paraId="655AA89E" w14:textId="77777777" w:rsidR="00F20CE7" w:rsidRPr="004061EC" w:rsidRDefault="00F20CE7" w:rsidP="004061EC">
      <w:pPr>
        <w:pStyle w:val="ListParagraph"/>
        <w:numPr>
          <w:ilvl w:val="0"/>
          <w:numId w:val="1"/>
        </w:numPr>
        <w:spacing w:line="360" w:lineRule="auto"/>
      </w:pPr>
      <w:r w:rsidRPr="004061EC">
        <w:t>Do you think farmer-owned cooperatives can successfully balance farmer interests, processing efficiency, and innovation?</w:t>
      </w:r>
    </w:p>
    <w:p w14:paraId="3080F609" w14:textId="66CC1CCA" w:rsidR="00901675" w:rsidRPr="004061EC" w:rsidRDefault="00F20CE7" w:rsidP="004061EC">
      <w:pPr>
        <w:pStyle w:val="ListParagraph"/>
        <w:numPr>
          <w:ilvl w:val="0"/>
          <w:numId w:val="1"/>
        </w:numPr>
        <w:spacing w:line="360" w:lineRule="auto"/>
      </w:pPr>
      <w:r w:rsidRPr="004061EC">
        <w:t xml:space="preserve">If you were advising New Zealand’s meat industry, what two changes would you recommend </w:t>
      </w:r>
      <w:proofErr w:type="gramStart"/>
      <w:r w:rsidRPr="004061EC">
        <w:t>to ensure</w:t>
      </w:r>
      <w:proofErr w:type="gramEnd"/>
      <w:r w:rsidRPr="004061EC">
        <w:t xml:space="preserve"> it remains competitive and sustainable over the next 20 years?</w:t>
      </w:r>
      <w:r w:rsidR="00901675" w:rsidRPr="004061EC">
        <w:br w:type="page"/>
      </w:r>
    </w:p>
    <w:p w14:paraId="2E7F225C" w14:textId="790FBBBA" w:rsidR="00901675" w:rsidRPr="004061EC" w:rsidRDefault="00901675" w:rsidP="00901675">
      <w:pPr>
        <w:jc w:val="center"/>
        <w:rPr>
          <w:b/>
          <w:bCs/>
        </w:rPr>
      </w:pPr>
      <w:r w:rsidRPr="004061EC">
        <w:rPr>
          <w:b/>
          <w:bCs/>
        </w:rPr>
        <w:lastRenderedPageBreak/>
        <w:t xml:space="preserve">The Day of </w:t>
      </w:r>
      <w:r w:rsidR="004061EC">
        <w:rPr>
          <w:b/>
          <w:bCs/>
        </w:rPr>
        <w:t>R</w:t>
      </w:r>
      <w:r w:rsidRPr="004061EC">
        <w:rPr>
          <w:b/>
          <w:bCs/>
        </w:rPr>
        <w:t>eckoning</w:t>
      </w:r>
    </w:p>
    <w:p w14:paraId="574B71D3" w14:textId="3B65ADF5" w:rsidR="00901675" w:rsidRPr="004061EC" w:rsidRDefault="00901675" w:rsidP="00901675">
      <w:pPr>
        <w:rPr>
          <w:sz w:val="16"/>
          <w:szCs w:val="16"/>
        </w:rPr>
      </w:pPr>
      <w:hyperlink r:id="rId7" w:history="1">
        <w:r w:rsidRPr="004061EC">
          <w:rPr>
            <w:rStyle w:val="Hyperlink"/>
            <w:sz w:val="16"/>
            <w:szCs w:val="16"/>
          </w:rPr>
          <w:t>https://country-wide.co.nz/the-day-of-reckoning/?srsltid=AfmBOooZJJMh2Nk6odQhPdLeooDxzojJN5nVETzQAFcncHmzFpj8nRKY</w:t>
        </w:r>
      </w:hyperlink>
    </w:p>
    <w:p w14:paraId="5E55E296" w14:textId="77777777" w:rsidR="00901675" w:rsidRPr="004061EC" w:rsidRDefault="00901675" w:rsidP="00901675">
      <w:r w:rsidRPr="004061EC">
        <w:t>No one can deny the numbers of a declining national lamb crop with the over-capacity of processing plants set to collide as the day of reckoning looms closer for New Zealand’s red meat sector. Words Tony Leggett.</w:t>
      </w:r>
    </w:p>
    <w:p w14:paraId="4D649C67" w14:textId="59E11CCA" w:rsidR="00901675" w:rsidRPr="004061EC" w:rsidRDefault="00901675" w:rsidP="00901675">
      <w:r w:rsidRPr="004061EC">
        <w:rPr>
          <w:noProof/>
        </w:rPr>
        <w:drawing>
          <wp:inline distT="0" distB="0" distL="0" distR="0" wp14:anchorId="7614CBD7" wp14:editId="0C81CC9A">
            <wp:extent cx="5731510" cy="2987040"/>
            <wp:effectExtent l="0" t="0" r="2540" b="3810"/>
            <wp:docPr id="15794175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987040"/>
                    </a:xfrm>
                    <a:prstGeom prst="rect">
                      <a:avLst/>
                    </a:prstGeom>
                    <a:noFill/>
                    <a:ln>
                      <a:noFill/>
                    </a:ln>
                  </pic:spPr>
                </pic:pic>
              </a:graphicData>
            </a:graphic>
          </wp:inline>
        </w:drawing>
      </w:r>
    </w:p>
    <w:p w14:paraId="27D0FDBA" w14:textId="77777777" w:rsidR="00901675" w:rsidRPr="004061EC" w:rsidRDefault="00901675" w:rsidP="00901675">
      <w:r w:rsidRPr="004061EC">
        <w:t>The optimists are quick to point to a ‘slowing’ of the sharply declining trend in ewe numbers over successive years and an increase in hogget numbers as a signal that farmer confidence is returning to lamb production.</w:t>
      </w:r>
    </w:p>
    <w:p w14:paraId="17A2880A" w14:textId="77777777" w:rsidR="00901675" w:rsidRPr="004061EC" w:rsidRDefault="00901675" w:rsidP="00901675">
      <w:r w:rsidRPr="004061EC">
        <w:t>Beef + Lamb New Zealand’s (B+LNZ) Stock Number Survey to 30 June 2025, released in August, confirmed another 1.9% drop in breeding ewe numbers to 14.28 million head (see Figure 1).</w:t>
      </w:r>
    </w:p>
    <w:p w14:paraId="51499557" w14:textId="77777777" w:rsidR="00901675" w:rsidRPr="004061EC" w:rsidRDefault="00901675" w:rsidP="00901675">
      <w:r w:rsidRPr="004061EC">
        <w:t xml:space="preserve">But the reality is the 1.7% increase in hogget numbers is driven by trading stock, not ewe hoggets destined to be retained as replacements. The number of hoggets on hand </w:t>
      </w:r>
      <w:proofErr w:type="gramStart"/>
      <w:r w:rsidRPr="004061EC">
        <w:t>at</w:t>
      </w:r>
      <w:proofErr w:type="gramEnd"/>
      <w:r w:rsidRPr="004061EC">
        <w:t xml:space="preserve"> 30 June was lower in all regions except for the East Coast and Marlborough-Canterbury.</w:t>
      </w:r>
    </w:p>
    <w:p w14:paraId="0EF2FCCE" w14:textId="77777777" w:rsidR="00901675" w:rsidRPr="004061EC" w:rsidRDefault="00901675" w:rsidP="00901675">
      <w:r w:rsidRPr="004061EC">
        <w:t>More troubling is B+LNZ’s forecast for the 2025 spring lamb crop.</w:t>
      </w:r>
    </w:p>
    <w:p w14:paraId="1AD92848" w14:textId="77777777" w:rsidR="00901675" w:rsidRPr="004061EC" w:rsidRDefault="00901675" w:rsidP="00901675">
      <w:r w:rsidRPr="004061EC">
        <w:t>Although the tally will likely be boosted by more lambs from ewe hoggets and a small increase in the average ewe lambing percentage, it is forecast to reach only 19.29 million head, down nearly 120,000 head on top of a 1.2 million reduction in lambs the previous year.</w:t>
      </w:r>
    </w:p>
    <w:p w14:paraId="17EB0389" w14:textId="77777777" w:rsidR="00901675" w:rsidRPr="004061EC" w:rsidRDefault="00901675" w:rsidP="00901675">
      <w:r w:rsidRPr="004061EC">
        <w:t>B+LNZ Chair Kate Acland said farmers had added more beef cattle at the expense of ewes, but the loss of hill-country farms to forestry is creating ongoing concerns for the sector’s long-term viability.</w:t>
      </w:r>
    </w:p>
    <w:p w14:paraId="2DF36D25" w14:textId="77777777" w:rsidR="00901675" w:rsidRPr="004061EC" w:rsidRDefault="00901675" w:rsidP="00901675">
      <w:r w:rsidRPr="004061EC">
        <w:lastRenderedPageBreak/>
        <w:t>Kate also said the continuing decline in ewes and lamb crop is already having major consequences.</w:t>
      </w:r>
    </w:p>
    <w:p w14:paraId="6EAEFE21" w14:textId="77777777" w:rsidR="00901675" w:rsidRPr="004061EC" w:rsidRDefault="00901675" w:rsidP="00901675">
      <w:r w:rsidRPr="004061EC">
        <w:t>“This (ewe number and lamb crop decline) will only exacerbate already tight supply.”</w:t>
      </w:r>
    </w:p>
    <w:p w14:paraId="4A582216" w14:textId="77777777" w:rsidR="00901675" w:rsidRPr="004061EC" w:rsidRDefault="00901675" w:rsidP="00901675">
      <w:r w:rsidRPr="004061EC">
        <w:t>She has repeatedly called on the government to do more to restrict whole-farm sales for entry into the Emissions Trading Scheme (ETS).</w:t>
      </w:r>
    </w:p>
    <w:p w14:paraId="322087A0" w14:textId="77777777" w:rsidR="00901675" w:rsidRPr="004061EC" w:rsidRDefault="00901675" w:rsidP="00901675">
      <w:r w:rsidRPr="004061EC">
        <w:t>“Our conservative estimate is that 2.6 million stock units have been lost to afforestation since 2017, and afforestation is responsible for 78% of the total reduction in sheep and beef stock numbers since 2017.</w:t>
      </w:r>
    </w:p>
    <w:p w14:paraId="24FFD29A" w14:textId="77777777" w:rsidR="00901675" w:rsidRPr="004061EC" w:rsidRDefault="00901675" w:rsidP="00901675">
      <w:proofErr w:type="gramStart"/>
      <w:r w:rsidRPr="004061EC">
        <w:t>In spite of</w:t>
      </w:r>
      <w:proofErr w:type="gramEnd"/>
      <w:r w:rsidRPr="004061EC">
        <w:t xml:space="preserve"> gathering widespread farmer support for an Alliance-Silver Fern Farms merger at the time, it withered from a combination of apathy and lack of support from government.</w:t>
      </w:r>
    </w:p>
    <w:p w14:paraId="053F30BF" w14:textId="77777777" w:rsidR="00901675" w:rsidRPr="004061EC" w:rsidRDefault="00901675" w:rsidP="00901675">
      <w:r w:rsidRPr="004061EC">
        <w:t>The government has set a goal of doubling exports by 2034, and sheep and beef farmers will be essential to achieving this goal. Nearly 20% of New Zealand’s export earnings – $10.4 billion in 2024 – come from the red meat sector.</w:t>
      </w:r>
    </w:p>
    <w:p w14:paraId="643DB7D9" w14:textId="77777777" w:rsidR="00901675" w:rsidRPr="004061EC" w:rsidRDefault="00901675" w:rsidP="00901675">
      <w:r w:rsidRPr="004061EC">
        <w:t>“We can’t double exports if we’ve planted our best farmland in pine trees. We’re calling on the government to do more to restrict whole-farm sales for entry into the ETS.” </w:t>
      </w:r>
    </w:p>
    <w:p w14:paraId="2EC2DCF8" w14:textId="77777777" w:rsidR="00901675" w:rsidRPr="004061EC" w:rsidRDefault="00901675" w:rsidP="00901675">
      <w:r w:rsidRPr="004061EC">
        <w:t>Kate’s organisation’s views are echoed by Federated Farmers which says the government’s proposed rules to limit whole-farm conversions to carbon forestry are far too weak to stop the damage being done to rural New Zealand.</w:t>
      </w:r>
    </w:p>
    <w:p w14:paraId="04A3E778" w14:textId="77777777" w:rsidR="00901675" w:rsidRPr="004061EC" w:rsidRDefault="00901675" w:rsidP="00901675">
      <w:r w:rsidRPr="004061EC">
        <w:t>“The draft rules have completely missed the mark,” says Marlborough farmer and Federated Farmers forestry spokesperson Richard Dawkins.</w:t>
      </w:r>
    </w:p>
    <w:p w14:paraId="1EF3A41D" w14:textId="77777777" w:rsidR="00901675" w:rsidRPr="004061EC" w:rsidRDefault="00901675" w:rsidP="00901675">
      <w:r w:rsidRPr="004061EC">
        <w:t>“As they’re currently drafted, the proposed regulations will barely make a dent in the number of whole-farm conversions to carbon forestry.”</w:t>
      </w:r>
    </w:p>
    <w:p w14:paraId="03EBA4E3" w14:textId="77777777" w:rsidR="00901675" w:rsidRPr="004061EC" w:rsidRDefault="00901675" w:rsidP="00901675">
      <w:r w:rsidRPr="004061EC">
        <w:t>He says the system allows big urban emitters to buy their way out of reducing emissions while rural communities shoulder the long-term costs and consequences.</w:t>
      </w:r>
    </w:p>
    <w:p w14:paraId="02213C5C" w14:textId="77777777" w:rsidR="00901675" w:rsidRPr="004061EC" w:rsidRDefault="00901675" w:rsidP="00901675">
      <w:r w:rsidRPr="004061EC">
        <w:t>“Once you lose a productive sheep and beef farm to carbon forestry, it’s gone for good. Red meat is a cornerstone of our export economy. With strong prices and advances in genetics, pasture management and technology, we should be focused on improving productivity and lifting output – not losing ground.”</w:t>
      </w:r>
    </w:p>
    <w:p w14:paraId="5015491F" w14:textId="36981582" w:rsidR="00901675" w:rsidRPr="004061EC" w:rsidRDefault="00901675" w:rsidP="00901675">
      <w:r w:rsidRPr="004061EC">
        <w:t>So, on one hand, the number of lambs born has already substantially declined, and maybe there are signs of the capital stock ewe flock starting to stabilise. Surely, the substantial improvement in</w:t>
      </w:r>
      <w:r w:rsidR="004061EC">
        <w:t xml:space="preserve"> </w:t>
      </w:r>
      <w:r w:rsidRPr="004061EC">
        <w:t xml:space="preserve">farm gate returns for </w:t>
      </w:r>
      <w:proofErr w:type="spellStart"/>
      <w:r w:rsidRPr="004061EC">
        <w:t>sheepmeat</w:t>
      </w:r>
      <w:proofErr w:type="spellEnd"/>
      <w:r w:rsidRPr="004061EC">
        <w:t xml:space="preserve"> this season and steadily increasing crossbred wool prices must help to halt the declining trend in the nation’s capital stock ewe flock.</w:t>
      </w:r>
    </w:p>
    <w:p w14:paraId="5BA310D7" w14:textId="77777777" w:rsidR="00901675" w:rsidRPr="004061EC" w:rsidRDefault="00901675" w:rsidP="00901675">
      <w:r w:rsidRPr="004061EC">
        <w:lastRenderedPageBreak/>
        <w:t>On the other hand, meat companies face a bigger battle than ever to secure sufficient lambs for processing and exporting to their customers.</w:t>
      </w:r>
    </w:p>
    <w:p w14:paraId="19C9EC23" w14:textId="77777777" w:rsidR="00901675" w:rsidRPr="004061EC" w:rsidRDefault="00901675" w:rsidP="00901675">
      <w:r w:rsidRPr="004061EC">
        <w:t>While many farmers will relish the thought of meat companies scrapping for their share of a smaller number of lambs, the lower volume of lambs available for slaughter and a flattening of the peak in traditional supply patterns are already significant management headaches for the country’s meat company executives, particularly those with multi-chain sites.</w:t>
      </w:r>
    </w:p>
    <w:p w14:paraId="7274C0FF" w14:textId="77777777" w:rsidR="00901675" w:rsidRPr="004061EC" w:rsidRDefault="00901675" w:rsidP="00901675">
      <w:r w:rsidRPr="004061EC">
        <w:t>“Consolidation is constantly talked about because there is too much processing capacity in New Zealand, but Alliance Group has taken its fair share.” – Willie Wiese, CEO, Alliance Group</w:t>
      </w:r>
    </w:p>
    <w:p w14:paraId="041CDF04" w14:textId="77777777" w:rsidR="00901675" w:rsidRPr="004061EC" w:rsidRDefault="00901675" w:rsidP="00901675">
      <w:r w:rsidRPr="004061EC">
        <w:t>One industry insider said the days of needing multi-chain plants that could be geared up to process the massive summer peak in lamb slaughter are well over. Now, it’s more about agility, supply agreements, and a plant capacity mix dominated by smaller, highly efficient plants with substantially lower overhead costs, that can operate close to 52 weeks a year.</w:t>
      </w:r>
    </w:p>
    <w:p w14:paraId="62A450FA" w14:textId="77777777" w:rsidR="00901675" w:rsidRPr="004061EC" w:rsidRDefault="00901675" w:rsidP="00901675">
      <w:r w:rsidRPr="004061EC">
        <w:t>The Meat Industry Excellence (MIE) Group proposed a national moratorium on new plant builds in its plan to merge the two (then) co-operatives Silver Fern Farms and Alliance Group, in 2015.</w:t>
      </w:r>
    </w:p>
    <w:p w14:paraId="54C36D52" w14:textId="77777777" w:rsidR="00901675" w:rsidRPr="004061EC" w:rsidRDefault="00901675" w:rsidP="00901675">
      <w:proofErr w:type="gramStart"/>
      <w:r w:rsidRPr="004061EC">
        <w:t>In spite of</w:t>
      </w:r>
      <w:proofErr w:type="gramEnd"/>
      <w:r w:rsidRPr="004061EC">
        <w:t xml:space="preserve"> gathering widespread farmer support at the time, it withered from a combination of apathy and lack of support from government and the meat processing companies to wrestle with the processing capacity hurdle.</w:t>
      </w:r>
    </w:p>
    <w:p w14:paraId="6845CF35" w14:textId="13BC7B25" w:rsidR="00901675" w:rsidRPr="004061EC" w:rsidRDefault="00901675" w:rsidP="00F56742">
      <w:pPr>
        <w:jc w:val="center"/>
      </w:pPr>
      <w:r w:rsidRPr="004061EC">
        <w:rPr>
          <w:b/>
          <w:bCs/>
          <w:noProof/>
        </w:rPr>
        <w:drawing>
          <wp:inline distT="0" distB="0" distL="0" distR="0" wp14:anchorId="16DCE5C7" wp14:editId="2560C213">
            <wp:extent cx="4683760" cy="3122334"/>
            <wp:effectExtent l="0" t="0" r="2540" b="1905"/>
            <wp:docPr id="7190783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4944" cy="3123123"/>
                    </a:xfrm>
                    <a:prstGeom prst="rect">
                      <a:avLst/>
                    </a:prstGeom>
                    <a:noFill/>
                    <a:ln>
                      <a:noFill/>
                    </a:ln>
                  </pic:spPr>
                </pic:pic>
              </a:graphicData>
            </a:graphic>
          </wp:inline>
        </w:drawing>
      </w:r>
    </w:p>
    <w:p w14:paraId="0ED4E433" w14:textId="77777777" w:rsidR="004061EC" w:rsidRDefault="004061EC" w:rsidP="00901675">
      <w:pPr>
        <w:rPr>
          <w:b/>
          <w:bCs/>
        </w:rPr>
      </w:pPr>
    </w:p>
    <w:p w14:paraId="592B1E16" w14:textId="037DDEB1" w:rsidR="00901675" w:rsidRPr="004061EC" w:rsidRDefault="00901675" w:rsidP="00901675">
      <w:r w:rsidRPr="004061EC">
        <w:rPr>
          <w:b/>
          <w:bCs/>
        </w:rPr>
        <w:lastRenderedPageBreak/>
        <w:t>Over-capacity not a shared industry challenge</w:t>
      </w:r>
    </w:p>
    <w:p w14:paraId="662E192B" w14:textId="77777777" w:rsidR="00901675" w:rsidRPr="004061EC" w:rsidRDefault="00901675" w:rsidP="00901675">
      <w:r w:rsidRPr="004061EC">
        <w:t>The challenge of ‘right-sizing’ processing capacity and supply hit home massively for the country’s only farmer co-operative Alliance Group which closed its Smithfield processing site at a cost of almost $50 million in 2024.</w:t>
      </w:r>
    </w:p>
    <w:p w14:paraId="11886509" w14:textId="77777777" w:rsidR="00901675" w:rsidRPr="004061EC" w:rsidRDefault="00901675" w:rsidP="00901675">
      <w:r w:rsidRPr="004061EC">
        <w:t xml:space="preserve">Alliance Group Chief Executive Willie Wiese told farmers in August that Irish meat company Dawn Meats had offered to buy 65% of the co-operative for $250 million. Willie explained the need for substantial investment of fresh capital was </w:t>
      </w:r>
      <w:proofErr w:type="gramStart"/>
      <w:r w:rsidRPr="004061EC">
        <w:t>in spite of</w:t>
      </w:r>
      <w:proofErr w:type="gramEnd"/>
      <w:r w:rsidRPr="004061EC">
        <w:t xml:space="preserve"> a massive restructure of its entire business since he took over, and the company was still too indebted to be able to comfortably trade out of its current position.</w:t>
      </w:r>
    </w:p>
    <w:p w14:paraId="3898B8A7" w14:textId="77777777" w:rsidR="00901675" w:rsidRPr="004061EC" w:rsidRDefault="00901675" w:rsidP="00901675">
      <w:r w:rsidRPr="004061EC">
        <w:t>When Willie and Board Chair Mark Wynne were questioned about the need for further rationalisation of processing capacity, they were adamant the co-operative had already done its share of plant closures.</w:t>
      </w:r>
    </w:p>
    <w:p w14:paraId="55F0A2DA" w14:textId="66E192AB" w:rsidR="00901675" w:rsidRPr="004061EC" w:rsidRDefault="00901675" w:rsidP="00901675">
      <w:r w:rsidRPr="004061EC">
        <w:t xml:space="preserve">Willie says with Smithfield’s closure </w:t>
      </w:r>
      <w:r w:rsidR="004061EC" w:rsidRPr="004061EC">
        <w:t>complete;</w:t>
      </w:r>
      <w:r w:rsidRPr="004061EC">
        <w:t xml:space="preserve"> Alliance Group has a “really well-balanced network” of plants across New Zealand.</w:t>
      </w:r>
    </w:p>
    <w:p w14:paraId="0BA46A47" w14:textId="77777777" w:rsidR="00901675" w:rsidRPr="004061EC" w:rsidRDefault="00901675" w:rsidP="00901675">
      <w:r w:rsidRPr="004061EC">
        <w:t>“Consolidation is constantly talked about because there is too much processing capacity in New Zealand, but Alliance Group has taken its fair share. We took a hit on your (shareholders’) behalf at Smithfield, at a cost of $48 million, when we had no money. It would not have happened without the support of the company’s bankers who could see the value it offered Alliance Group to do it.</w:t>
      </w:r>
    </w:p>
    <w:p w14:paraId="3D8DDA8B" w14:textId="77777777" w:rsidR="00901675" w:rsidRPr="004061EC" w:rsidRDefault="00901675" w:rsidP="00901675">
      <w:r w:rsidRPr="004061EC">
        <w:t xml:space="preserve">“So, we now have a very good balance between where our processing capacity is located and the stock supply in those regions. Industry consolidation on an industry basis will cost a fortune but it </w:t>
      </w:r>
      <w:proofErr w:type="gramStart"/>
      <w:r w:rsidRPr="004061EC">
        <w:t>has to</w:t>
      </w:r>
      <w:proofErr w:type="gramEnd"/>
      <w:r w:rsidRPr="004061EC">
        <w:t xml:space="preserve"> be done on terms that create shareholder value,” Willie says.</w:t>
      </w:r>
    </w:p>
    <w:p w14:paraId="0B0E5C72" w14:textId="40FD4573" w:rsidR="00F56742" w:rsidRPr="004061EC" w:rsidRDefault="00901675" w:rsidP="00901675">
      <w:r w:rsidRPr="004061EC">
        <w:rPr>
          <w:noProof/>
        </w:rPr>
        <w:drawing>
          <wp:inline distT="0" distB="0" distL="0" distR="0" wp14:anchorId="3367C1B6" wp14:editId="6A9E2E04">
            <wp:extent cx="5493224" cy="3067050"/>
            <wp:effectExtent l="0" t="0" r="0" b="0"/>
            <wp:docPr id="9622434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7456" cy="3091746"/>
                    </a:xfrm>
                    <a:prstGeom prst="rect">
                      <a:avLst/>
                    </a:prstGeom>
                    <a:noFill/>
                    <a:ln>
                      <a:noFill/>
                    </a:ln>
                  </pic:spPr>
                </pic:pic>
              </a:graphicData>
            </a:graphic>
          </wp:inline>
        </w:drawing>
      </w:r>
    </w:p>
    <w:p w14:paraId="0605DB8B" w14:textId="0A9B8372" w:rsidR="00901675" w:rsidRPr="004061EC" w:rsidRDefault="00901675" w:rsidP="00901675">
      <w:r w:rsidRPr="004061EC">
        <w:lastRenderedPageBreak/>
        <w:t>I personally don’t like it when people say Alliance Group must consolidate for the good of the industry. My reply is always why should Alliance Group take 100% of the hit? It doesn’t make sense.”</w:t>
      </w:r>
    </w:p>
    <w:p w14:paraId="29C41D31" w14:textId="77777777" w:rsidR="00901675" w:rsidRPr="004061EC" w:rsidRDefault="00901675" w:rsidP="00901675">
      <w:r w:rsidRPr="004061EC">
        <w:t>However, Mark and Willie both say there are sensible collaborations that could be pursued using models like The Lamb Company which markets lamb into the United States and Canada. Alliance Group has a 43% shareholding along with New Zealand companies ANZCO and Silver Fern Farms, and Australian company WAMCO.</w:t>
      </w:r>
    </w:p>
    <w:p w14:paraId="63A0B565" w14:textId="77777777" w:rsidR="00901675" w:rsidRPr="004061EC" w:rsidRDefault="00901675" w:rsidP="00901675">
      <w:r w:rsidRPr="004061EC">
        <w:t xml:space="preserve">“Are there more opportunities for collaboration? Yes. But as for Alliance Group taking a haircut to consolidate the industry and take out excess capacity, it </w:t>
      </w:r>
      <w:proofErr w:type="gramStart"/>
      <w:r w:rsidRPr="004061EC">
        <w:t>has to</w:t>
      </w:r>
      <w:proofErr w:type="gramEnd"/>
      <w:r w:rsidRPr="004061EC">
        <w:t xml:space="preserve"> be done on terms that benefit shareholders,” Willie says.</w:t>
      </w:r>
    </w:p>
    <w:p w14:paraId="275BC04E" w14:textId="3C98AFDE" w:rsidR="00901675" w:rsidRPr="004061EC" w:rsidRDefault="00901675" w:rsidP="00901675">
      <w:r w:rsidRPr="004061EC">
        <w:t xml:space="preserve">It’s no secret the meat industry is a bloody brutal business. It is dogged by variability in profits which make investing in any innovation </w:t>
      </w:r>
      <w:r w:rsidR="004061EC" w:rsidRPr="004061EC">
        <w:t>difficult,</w:t>
      </w:r>
      <w:r w:rsidRPr="004061EC">
        <w:t xml:space="preserve"> and it is heavy in overheads and compliance costs.</w:t>
      </w:r>
    </w:p>
    <w:p w14:paraId="05ED374C" w14:textId="77777777" w:rsidR="00901675" w:rsidRPr="004061EC" w:rsidRDefault="00901675" w:rsidP="00901675">
      <w:r w:rsidRPr="004061EC">
        <w:t>Efficiency is everything and that means having a reliable workforce and steady throughput of stock for processing is more challenging than ever. Adding value at scale is risky, because of the massive investment required to grow a new product line from raw material to retail.</w:t>
      </w:r>
    </w:p>
    <w:p w14:paraId="786F129B" w14:textId="77777777" w:rsidR="00901675" w:rsidRPr="004061EC" w:rsidRDefault="00901675" w:rsidP="00901675">
      <w:r w:rsidRPr="004061EC">
        <w:rPr>
          <w:b/>
          <w:bCs/>
        </w:rPr>
        <w:t>Clear vision for a future meat sector</w:t>
      </w:r>
    </w:p>
    <w:p w14:paraId="5829C6C2" w14:textId="77777777" w:rsidR="00901675" w:rsidRPr="004061EC" w:rsidRDefault="00901675" w:rsidP="00901675">
      <w:r w:rsidRPr="004061EC">
        <w:t>Meat product innovator Daniel Carson has a clear vision of the future for New Zealand’s meat industry. He worked for two years for one of the country’s largest companies before successfully launching his Mīti bars made from young lean beef sourced from the dairy sector.</w:t>
      </w:r>
    </w:p>
    <w:p w14:paraId="55BAE375" w14:textId="77777777" w:rsidR="00901675" w:rsidRPr="004061EC" w:rsidRDefault="00901675" w:rsidP="00901675">
      <w:r w:rsidRPr="004061EC">
        <w:t>He says meat companies are too resistant to change and that means they are slower to pick up on opportunities. He fears there are also some questionable operating practices that still exist, even though these are denied by senior management and board members.</w:t>
      </w:r>
    </w:p>
    <w:p w14:paraId="7DB4D751" w14:textId="77777777" w:rsidR="00901675" w:rsidRPr="004061EC" w:rsidRDefault="00901675" w:rsidP="00901675">
      <w:r w:rsidRPr="004061EC">
        <w:t>“Use of third-party suppliers is a good example of gaps in transparency within some meat companies,” Daniel explains, and says some companies appear blind to the trends in supply and demand.</w:t>
      </w:r>
    </w:p>
    <w:p w14:paraId="1DB53A23" w14:textId="77777777" w:rsidR="00901675" w:rsidRPr="004061EC" w:rsidRDefault="00901675" w:rsidP="00901675">
      <w:r w:rsidRPr="004061EC">
        <w:t>“For instance, there was just a lot of hope that the decline in ovine (lambs and mutton) especially was not a permanent movement. In some cases, there was so much opportunity to pivot more into beef and invest in new technology in plants when they were profitable just a few years ago.”</w:t>
      </w:r>
    </w:p>
    <w:p w14:paraId="4C83FFFF" w14:textId="77777777" w:rsidR="00901675" w:rsidRPr="004061EC" w:rsidRDefault="00901675" w:rsidP="00901675">
      <w:r w:rsidRPr="004061EC">
        <w:t>He acknowledges the pressure, particularly on both Silver Fern Farms and Alliance Group with farmer shareholders, for companies to have capacity available when droughts force changes in supply patterns.</w:t>
      </w:r>
    </w:p>
    <w:p w14:paraId="7F00A4B6" w14:textId="77777777" w:rsidR="00901675" w:rsidRPr="004061EC" w:rsidRDefault="00901675" w:rsidP="00901675">
      <w:r w:rsidRPr="004061EC">
        <w:lastRenderedPageBreak/>
        <w:t>“I get they are farmer co-ops and it’s a different model of ownership. But other businesses can’t operate like that.</w:t>
      </w:r>
    </w:p>
    <w:p w14:paraId="56BBDA78" w14:textId="134F8EBE" w:rsidR="00901675" w:rsidRPr="004061EC" w:rsidRDefault="00901675" w:rsidP="00901675">
      <w:r w:rsidRPr="004061EC">
        <w:t>“If you look at the privately-owned companies like ANZCO or Greenlea for example, I guarantee you they wouldn’t have many suppliers in the bottom 50% of farmers. That’s because they attract the better farmers because there’s a lot of contracts, there’s a lot of performance specification required, and there’s a lot of planning in their supply.</w:t>
      </w:r>
    </w:p>
    <w:p w14:paraId="7FB90D46" w14:textId="563268F2" w:rsidR="00901675" w:rsidRPr="004061EC" w:rsidRDefault="00901675" w:rsidP="00901675">
      <w:r w:rsidRPr="004061EC">
        <w:t xml:space="preserve">“That is why you don’t see those private companies chasing, chasing, chasing, because they contract most of their </w:t>
      </w:r>
      <w:r w:rsidR="004061EC" w:rsidRPr="004061EC">
        <w:t>supply,</w:t>
      </w:r>
      <w:r w:rsidRPr="004061EC">
        <w:t xml:space="preserve"> so it is reasonably predictable and people get rewarded for that.”</w:t>
      </w:r>
    </w:p>
    <w:p w14:paraId="793F34E8" w14:textId="2ADCC10C" w:rsidR="00901675" w:rsidRPr="004061EC" w:rsidRDefault="00901675" w:rsidP="00901675">
      <w:r w:rsidRPr="004061EC">
        <w:t xml:space="preserve">Daniel says the farmers supplying those contracts know they cannot renege on their commitment, even if there is a drought, and they will prioritise the feeding of those </w:t>
      </w:r>
      <w:r w:rsidR="004061EC" w:rsidRPr="004061EC">
        <w:t>animals,</w:t>
      </w:r>
      <w:r w:rsidRPr="004061EC">
        <w:t xml:space="preserve"> so they supply on the dates required to get the premiums.</w:t>
      </w:r>
    </w:p>
    <w:p w14:paraId="08DD9980" w14:textId="77777777" w:rsidR="00901675" w:rsidRPr="004061EC" w:rsidRDefault="00901675" w:rsidP="00901675">
      <w:r w:rsidRPr="004061EC">
        <w:t>“Whereas the co-ops don’t create the same farmer behaviour that will improve the whole industry. So, if farmers have more feed available, they put more weight on animals. That is fine, but that screws it for everybody else and screws it for the meat company.”</w:t>
      </w:r>
    </w:p>
    <w:p w14:paraId="385688A9" w14:textId="77777777" w:rsidR="00901675" w:rsidRPr="004061EC" w:rsidRDefault="00901675" w:rsidP="00901675">
      <w:proofErr w:type="gramStart"/>
      <w:r w:rsidRPr="004061EC">
        <w:t>In spite of</w:t>
      </w:r>
      <w:proofErr w:type="gramEnd"/>
      <w:r w:rsidRPr="004061EC">
        <w:t xml:space="preserve"> his plan to scale up his Mīti business to fill a massive global demand for nutrient-dense, low carbon footprint foods, he’s hamstrung by a lack of toll processing and packing availability.</w:t>
      </w:r>
    </w:p>
    <w:p w14:paraId="6AC587F8" w14:textId="77777777" w:rsidR="00901675" w:rsidRPr="004061EC" w:rsidRDefault="00901675" w:rsidP="00901675">
      <w:r w:rsidRPr="004061EC">
        <w:t>Daniel’s vision is for a future meat industry where the production system itself is the brand – emphasising pasture-raised, low carbon, farmer-centric and science-backed principles, with carbon and nutrition as new key metrics.</w:t>
      </w:r>
    </w:p>
    <w:p w14:paraId="36FE275C" w14:textId="77777777" w:rsidR="00901675" w:rsidRPr="004061EC" w:rsidRDefault="00901675" w:rsidP="00901675">
      <w:r w:rsidRPr="004061EC">
        <w:t>Creating red meat innovation spaces in New Zealand would also be helpful for start-ups like Mīti.</w:t>
      </w:r>
    </w:p>
    <w:p w14:paraId="4F38CE69" w14:textId="77777777" w:rsidR="00901675" w:rsidRPr="004061EC" w:rsidRDefault="00901675" w:rsidP="00901675">
      <w:r w:rsidRPr="004061EC">
        <w:t>His company has invested $500,000 on science to develop its Mīti product, and proved the entire system has the lowest carbon footprint of any beef product analysed.</w:t>
      </w:r>
    </w:p>
    <w:p w14:paraId="515371C1" w14:textId="77777777" w:rsidR="00901675" w:rsidRPr="004061EC" w:rsidRDefault="00901675" w:rsidP="00901675">
      <w:r w:rsidRPr="004061EC">
        <w:t>“We’re obviously leaning into red meat as functional nutrition, combining it with other unique New Zealand ingredients, playing into this natural image we have globally.</w:t>
      </w:r>
    </w:p>
    <w:p w14:paraId="093FCA44" w14:textId="77777777" w:rsidR="00901675" w:rsidRPr="004061EC" w:rsidRDefault="00901675" w:rsidP="00901675">
      <w:r w:rsidRPr="004061EC">
        <w:t>“The co-ops don’t create the same farmer behaviour (as privately owned processors) that will improve the whole industry.” – Daniel Carson, Founder, Mīti</w:t>
      </w:r>
    </w:p>
    <w:p w14:paraId="6F3F3B50" w14:textId="77777777" w:rsidR="00901675" w:rsidRPr="004061EC" w:rsidRDefault="00901675" w:rsidP="00901675">
      <w:r w:rsidRPr="004061EC">
        <w:t>“If you think of all these different fruits, kiwifruit powder, cherry powders, or muscle extract, you can combine all these things together to get very specific outcomes for nutrition in elderly populations, youth nutrition, whatever.</w:t>
      </w:r>
    </w:p>
    <w:p w14:paraId="67D35722" w14:textId="77777777" w:rsidR="00901675" w:rsidRPr="004061EC" w:rsidRDefault="00901675" w:rsidP="00901675">
      <w:r w:rsidRPr="004061EC">
        <w:t>“Meat’s not playing into that. We still think in terms of a patty!”</w:t>
      </w:r>
    </w:p>
    <w:p w14:paraId="31C2A2EC" w14:textId="77777777" w:rsidR="00901675" w:rsidRPr="004061EC" w:rsidRDefault="00901675" w:rsidP="00901675">
      <w:r w:rsidRPr="004061EC">
        <w:lastRenderedPageBreak/>
        <w:t>Daniel believes the meat industry’s resistance to innovation stems from a desire by senior executives to control the entire process and a belief they know best, so innovative ideas from external parties are blocked.</w:t>
      </w:r>
    </w:p>
    <w:p w14:paraId="12F0FCF9" w14:textId="77777777" w:rsidR="00901675" w:rsidRPr="004061EC" w:rsidRDefault="00901675" w:rsidP="00901675">
      <w:r w:rsidRPr="004061EC">
        <w:t xml:space="preserve">“New Zealand Inc </w:t>
      </w:r>
      <w:proofErr w:type="gramStart"/>
      <w:r w:rsidRPr="004061EC">
        <w:t>actually has</w:t>
      </w:r>
      <w:proofErr w:type="gramEnd"/>
      <w:r w:rsidRPr="004061EC">
        <w:t xml:space="preserve"> something unique here that we could build a brand around. Essentially it just requires thinking the same as our forefathers did with lamb. You know, until there was refrigerated shipping, lamb wasn’t a thing.”</w:t>
      </w:r>
    </w:p>
    <w:p w14:paraId="422589A4" w14:textId="77777777" w:rsidR="00901675" w:rsidRPr="004061EC" w:rsidRDefault="00901675" w:rsidP="00901675">
      <w:r w:rsidRPr="004061EC">
        <w:t>Building his own fully vertically integrated processing and packing plant is the only option to scale up and tap into the export market.</w:t>
      </w:r>
    </w:p>
    <w:p w14:paraId="34143A2E" w14:textId="3B07A16E" w:rsidR="00F20CE7" w:rsidRPr="004061EC" w:rsidRDefault="00F20CE7">
      <w:r w:rsidRPr="004061EC">
        <w:br w:type="page"/>
      </w:r>
    </w:p>
    <w:p w14:paraId="2EC8BE0C" w14:textId="30CF732F" w:rsidR="00C23EE4" w:rsidRPr="004061EC" w:rsidRDefault="004061EC">
      <w:pPr>
        <w:rPr>
          <w:b/>
          <w:bCs/>
        </w:rPr>
      </w:pPr>
      <w:r>
        <w:rPr>
          <w:b/>
          <w:bCs/>
        </w:rPr>
        <w:lastRenderedPageBreak/>
        <w:t>A</w:t>
      </w:r>
      <w:r w:rsidR="00F20CE7" w:rsidRPr="004061EC">
        <w:rPr>
          <w:b/>
          <w:bCs/>
        </w:rPr>
        <w:t>nswers</w:t>
      </w:r>
    </w:p>
    <w:p w14:paraId="3751D26C" w14:textId="379D5889" w:rsidR="00404D78" w:rsidRPr="004061EC" w:rsidRDefault="00404D78" w:rsidP="00404D78">
      <w:pPr>
        <w:pStyle w:val="ListParagraph"/>
        <w:numPr>
          <w:ilvl w:val="0"/>
          <w:numId w:val="21"/>
        </w:numPr>
        <w:spacing w:after="120" w:line="240" w:lineRule="auto"/>
      </w:pPr>
      <w:r w:rsidRPr="004061EC">
        <w:t>What are the main challenges currently facing sheep and beef farmers and New Zealand’s meat cooperatives?</w:t>
      </w:r>
    </w:p>
    <w:p w14:paraId="59023BEB" w14:textId="77777777" w:rsidR="00404D78" w:rsidRPr="004061EC" w:rsidRDefault="00404D78" w:rsidP="00404D78">
      <w:pPr>
        <w:spacing w:after="120" w:line="240" w:lineRule="auto"/>
        <w:ind w:left="360"/>
      </w:pPr>
      <w:r w:rsidRPr="004061EC">
        <w:t>Sheep and beef farmers and meat cooperatives in New Zealand face several connected challenges, mainly around declining livestock numbers, land use change, and industry over-capacity.</w:t>
      </w:r>
    </w:p>
    <w:p w14:paraId="45C19989" w14:textId="77777777" w:rsidR="00404D78" w:rsidRPr="004061EC" w:rsidRDefault="00404D78" w:rsidP="00404D78">
      <w:pPr>
        <w:spacing w:after="120" w:line="240" w:lineRule="auto"/>
        <w:ind w:left="360"/>
      </w:pPr>
      <w:r w:rsidRPr="004061EC">
        <w:t>One major challenge is the decline in breeding ewe numbers. According to Beef + Lamb New Zealand’s (B+LNZ) Stock Number Survey to 30 June 2025, breeding ewe numbers fell by 1.9% to 14.28 million head. This continues a long-term downward trend and directly affects the number of lambs available for processing and export.</w:t>
      </w:r>
    </w:p>
    <w:p w14:paraId="2F2BFD94" w14:textId="77777777" w:rsidR="00404D78" w:rsidRPr="004061EC" w:rsidRDefault="00404D78" w:rsidP="00404D78">
      <w:pPr>
        <w:spacing w:after="120" w:line="240" w:lineRule="auto"/>
        <w:ind w:left="360"/>
      </w:pPr>
      <w:r w:rsidRPr="004061EC">
        <w:t>As a result, the lamb crop is shrinking. B+LNZ forecasts the 2025 spring lamb crop at 19.29 million lambs, which is:</w:t>
      </w:r>
    </w:p>
    <w:p w14:paraId="45ABE451" w14:textId="77777777" w:rsidR="00404D78" w:rsidRPr="004061EC" w:rsidRDefault="00404D78" w:rsidP="00404D78">
      <w:pPr>
        <w:numPr>
          <w:ilvl w:val="0"/>
          <w:numId w:val="8"/>
        </w:numPr>
        <w:spacing w:after="120" w:line="240" w:lineRule="auto"/>
      </w:pPr>
      <w:r w:rsidRPr="004061EC">
        <w:t>Nearly 120,000 fewer lambs than the previous year</w:t>
      </w:r>
    </w:p>
    <w:p w14:paraId="6E62D130" w14:textId="77777777" w:rsidR="00404D78" w:rsidRPr="004061EC" w:rsidRDefault="00404D78" w:rsidP="00404D78">
      <w:pPr>
        <w:numPr>
          <w:ilvl w:val="0"/>
          <w:numId w:val="8"/>
        </w:numPr>
        <w:spacing w:after="120" w:line="240" w:lineRule="auto"/>
      </w:pPr>
      <w:r w:rsidRPr="004061EC">
        <w:t>On top of a 1.2 million lamb reduction the year before</w:t>
      </w:r>
    </w:p>
    <w:p w14:paraId="60000F81" w14:textId="77777777" w:rsidR="00404D78" w:rsidRPr="004061EC" w:rsidRDefault="00404D78" w:rsidP="00404D78">
      <w:pPr>
        <w:spacing w:after="120" w:line="240" w:lineRule="auto"/>
        <w:ind w:left="360"/>
      </w:pPr>
      <w:r w:rsidRPr="004061EC">
        <w:t>Another major challenge is afforestation, particularly whole-farm conversion into carbon forestry under the Emissions Trading Scheme (ETS). Since 2017, an estimated 2.6 million stock units have been lost to forestry, accounting for 78% of the total reduction in sheep and beef stock numbers. This permanently removes productive farmland and reduces rural employment and community viability.</w:t>
      </w:r>
    </w:p>
    <w:p w14:paraId="7D5FA572" w14:textId="77777777" w:rsidR="00404D78" w:rsidRPr="004061EC" w:rsidRDefault="00404D78" w:rsidP="00404D78">
      <w:pPr>
        <w:spacing w:after="120" w:line="240" w:lineRule="auto"/>
        <w:ind w:left="360"/>
      </w:pPr>
      <w:r w:rsidRPr="004061EC">
        <w:t>Meat cooperatives also face processing over-capacity. New Zealand built large multi-chain processing plants to handle peak summer lamb numbers, but with fewer lambs available, many plants are now underutilised. This leads to:</w:t>
      </w:r>
    </w:p>
    <w:p w14:paraId="595B0198" w14:textId="77777777" w:rsidR="00404D78" w:rsidRPr="004061EC" w:rsidRDefault="00404D78" w:rsidP="00404D78">
      <w:pPr>
        <w:numPr>
          <w:ilvl w:val="0"/>
          <w:numId w:val="9"/>
        </w:numPr>
        <w:spacing w:after="120" w:line="240" w:lineRule="auto"/>
      </w:pPr>
      <w:r w:rsidRPr="004061EC">
        <w:t>High fixed costs</w:t>
      </w:r>
    </w:p>
    <w:p w14:paraId="135915BD" w14:textId="77777777" w:rsidR="00404D78" w:rsidRPr="004061EC" w:rsidRDefault="00404D78" w:rsidP="00404D78">
      <w:pPr>
        <w:numPr>
          <w:ilvl w:val="0"/>
          <w:numId w:val="9"/>
        </w:numPr>
        <w:spacing w:after="120" w:line="240" w:lineRule="auto"/>
      </w:pPr>
      <w:r w:rsidRPr="004061EC">
        <w:t>Inefficient processing</w:t>
      </w:r>
    </w:p>
    <w:p w14:paraId="5BA3AE41" w14:textId="77777777" w:rsidR="00404D78" w:rsidRPr="004061EC" w:rsidRDefault="00404D78" w:rsidP="00404D78">
      <w:pPr>
        <w:numPr>
          <w:ilvl w:val="0"/>
          <w:numId w:val="9"/>
        </w:numPr>
        <w:spacing w:after="120" w:line="240" w:lineRule="auto"/>
      </w:pPr>
      <w:r w:rsidRPr="004061EC">
        <w:t>Financial losses</w:t>
      </w:r>
    </w:p>
    <w:p w14:paraId="3160CF1A" w14:textId="77777777" w:rsidR="00404D78" w:rsidRPr="004061EC" w:rsidRDefault="00404D78" w:rsidP="00404D78">
      <w:pPr>
        <w:spacing w:after="120" w:line="240" w:lineRule="auto"/>
        <w:ind w:left="360"/>
      </w:pPr>
      <w:r w:rsidRPr="004061EC">
        <w:t>Alliance Group’s closure of its Smithfield plant in 2024, costing nearly $50 million, shows how serious this challenge is.</w:t>
      </w:r>
    </w:p>
    <w:p w14:paraId="5DE859DD" w14:textId="77777777" w:rsidR="00404D78" w:rsidRPr="004061EC" w:rsidRDefault="00404D78" w:rsidP="00404D78">
      <w:pPr>
        <w:spacing w:after="120" w:line="240" w:lineRule="auto"/>
        <w:ind w:left="360"/>
      </w:pPr>
    </w:p>
    <w:p w14:paraId="1A1D9A8D" w14:textId="659A9366" w:rsidR="00404D78" w:rsidRPr="004061EC" w:rsidRDefault="00404D78" w:rsidP="00404D78">
      <w:pPr>
        <w:pStyle w:val="ListParagraph"/>
        <w:numPr>
          <w:ilvl w:val="0"/>
          <w:numId w:val="21"/>
        </w:numPr>
        <w:spacing w:after="120" w:line="240" w:lineRule="auto"/>
      </w:pPr>
      <w:r w:rsidRPr="004061EC">
        <w:t>What actions are meat cooperatives considering or already taking to respond to these challenges?</w:t>
      </w:r>
    </w:p>
    <w:p w14:paraId="7CBEC353" w14:textId="77777777" w:rsidR="00404D78" w:rsidRPr="004061EC" w:rsidRDefault="00404D78" w:rsidP="00404D78">
      <w:pPr>
        <w:spacing w:after="120" w:line="240" w:lineRule="auto"/>
        <w:ind w:left="360"/>
      </w:pPr>
      <w:r w:rsidRPr="004061EC">
        <w:t>Meat cooperatives are taking several steps to adapt to lower livestock numbers and financial pressure.</w:t>
      </w:r>
    </w:p>
    <w:p w14:paraId="3D583885" w14:textId="77777777" w:rsidR="00404D78" w:rsidRPr="004061EC" w:rsidRDefault="00404D78" w:rsidP="00404D78">
      <w:pPr>
        <w:spacing w:after="120" w:line="240" w:lineRule="auto"/>
        <w:ind w:left="360"/>
      </w:pPr>
      <w:r w:rsidRPr="004061EC">
        <w:t>One key action is plant rationalisation. Alliance Group closed its Smithfield processing site to reduce excess capacity and better match processing ability with available stock. The company now says it has a more “balanced” national plant network.</w:t>
      </w:r>
    </w:p>
    <w:p w14:paraId="7C7D1969" w14:textId="77777777" w:rsidR="00404D78" w:rsidRPr="004061EC" w:rsidRDefault="00404D78" w:rsidP="00404D78">
      <w:pPr>
        <w:spacing w:after="120" w:line="240" w:lineRule="auto"/>
        <w:ind w:left="360"/>
      </w:pPr>
      <w:r w:rsidRPr="004061EC">
        <w:t>Cooperatives are also exploring collaboration rather than full mergers. An example is The Lamb Company, which markets lamb into the United States and Canada. It is jointly owned by:</w:t>
      </w:r>
    </w:p>
    <w:p w14:paraId="6644BBD7" w14:textId="77777777" w:rsidR="00404D78" w:rsidRPr="004061EC" w:rsidRDefault="00404D78" w:rsidP="00404D78">
      <w:pPr>
        <w:numPr>
          <w:ilvl w:val="0"/>
          <w:numId w:val="10"/>
        </w:numPr>
        <w:spacing w:after="120" w:line="240" w:lineRule="auto"/>
      </w:pPr>
      <w:r w:rsidRPr="004061EC">
        <w:lastRenderedPageBreak/>
        <w:t>Alliance Group (43%)</w:t>
      </w:r>
    </w:p>
    <w:p w14:paraId="75E71A1E" w14:textId="77777777" w:rsidR="00404D78" w:rsidRPr="004061EC" w:rsidRDefault="00404D78" w:rsidP="00404D78">
      <w:pPr>
        <w:numPr>
          <w:ilvl w:val="0"/>
          <w:numId w:val="10"/>
        </w:numPr>
        <w:spacing w:after="120" w:line="240" w:lineRule="auto"/>
      </w:pPr>
      <w:r w:rsidRPr="004061EC">
        <w:t>Silver Fern Farms</w:t>
      </w:r>
    </w:p>
    <w:p w14:paraId="3DE1EA22" w14:textId="77777777" w:rsidR="00404D78" w:rsidRPr="004061EC" w:rsidRDefault="00404D78" w:rsidP="00404D78">
      <w:pPr>
        <w:numPr>
          <w:ilvl w:val="0"/>
          <w:numId w:val="10"/>
        </w:numPr>
        <w:spacing w:after="120" w:line="240" w:lineRule="auto"/>
      </w:pPr>
      <w:r w:rsidRPr="004061EC">
        <w:t>ANZCO</w:t>
      </w:r>
    </w:p>
    <w:p w14:paraId="1EDFF04C" w14:textId="77777777" w:rsidR="00404D78" w:rsidRPr="004061EC" w:rsidRDefault="00404D78" w:rsidP="00404D78">
      <w:pPr>
        <w:numPr>
          <w:ilvl w:val="0"/>
          <w:numId w:val="10"/>
        </w:numPr>
        <w:spacing w:after="120" w:line="240" w:lineRule="auto"/>
      </w:pPr>
      <w:r w:rsidRPr="004061EC">
        <w:t>Australian company WAMCO</w:t>
      </w:r>
    </w:p>
    <w:p w14:paraId="10125433" w14:textId="77777777" w:rsidR="00404D78" w:rsidRPr="004061EC" w:rsidRDefault="00404D78" w:rsidP="00404D78">
      <w:pPr>
        <w:spacing w:after="120" w:line="240" w:lineRule="auto"/>
        <w:ind w:left="360"/>
      </w:pPr>
      <w:r w:rsidRPr="004061EC">
        <w:t>This model allows companies to share marketing and value-adding opportunities without each company carrying all the financial risk.</w:t>
      </w:r>
    </w:p>
    <w:p w14:paraId="2A34F209" w14:textId="77777777" w:rsidR="00404D78" w:rsidRPr="004061EC" w:rsidRDefault="00404D78" w:rsidP="00404D78">
      <w:pPr>
        <w:spacing w:after="120" w:line="240" w:lineRule="auto"/>
        <w:ind w:left="360"/>
      </w:pPr>
      <w:r w:rsidRPr="004061EC">
        <w:t>There is also increasing discussion about moving away from large, seasonal plants toward smaller, highly efficient plants that can operate close to 52 weeks a year, reducing overhead costs and workforce instability.</w:t>
      </w:r>
    </w:p>
    <w:p w14:paraId="4C35FE03" w14:textId="77777777" w:rsidR="00404D78" w:rsidRPr="004061EC" w:rsidRDefault="00404D78" w:rsidP="00404D78">
      <w:pPr>
        <w:spacing w:after="120" w:line="240" w:lineRule="auto"/>
        <w:ind w:left="360"/>
      </w:pPr>
      <w:r w:rsidRPr="004061EC">
        <w:t>Some cooperatives are also reconsidering supply models, recognising the need for more predictable throughput rather than relying on peak seasonal supply.</w:t>
      </w:r>
    </w:p>
    <w:p w14:paraId="7DD686D5" w14:textId="77777777" w:rsidR="00404D78" w:rsidRPr="004061EC" w:rsidRDefault="00404D78" w:rsidP="00404D78">
      <w:pPr>
        <w:spacing w:after="120" w:line="240" w:lineRule="auto"/>
        <w:ind w:left="360"/>
      </w:pPr>
    </w:p>
    <w:p w14:paraId="1F8D6B3C" w14:textId="36857596" w:rsidR="00404D78" w:rsidRPr="004061EC" w:rsidRDefault="00404D78" w:rsidP="00404D78">
      <w:pPr>
        <w:pStyle w:val="ListParagraph"/>
        <w:numPr>
          <w:ilvl w:val="0"/>
          <w:numId w:val="21"/>
        </w:numPr>
        <w:spacing w:after="120" w:line="240" w:lineRule="auto"/>
      </w:pPr>
      <w:r w:rsidRPr="004061EC">
        <w:t>Explain the difference between farmer-owned cooperatives and privately-owned meat companies.</w:t>
      </w:r>
    </w:p>
    <w:p w14:paraId="0F57A901" w14:textId="77777777" w:rsidR="00404D78" w:rsidRPr="004061EC" w:rsidRDefault="00404D78" w:rsidP="00404D78">
      <w:pPr>
        <w:spacing w:after="120" w:line="240" w:lineRule="auto"/>
        <w:ind w:firstLine="360"/>
      </w:pPr>
      <w:r w:rsidRPr="004061EC">
        <w:t>The key difference lies in ownership, priorities, and supply relationships.</w:t>
      </w:r>
    </w:p>
    <w:p w14:paraId="30FB346D" w14:textId="77777777" w:rsidR="00404D78" w:rsidRPr="004061EC" w:rsidRDefault="00404D78" w:rsidP="00404D78">
      <w:pPr>
        <w:spacing w:after="120" w:line="240" w:lineRule="auto"/>
        <w:ind w:firstLine="360"/>
      </w:pPr>
      <w:r w:rsidRPr="004061EC">
        <w:t>Farmer-owned cooperatives (such as Alliance Group and Silver Fern Farms):</w:t>
      </w:r>
    </w:p>
    <w:p w14:paraId="301701C1" w14:textId="77777777" w:rsidR="00404D78" w:rsidRPr="004061EC" w:rsidRDefault="00404D78" w:rsidP="00404D78">
      <w:pPr>
        <w:numPr>
          <w:ilvl w:val="0"/>
          <w:numId w:val="11"/>
        </w:numPr>
        <w:spacing w:after="120" w:line="240" w:lineRule="auto"/>
      </w:pPr>
      <w:r w:rsidRPr="004061EC">
        <w:t>Are owned by farmer shareholders</w:t>
      </w:r>
    </w:p>
    <w:p w14:paraId="7DAB1FE0" w14:textId="77777777" w:rsidR="00404D78" w:rsidRPr="004061EC" w:rsidRDefault="00404D78" w:rsidP="00404D78">
      <w:pPr>
        <w:numPr>
          <w:ilvl w:val="0"/>
          <w:numId w:val="11"/>
        </w:numPr>
        <w:spacing w:after="120" w:line="240" w:lineRule="auto"/>
      </w:pPr>
      <w:r w:rsidRPr="004061EC">
        <w:t>Aim to provide farmers with a market for their stock, even in difficult seasons</w:t>
      </w:r>
    </w:p>
    <w:p w14:paraId="28F2E19E" w14:textId="77777777" w:rsidR="00404D78" w:rsidRPr="004061EC" w:rsidRDefault="00404D78" w:rsidP="00404D78">
      <w:pPr>
        <w:numPr>
          <w:ilvl w:val="0"/>
          <w:numId w:val="11"/>
        </w:numPr>
        <w:spacing w:after="120" w:line="240" w:lineRule="auto"/>
      </w:pPr>
      <w:r w:rsidRPr="004061EC">
        <w:t>Often keep excess processing capacity to cope with droughts or seasonal peaks</w:t>
      </w:r>
    </w:p>
    <w:p w14:paraId="08C62D03" w14:textId="77777777" w:rsidR="00404D78" w:rsidRPr="004061EC" w:rsidRDefault="00404D78" w:rsidP="00404D78">
      <w:pPr>
        <w:numPr>
          <w:ilvl w:val="0"/>
          <w:numId w:val="11"/>
        </w:numPr>
        <w:spacing w:after="120" w:line="240" w:lineRule="auto"/>
      </w:pPr>
      <w:r w:rsidRPr="004061EC">
        <w:t>Spread profits and losses across farmer members</w:t>
      </w:r>
    </w:p>
    <w:p w14:paraId="35B991ED" w14:textId="77777777" w:rsidR="00404D78" w:rsidRPr="004061EC" w:rsidRDefault="00404D78" w:rsidP="00404D78">
      <w:pPr>
        <w:spacing w:after="120" w:line="240" w:lineRule="auto"/>
        <w:ind w:left="360"/>
      </w:pPr>
      <w:r w:rsidRPr="004061EC">
        <w:t>Because of this model, cooperatives may accept lower efficiency to maintain farmer access and loyalty.</w:t>
      </w:r>
    </w:p>
    <w:p w14:paraId="2B1FEFAA" w14:textId="4B32B7A4" w:rsidR="00404D78" w:rsidRPr="004061EC" w:rsidRDefault="00404D78" w:rsidP="00404D78">
      <w:pPr>
        <w:spacing w:after="120" w:line="240" w:lineRule="auto"/>
        <w:ind w:firstLine="360"/>
      </w:pPr>
      <w:r w:rsidRPr="004061EC">
        <w:t>Privately-owned companies such as ANZCO and Greenlea:</w:t>
      </w:r>
    </w:p>
    <w:p w14:paraId="033A19F0" w14:textId="77777777" w:rsidR="00404D78" w:rsidRPr="004061EC" w:rsidRDefault="00404D78" w:rsidP="00404D78">
      <w:pPr>
        <w:numPr>
          <w:ilvl w:val="0"/>
          <w:numId w:val="12"/>
        </w:numPr>
        <w:spacing w:after="120" w:line="240" w:lineRule="auto"/>
      </w:pPr>
      <w:r w:rsidRPr="004061EC">
        <w:t>Are owned by private investors or overseas parent companies</w:t>
      </w:r>
    </w:p>
    <w:p w14:paraId="6701C31C" w14:textId="77777777" w:rsidR="00404D78" w:rsidRPr="004061EC" w:rsidRDefault="00404D78" w:rsidP="00404D78">
      <w:pPr>
        <w:numPr>
          <w:ilvl w:val="0"/>
          <w:numId w:val="12"/>
        </w:numPr>
        <w:spacing w:after="120" w:line="240" w:lineRule="auto"/>
      </w:pPr>
      <w:r w:rsidRPr="004061EC">
        <w:t>Focus strongly on profitability, efficiency, and return on capital</w:t>
      </w:r>
    </w:p>
    <w:p w14:paraId="49A6E87C" w14:textId="77777777" w:rsidR="00404D78" w:rsidRPr="004061EC" w:rsidRDefault="00404D78" w:rsidP="00404D78">
      <w:pPr>
        <w:numPr>
          <w:ilvl w:val="0"/>
          <w:numId w:val="12"/>
        </w:numPr>
        <w:spacing w:after="120" w:line="240" w:lineRule="auto"/>
      </w:pPr>
      <w:r w:rsidRPr="004061EC">
        <w:t>Use strict supply contracts with performance requirements</w:t>
      </w:r>
    </w:p>
    <w:p w14:paraId="2331A953" w14:textId="77777777" w:rsidR="00404D78" w:rsidRPr="004061EC" w:rsidRDefault="00404D78" w:rsidP="00404D78">
      <w:pPr>
        <w:numPr>
          <w:ilvl w:val="0"/>
          <w:numId w:val="12"/>
        </w:numPr>
        <w:spacing w:after="120" w:line="240" w:lineRule="auto"/>
      </w:pPr>
      <w:r w:rsidRPr="004061EC">
        <w:t>Are less likely to carry surplus processing capacity</w:t>
      </w:r>
    </w:p>
    <w:p w14:paraId="4339AB8B" w14:textId="77777777" w:rsidR="00404D78" w:rsidRPr="004061EC" w:rsidRDefault="00404D78" w:rsidP="00404D78">
      <w:pPr>
        <w:spacing w:after="120" w:line="240" w:lineRule="auto"/>
        <w:ind w:left="360"/>
      </w:pPr>
      <w:r w:rsidRPr="004061EC">
        <w:t>Their decision-making is faster and more commercially driven, with less obligation to support all farmers.</w:t>
      </w:r>
    </w:p>
    <w:p w14:paraId="0A7CC64C" w14:textId="77777777" w:rsidR="00404D78" w:rsidRPr="004061EC" w:rsidRDefault="00404D78" w:rsidP="00404D78">
      <w:pPr>
        <w:spacing w:after="120" w:line="240" w:lineRule="auto"/>
        <w:ind w:left="360"/>
      </w:pPr>
    </w:p>
    <w:p w14:paraId="692B7155" w14:textId="1DFE0361" w:rsidR="00404D78" w:rsidRPr="004061EC" w:rsidRDefault="00404D78" w:rsidP="00404D78">
      <w:pPr>
        <w:pStyle w:val="ListParagraph"/>
        <w:numPr>
          <w:ilvl w:val="0"/>
          <w:numId w:val="21"/>
        </w:numPr>
        <w:spacing w:after="120" w:line="240" w:lineRule="auto"/>
      </w:pPr>
      <w:r w:rsidRPr="004061EC">
        <w:t>Why do privately-owned companies not face the same challenges as cooperatives?</w:t>
      </w:r>
    </w:p>
    <w:p w14:paraId="42A7AD3C" w14:textId="77777777" w:rsidR="00404D78" w:rsidRPr="004061EC" w:rsidRDefault="00404D78" w:rsidP="00404D78">
      <w:pPr>
        <w:spacing w:after="120" w:line="240" w:lineRule="auto"/>
        <w:ind w:left="360"/>
      </w:pPr>
      <w:r w:rsidRPr="004061EC">
        <w:t>Privately-owned companies face fewer challenges mainly because of supply certainty and stricter contracting systems.</w:t>
      </w:r>
    </w:p>
    <w:p w14:paraId="35ADAB18" w14:textId="77777777" w:rsidR="00404D78" w:rsidRPr="004061EC" w:rsidRDefault="00404D78" w:rsidP="00404D78">
      <w:pPr>
        <w:spacing w:after="120" w:line="240" w:lineRule="auto"/>
        <w:ind w:firstLine="360"/>
      </w:pPr>
      <w:r w:rsidRPr="004061EC">
        <w:t>Companies like ANZCO and Greenlea:</w:t>
      </w:r>
    </w:p>
    <w:p w14:paraId="62897874" w14:textId="77777777" w:rsidR="00404D78" w:rsidRPr="004061EC" w:rsidRDefault="00404D78" w:rsidP="00404D78">
      <w:pPr>
        <w:numPr>
          <w:ilvl w:val="0"/>
          <w:numId w:val="13"/>
        </w:numPr>
        <w:spacing w:after="120" w:line="240" w:lineRule="auto"/>
      </w:pPr>
      <w:r w:rsidRPr="004061EC">
        <w:t>Contract most of their livestock supply in advance</w:t>
      </w:r>
    </w:p>
    <w:p w14:paraId="4EDEF7F2" w14:textId="77777777" w:rsidR="00404D78" w:rsidRPr="004061EC" w:rsidRDefault="00404D78" w:rsidP="00404D78">
      <w:pPr>
        <w:numPr>
          <w:ilvl w:val="0"/>
          <w:numId w:val="13"/>
        </w:numPr>
        <w:spacing w:after="120" w:line="240" w:lineRule="auto"/>
      </w:pPr>
      <w:r w:rsidRPr="004061EC">
        <w:lastRenderedPageBreak/>
        <w:t>Require farmers to meet specific weight, timing, and quality standards</w:t>
      </w:r>
    </w:p>
    <w:p w14:paraId="5ADAD7C7" w14:textId="77777777" w:rsidR="00404D78" w:rsidRPr="004061EC" w:rsidRDefault="00404D78" w:rsidP="00404D78">
      <w:pPr>
        <w:numPr>
          <w:ilvl w:val="0"/>
          <w:numId w:val="13"/>
        </w:numPr>
        <w:spacing w:after="120" w:line="240" w:lineRule="auto"/>
      </w:pPr>
      <w:r w:rsidRPr="004061EC">
        <w:t>Offer premiums for meeting these requirements</w:t>
      </w:r>
    </w:p>
    <w:p w14:paraId="1894D778" w14:textId="77777777" w:rsidR="00404D78" w:rsidRPr="004061EC" w:rsidRDefault="00404D78" w:rsidP="00A1793E">
      <w:pPr>
        <w:spacing w:after="120" w:line="240" w:lineRule="auto"/>
        <w:ind w:left="360"/>
      </w:pPr>
      <w:r w:rsidRPr="004061EC">
        <w:t>This creates predictable supply, allowing plants to run efficiently without “chasing stock”.</w:t>
      </w:r>
    </w:p>
    <w:p w14:paraId="211AD8D5" w14:textId="77777777" w:rsidR="00404D78" w:rsidRPr="004061EC" w:rsidRDefault="00404D78" w:rsidP="00404D78">
      <w:pPr>
        <w:spacing w:after="120" w:line="240" w:lineRule="auto"/>
        <w:ind w:left="360"/>
      </w:pPr>
      <w:r w:rsidRPr="004061EC">
        <w:t>In contrast, cooperatives often rely on spot-market supply, where farmers send stock when it suits them. As Daniel Carson explains, when farmers have extra feed, they often hold stock longer to increase weight, which disrupts processing schedules and reduces efficiency for cooperatives.</w:t>
      </w:r>
    </w:p>
    <w:p w14:paraId="1DFD2CBC" w14:textId="77777777" w:rsidR="00404D78" w:rsidRPr="004061EC" w:rsidRDefault="00404D78" w:rsidP="00404D78">
      <w:pPr>
        <w:spacing w:after="120" w:line="240" w:lineRule="auto"/>
        <w:ind w:left="360"/>
      </w:pPr>
      <w:r w:rsidRPr="004061EC">
        <w:t>Private companies also tend to work with a smaller group of high-performing farmers, meaning they avoid the cost of servicing the least efficient suppliers.</w:t>
      </w:r>
    </w:p>
    <w:p w14:paraId="1AFB27AF" w14:textId="77777777" w:rsidR="00404D78" w:rsidRPr="004061EC" w:rsidRDefault="00404D78" w:rsidP="00404D78">
      <w:pPr>
        <w:spacing w:after="120" w:line="240" w:lineRule="auto"/>
        <w:ind w:left="360"/>
      </w:pPr>
    </w:p>
    <w:p w14:paraId="5820F5E5" w14:textId="6EF53111" w:rsidR="00404D78" w:rsidRPr="004061EC" w:rsidRDefault="00404D78" w:rsidP="00404D78">
      <w:pPr>
        <w:pStyle w:val="ListParagraph"/>
        <w:numPr>
          <w:ilvl w:val="0"/>
          <w:numId w:val="21"/>
        </w:numPr>
        <w:spacing w:after="120" w:line="240" w:lineRule="auto"/>
      </w:pPr>
      <w:r w:rsidRPr="004061EC">
        <w:t>What vision for the future meat industry is presented by Daniel Carson and the Mīti brand?</w:t>
      </w:r>
    </w:p>
    <w:p w14:paraId="03864117" w14:textId="77777777" w:rsidR="00404D78" w:rsidRPr="004061EC" w:rsidRDefault="00404D78" w:rsidP="00A1793E">
      <w:pPr>
        <w:spacing w:after="120" w:line="240" w:lineRule="auto"/>
        <w:ind w:left="360"/>
      </w:pPr>
      <w:r w:rsidRPr="004061EC">
        <w:t>Daniel Carson presents a vision where the production system itself becomes the brand.</w:t>
      </w:r>
    </w:p>
    <w:p w14:paraId="507BBC3D" w14:textId="77777777" w:rsidR="00404D78" w:rsidRPr="004061EC" w:rsidRDefault="00404D78" w:rsidP="00404D78">
      <w:pPr>
        <w:spacing w:after="120" w:line="240" w:lineRule="auto"/>
        <w:ind w:firstLine="360"/>
      </w:pPr>
      <w:r w:rsidRPr="004061EC">
        <w:t>His company, Mīti, focuses on:</w:t>
      </w:r>
    </w:p>
    <w:p w14:paraId="35F1426F" w14:textId="77777777" w:rsidR="00404D78" w:rsidRPr="004061EC" w:rsidRDefault="00404D78" w:rsidP="00404D78">
      <w:pPr>
        <w:numPr>
          <w:ilvl w:val="0"/>
          <w:numId w:val="14"/>
        </w:numPr>
        <w:spacing w:after="120" w:line="240" w:lineRule="auto"/>
      </w:pPr>
      <w:r w:rsidRPr="004061EC">
        <w:t>Nutrient-dense, functional meat products</w:t>
      </w:r>
    </w:p>
    <w:p w14:paraId="038E60BD" w14:textId="77777777" w:rsidR="00404D78" w:rsidRPr="004061EC" w:rsidRDefault="00404D78" w:rsidP="00404D78">
      <w:pPr>
        <w:numPr>
          <w:ilvl w:val="0"/>
          <w:numId w:val="14"/>
        </w:numPr>
        <w:spacing w:after="120" w:line="240" w:lineRule="auto"/>
      </w:pPr>
      <w:r w:rsidRPr="004061EC">
        <w:t>Low carbon footprint production</w:t>
      </w:r>
    </w:p>
    <w:p w14:paraId="0821DFEC" w14:textId="77777777" w:rsidR="00404D78" w:rsidRPr="004061EC" w:rsidRDefault="00404D78" w:rsidP="00404D78">
      <w:pPr>
        <w:numPr>
          <w:ilvl w:val="0"/>
          <w:numId w:val="14"/>
        </w:numPr>
        <w:spacing w:after="120" w:line="240" w:lineRule="auto"/>
      </w:pPr>
      <w:r w:rsidRPr="004061EC">
        <w:t>Science-backed claims about nutrition and sustainability</w:t>
      </w:r>
    </w:p>
    <w:p w14:paraId="16980920" w14:textId="77777777" w:rsidR="00404D78" w:rsidRPr="004061EC" w:rsidRDefault="00404D78" w:rsidP="00404D78">
      <w:pPr>
        <w:spacing w:after="120" w:line="240" w:lineRule="auto"/>
        <w:ind w:left="360"/>
      </w:pPr>
      <w:r w:rsidRPr="004061EC">
        <w:t>Mīti uses young, lean beef from the dairy sector and has invested $500,000 in scientific research, proving its product has the lowest carbon footprint of any beef product analysed.</w:t>
      </w:r>
    </w:p>
    <w:p w14:paraId="61A2C06D" w14:textId="77777777" w:rsidR="00404D78" w:rsidRPr="004061EC" w:rsidRDefault="00404D78" w:rsidP="00404D78">
      <w:pPr>
        <w:spacing w:after="120" w:line="240" w:lineRule="auto"/>
        <w:ind w:left="360"/>
      </w:pPr>
      <w:r w:rsidRPr="004061EC">
        <w:t>Instead of selling meat as a basic commodity (e.g. chops or patties), Daniel sees meat combined with other New Zealand ingredients (such as fruit powders or muscle extracts) to target:</w:t>
      </w:r>
    </w:p>
    <w:p w14:paraId="3BBD1174" w14:textId="77777777" w:rsidR="00404D78" w:rsidRPr="004061EC" w:rsidRDefault="00404D78" w:rsidP="00404D78">
      <w:pPr>
        <w:numPr>
          <w:ilvl w:val="0"/>
          <w:numId w:val="15"/>
        </w:numPr>
        <w:spacing w:after="120" w:line="240" w:lineRule="auto"/>
      </w:pPr>
      <w:r w:rsidRPr="004061EC">
        <w:t>Elderly nutrition</w:t>
      </w:r>
    </w:p>
    <w:p w14:paraId="5F5372A5" w14:textId="77777777" w:rsidR="00404D78" w:rsidRPr="004061EC" w:rsidRDefault="00404D78" w:rsidP="00404D78">
      <w:pPr>
        <w:numPr>
          <w:ilvl w:val="0"/>
          <w:numId w:val="15"/>
        </w:numPr>
        <w:spacing w:after="120" w:line="240" w:lineRule="auto"/>
      </w:pPr>
      <w:r w:rsidRPr="004061EC">
        <w:t>Youth development</w:t>
      </w:r>
    </w:p>
    <w:p w14:paraId="1F62062D" w14:textId="77777777" w:rsidR="00404D78" w:rsidRPr="004061EC" w:rsidRDefault="00404D78" w:rsidP="00404D78">
      <w:pPr>
        <w:numPr>
          <w:ilvl w:val="0"/>
          <w:numId w:val="15"/>
        </w:numPr>
        <w:spacing w:after="120" w:line="240" w:lineRule="auto"/>
      </w:pPr>
      <w:r w:rsidRPr="004061EC">
        <w:t>Performance and health markets</w:t>
      </w:r>
    </w:p>
    <w:p w14:paraId="0E93A4D9" w14:textId="77777777" w:rsidR="00404D78" w:rsidRPr="004061EC" w:rsidRDefault="00404D78" w:rsidP="00404D78">
      <w:pPr>
        <w:spacing w:after="120" w:line="240" w:lineRule="auto"/>
        <w:ind w:left="360"/>
      </w:pPr>
      <w:r w:rsidRPr="004061EC">
        <w:t>This vision contrasts with the traditional meat industry, which focuses on volume, carcass weight, and commodity exports rather than innovation and branding.</w:t>
      </w:r>
    </w:p>
    <w:p w14:paraId="74716FFA" w14:textId="77777777" w:rsidR="00404D78" w:rsidRPr="004061EC" w:rsidRDefault="00404D78" w:rsidP="00404D78">
      <w:pPr>
        <w:spacing w:after="120" w:line="240" w:lineRule="auto"/>
        <w:ind w:left="360"/>
      </w:pPr>
    </w:p>
    <w:p w14:paraId="7E968736" w14:textId="070FC18A" w:rsidR="00404D78" w:rsidRPr="004061EC" w:rsidRDefault="00404D78" w:rsidP="00404D78">
      <w:pPr>
        <w:pStyle w:val="ListParagraph"/>
        <w:numPr>
          <w:ilvl w:val="0"/>
          <w:numId w:val="21"/>
        </w:numPr>
        <w:spacing w:after="120" w:line="240" w:lineRule="auto"/>
      </w:pPr>
      <w:r w:rsidRPr="004061EC">
        <w:t>Evaluate the role of government policy in shaping the future of the red meat sector.</w:t>
      </w:r>
    </w:p>
    <w:p w14:paraId="6FCE304E" w14:textId="77777777" w:rsidR="00404D78" w:rsidRPr="004061EC" w:rsidRDefault="00404D78" w:rsidP="00404D78">
      <w:pPr>
        <w:spacing w:after="120" w:line="240" w:lineRule="auto"/>
        <w:ind w:left="360"/>
      </w:pPr>
      <w:r w:rsidRPr="004061EC">
        <w:t>Government policy plays a major role, particularly through the Emissions Trading Scheme (ETS).</w:t>
      </w:r>
    </w:p>
    <w:p w14:paraId="54200CC2" w14:textId="77777777" w:rsidR="00404D78" w:rsidRPr="004061EC" w:rsidRDefault="00404D78" w:rsidP="00404D78">
      <w:pPr>
        <w:spacing w:after="120" w:line="240" w:lineRule="auto"/>
        <w:ind w:left="360"/>
      </w:pPr>
      <w:r w:rsidRPr="004061EC">
        <w:t>Current ETS rules allow whole sheep and beef farms to be converted into carbon forestry. While this helps meet emissions targets, it has:</w:t>
      </w:r>
    </w:p>
    <w:p w14:paraId="6C964205" w14:textId="77777777" w:rsidR="00404D78" w:rsidRPr="004061EC" w:rsidRDefault="00404D78" w:rsidP="00404D78">
      <w:pPr>
        <w:numPr>
          <w:ilvl w:val="0"/>
          <w:numId w:val="16"/>
        </w:numPr>
        <w:spacing w:after="120" w:line="240" w:lineRule="auto"/>
      </w:pPr>
      <w:r w:rsidRPr="004061EC">
        <w:t>Removed productive farmland permanently</w:t>
      </w:r>
    </w:p>
    <w:p w14:paraId="5B6FA7F6" w14:textId="77777777" w:rsidR="00404D78" w:rsidRPr="004061EC" w:rsidRDefault="00404D78" w:rsidP="00404D78">
      <w:pPr>
        <w:numPr>
          <w:ilvl w:val="0"/>
          <w:numId w:val="16"/>
        </w:numPr>
        <w:spacing w:after="120" w:line="240" w:lineRule="auto"/>
      </w:pPr>
      <w:r w:rsidRPr="004061EC">
        <w:lastRenderedPageBreak/>
        <w:t>Reduced livestock numbers</w:t>
      </w:r>
    </w:p>
    <w:p w14:paraId="658B62CE" w14:textId="77777777" w:rsidR="00404D78" w:rsidRPr="004061EC" w:rsidRDefault="00404D78" w:rsidP="00404D78">
      <w:pPr>
        <w:numPr>
          <w:ilvl w:val="0"/>
          <w:numId w:val="16"/>
        </w:numPr>
        <w:spacing w:after="120" w:line="240" w:lineRule="auto"/>
      </w:pPr>
      <w:r w:rsidRPr="004061EC">
        <w:t>Weakened rural communities</w:t>
      </w:r>
    </w:p>
    <w:p w14:paraId="2F5A5BE4" w14:textId="77777777" w:rsidR="00404D78" w:rsidRPr="004061EC" w:rsidRDefault="00404D78" w:rsidP="00404D78">
      <w:pPr>
        <w:spacing w:after="120" w:line="240" w:lineRule="auto"/>
        <w:ind w:left="360"/>
      </w:pPr>
      <w:r w:rsidRPr="004061EC">
        <w:t>The red meat sector contributes nearly 20% of New Zealand’s export earnings, worth $10.4 billion in 2024. Industry leaders argue that losing farmland makes it harder to meet the government’s goal of doubling exports by 2034.</w:t>
      </w:r>
    </w:p>
    <w:p w14:paraId="3884189D" w14:textId="77777777" w:rsidR="00404D78" w:rsidRPr="004061EC" w:rsidRDefault="00404D78" w:rsidP="00404D78">
      <w:pPr>
        <w:spacing w:after="120" w:line="240" w:lineRule="auto"/>
        <w:ind w:left="360"/>
      </w:pPr>
      <w:r w:rsidRPr="004061EC">
        <w:t>Federated Farmers and B+LNZ believe current proposals to limit whole-farm conversions are too weak and allow large emitters to “buy their way out” of reducing emissions.</w:t>
      </w:r>
    </w:p>
    <w:p w14:paraId="3EB11042" w14:textId="77777777" w:rsidR="00404D78" w:rsidRPr="004061EC" w:rsidRDefault="00404D78" w:rsidP="00404D78">
      <w:pPr>
        <w:spacing w:after="120" w:line="240" w:lineRule="auto"/>
        <w:ind w:left="360"/>
      </w:pPr>
      <w:r w:rsidRPr="004061EC">
        <w:t>Overall, current policy is seen as harming long-term sustainability of the red meat sector unless stronger protections for productive farmland are introduced.</w:t>
      </w:r>
    </w:p>
    <w:p w14:paraId="0C2745F4" w14:textId="54C78290" w:rsidR="00404D78" w:rsidRPr="004061EC" w:rsidRDefault="00404D78" w:rsidP="00A1793E"/>
    <w:p w14:paraId="33BCE353" w14:textId="1DABC0E0" w:rsidR="00404D78" w:rsidRPr="004061EC" w:rsidRDefault="00404D78" w:rsidP="00404D78">
      <w:pPr>
        <w:pStyle w:val="ListParagraph"/>
        <w:numPr>
          <w:ilvl w:val="0"/>
          <w:numId w:val="21"/>
        </w:numPr>
        <w:spacing w:after="120" w:line="240" w:lineRule="auto"/>
      </w:pPr>
      <w:r w:rsidRPr="004061EC">
        <w:t>Can farmer-owned cooperatives successfully balance farmer interests, efficiency, and innovation?</w:t>
      </w:r>
    </w:p>
    <w:p w14:paraId="7069B0A8" w14:textId="77777777" w:rsidR="00404D78" w:rsidRPr="004061EC" w:rsidRDefault="00404D78" w:rsidP="00404D78">
      <w:pPr>
        <w:spacing w:after="120" w:line="240" w:lineRule="auto"/>
        <w:ind w:left="360"/>
      </w:pPr>
      <w:r w:rsidRPr="004061EC">
        <w:t>Balancing these goals is extremely difficult, and the article suggests cooperatives are struggling.</w:t>
      </w:r>
    </w:p>
    <w:p w14:paraId="21AAFE24" w14:textId="77777777" w:rsidR="00404D78" w:rsidRPr="004061EC" w:rsidRDefault="00404D78" w:rsidP="00404D78">
      <w:pPr>
        <w:spacing w:after="120" w:line="240" w:lineRule="auto"/>
        <w:ind w:firstLine="360"/>
      </w:pPr>
      <w:r w:rsidRPr="004061EC">
        <w:t>Cooperatives must:</w:t>
      </w:r>
    </w:p>
    <w:p w14:paraId="37E46E24" w14:textId="77777777" w:rsidR="00404D78" w:rsidRPr="004061EC" w:rsidRDefault="00404D78" w:rsidP="00404D78">
      <w:pPr>
        <w:numPr>
          <w:ilvl w:val="0"/>
          <w:numId w:val="17"/>
        </w:numPr>
        <w:spacing w:after="120" w:line="240" w:lineRule="auto"/>
      </w:pPr>
      <w:r w:rsidRPr="004061EC">
        <w:t>Provide processing access for farmer shareholders</w:t>
      </w:r>
    </w:p>
    <w:p w14:paraId="5162245B" w14:textId="77777777" w:rsidR="00404D78" w:rsidRPr="004061EC" w:rsidRDefault="00404D78" w:rsidP="00404D78">
      <w:pPr>
        <w:numPr>
          <w:ilvl w:val="0"/>
          <w:numId w:val="17"/>
        </w:numPr>
        <w:spacing w:after="120" w:line="240" w:lineRule="auto"/>
      </w:pPr>
      <w:r w:rsidRPr="004061EC">
        <w:t>Maintain excess capacity for bad seasons</w:t>
      </w:r>
    </w:p>
    <w:p w14:paraId="3D19A9A0" w14:textId="77777777" w:rsidR="00404D78" w:rsidRPr="004061EC" w:rsidRDefault="00404D78" w:rsidP="00404D78">
      <w:pPr>
        <w:numPr>
          <w:ilvl w:val="0"/>
          <w:numId w:val="17"/>
        </w:numPr>
        <w:spacing w:after="120" w:line="240" w:lineRule="auto"/>
      </w:pPr>
      <w:r w:rsidRPr="004061EC">
        <w:t>Compete with efficient private companies</w:t>
      </w:r>
    </w:p>
    <w:p w14:paraId="1C8D2E8D" w14:textId="77777777" w:rsidR="00404D78" w:rsidRPr="004061EC" w:rsidRDefault="00404D78" w:rsidP="00404D78">
      <w:pPr>
        <w:numPr>
          <w:ilvl w:val="0"/>
          <w:numId w:val="17"/>
        </w:numPr>
        <w:spacing w:after="120" w:line="240" w:lineRule="auto"/>
      </w:pPr>
      <w:r w:rsidRPr="004061EC">
        <w:t>Invest in innovation despite low and volatile profits</w:t>
      </w:r>
    </w:p>
    <w:p w14:paraId="6F3F9F60" w14:textId="77777777" w:rsidR="00404D78" w:rsidRPr="004061EC" w:rsidRDefault="00404D78" w:rsidP="00404D78">
      <w:pPr>
        <w:spacing w:after="120" w:line="240" w:lineRule="auto"/>
        <w:ind w:left="360"/>
      </w:pPr>
      <w:r w:rsidRPr="004061EC">
        <w:t>This often leads to slower innovation and resistance to change. Daniel Carson argues that cooperatives do not create strong enough incentives for farmers to supply stock at optimal times, which reduces overall efficiency.</w:t>
      </w:r>
    </w:p>
    <w:p w14:paraId="76D22301" w14:textId="77777777" w:rsidR="00404D78" w:rsidRPr="004061EC" w:rsidRDefault="00404D78" w:rsidP="00404D78">
      <w:pPr>
        <w:spacing w:after="120" w:line="240" w:lineRule="auto"/>
        <w:ind w:firstLine="360"/>
      </w:pPr>
      <w:r w:rsidRPr="004061EC">
        <w:t>However, cooperatives still play an important role in:</w:t>
      </w:r>
    </w:p>
    <w:p w14:paraId="7695C463" w14:textId="77777777" w:rsidR="00404D78" w:rsidRPr="004061EC" w:rsidRDefault="00404D78" w:rsidP="00404D78">
      <w:pPr>
        <w:numPr>
          <w:ilvl w:val="0"/>
          <w:numId w:val="18"/>
        </w:numPr>
        <w:spacing w:after="120" w:line="240" w:lineRule="auto"/>
      </w:pPr>
      <w:r w:rsidRPr="004061EC">
        <w:t>Supporting rural communities</w:t>
      </w:r>
    </w:p>
    <w:p w14:paraId="6A9C00E0" w14:textId="77777777" w:rsidR="00404D78" w:rsidRPr="004061EC" w:rsidRDefault="00404D78" w:rsidP="00404D78">
      <w:pPr>
        <w:numPr>
          <w:ilvl w:val="0"/>
          <w:numId w:val="18"/>
        </w:numPr>
        <w:spacing w:after="120" w:line="240" w:lineRule="auto"/>
      </w:pPr>
      <w:r w:rsidRPr="004061EC">
        <w:t>Giving farmers ownership and influence</w:t>
      </w:r>
    </w:p>
    <w:p w14:paraId="7DDA7567" w14:textId="77777777" w:rsidR="00404D78" w:rsidRPr="004061EC" w:rsidRDefault="00404D78" w:rsidP="00404D78">
      <w:pPr>
        <w:numPr>
          <w:ilvl w:val="0"/>
          <w:numId w:val="18"/>
        </w:numPr>
        <w:spacing w:after="120" w:line="240" w:lineRule="auto"/>
      </w:pPr>
      <w:r w:rsidRPr="004061EC">
        <w:t>Preventing full overseas control of the industry</w:t>
      </w:r>
    </w:p>
    <w:p w14:paraId="40D6DD10" w14:textId="77777777" w:rsidR="00404D78" w:rsidRPr="004061EC" w:rsidRDefault="00404D78" w:rsidP="00404D78">
      <w:pPr>
        <w:spacing w:after="120" w:line="240" w:lineRule="auto"/>
        <w:ind w:left="360"/>
      </w:pPr>
      <w:r w:rsidRPr="004061EC">
        <w:t>Their success may depend on adopting new supply contracts, collaboration models, and innovation partnerships.</w:t>
      </w:r>
    </w:p>
    <w:p w14:paraId="4F25D975" w14:textId="77777777" w:rsidR="00404D78" w:rsidRPr="004061EC" w:rsidRDefault="00404D78" w:rsidP="00404D78">
      <w:pPr>
        <w:spacing w:after="120" w:line="240" w:lineRule="auto"/>
        <w:ind w:left="360"/>
      </w:pPr>
    </w:p>
    <w:p w14:paraId="2219A6FE" w14:textId="14FCCA71" w:rsidR="00404D78" w:rsidRPr="004061EC" w:rsidRDefault="00404D78" w:rsidP="00404D78">
      <w:pPr>
        <w:pStyle w:val="ListParagraph"/>
        <w:numPr>
          <w:ilvl w:val="0"/>
          <w:numId w:val="21"/>
        </w:numPr>
        <w:spacing w:after="120" w:line="240" w:lineRule="auto"/>
      </w:pPr>
      <w:r w:rsidRPr="004061EC">
        <w:t xml:space="preserve">What changes would you recommend </w:t>
      </w:r>
      <w:proofErr w:type="gramStart"/>
      <w:r w:rsidRPr="004061EC">
        <w:t>to keep</w:t>
      </w:r>
      <w:proofErr w:type="gramEnd"/>
      <w:r w:rsidRPr="004061EC">
        <w:t xml:space="preserve"> the industry competitive over the next 20 years?</w:t>
      </w:r>
    </w:p>
    <w:p w14:paraId="4D283590" w14:textId="77777777" w:rsidR="00404D78" w:rsidRPr="004061EC" w:rsidRDefault="00404D78" w:rsidP="00404D78">
      <w:pPr>
        <w:spacing w:after="120" w:line="240" w:lineRule="auto"/>
        <w:ind w:firstLine="360"/>
      </w:pPr>
      <w:r w:rsidRPr="004061EC">
        <w:t>Two key recommendations are:</w:t>
      </w:r>
    </w:p>
    <w:p w14:paraId="1A9BC69B" w14:textId="77777777" w:rsidR="00404D78" w:rsidRPr="004061EC" w:rsidRDefault="00404D78" w:rsidP="00404D78">
      <w:pPr>
        <w:spacing w:after="120" w:line="240" w:lineRule="auto"/>
        <w:ind w:firstLine="360"/>
      </w:pPr>
      <w:r w:rsidRPr="004061EC">
        <w:t>1. Protect productive farmland</w:t>
      </w:r>
    </w:p>
    <w:p w14:paraId="651EF45C" w14:textId="77777777" w:rsidR="00404D78" w:rsidRPr="004061EC" w:rsidRDefault="00404D78" w:rsidP="00404D78">
      <w:pPr>
        <w:spacing w:after="120" w:line="240" w:lineRule="auto"/>
        <w:ind w:left="360"/>
      </w:pPr>
      <w:r w:rsidRPr="004061EC">
        <w:t>Stronger limits on whole-farm conversions to carbon forestry are needed. Forestry should complement farming, not replace it. This would:</w:t>
      </w:r>
    </w:p>
    <w:p w14:paraId="6F915545" w14:textId="77777777" w:rsidR="00404D78" w:rsidRPr="004061EC" w:rsidRDefault="00404D78" w:rsidP="00404D78">
      <w:pPr>
        <w:numPr>
          <w:ilvl w:val="0"/>
          <w:numId w:val="19"/>
        </w:numPr>
        <w:spacing w:after="120" w:line="240" w:lineRule="auto"/>
      </w:pPr>
      <w:r w:rsidRPr="004061EC">
        <w:lastRenderedPageBreak/>
        <w:t>Stabilise livestock numbers</w:t>
      </w:r>
    </w:p>
    <w:p w14:paraId="35812ED4" w14:textId="77777777" w:rsidR="00404D78" w:rsidRPr="004061EC" w:rsidRDefault="00404D78" w:rsidP="00404D78">
      <w:pPr>
        <w:numPr>
          <w:ilvl w:val="0"/>
          <w:numId w:val="19"/>
        </w:numPr>
        <w:spacing w:after="120" w:line="240" w:lineRule="auto"/>
      </w:pPr>
      <w:r w:rsidRPr="004061EC">
        <w:t>Protect rural jobs</w:t>
      </w:r>
    </w:p>
    <w:p w14:paraId="37EE511C" w14:textId="77777777" w:rsidR="00404D78" w:rsidRPr="004061EC" w:rsidRDefault="00404D78" w:rsidP="00404D78">
      <w:pPr>
        <w:numPr>
          <w:ilvl w:val="0"/>
          <w:numId w:val="19"/>
        </w:numPr>
        <w:spacing w:after="120" w:line="240" w:lineRule="auto"/>
      </w:pPr>
      <w:r w:rsidRPr="004061EC">
        <w:t>Support long-term export earnings</w:t>
      </w:r>
    </w:p>
    <w:p w14:paraId="4CAA6DB2" w14:textId="77777777" w:rsidR="00404D78" w:rsidRPr="004061EC" w:rsidRDefault="00404D78" w:rsidP="00404D78">
      <w:pPr>
        <w:spacing w:after="120" w:line="240" w:lineRule="auto"/>
        <w:ind w:firstLine="360"/>
      </w:pPr>
      <w:r w:rsidRPr="004061EC">
        <w:t>2. Shift from volume to value</w:t>
      </w:r>
    </w:p>
    <w:p w14:paraId="413F2D4A" w14:textId="77777777" w:rsidR="00404D78" w:rsidRPr="004061EC" w:rsidRDefault="00404D78" w:rsidP="00404D78">
      <w:pPr>
        <w:spacing w:after="120" w:line="240" w:lineRule="auto"/>
        <w:ind w:firstLine="360"/>
      </w:pPr>
      <w:r w:rsidRPr="004061EC">
        <w:t>The industry should invest more in:</w:t>
      </w:r>
    </w:p>
    <w:p w14:paraId="2FB951BE" w14:textId="77777777" w:rsidR="00404D78" w:rsidRPr="004061EC" w:rsidRDefault="00404D78" w:rsidP="00404D78">
      <w:pPr>
        <w:numPr>
          <w:ilvl w:val="0"/>
          <w:numId w:val="20"/>
        </w:numPr>
        <w:spacing w:after="120" w:line="240" w:lineRule="auto"/>
      </w:pPr>
      <w:r w:rsidRPr="004061EC">
        <w:t>Branded, premium, low-carbon products</w:t>
      </w:r>
    </w:p>
    <w:p w14:paraId="7381A20A" w14:textId="77777777" w:rsidR="00404D78" w:rsidRPr="004061EC" w:rsidRDefault="00404D78" w:rsidP="00404D78">
      <w:pPr>
        <w:numPr>
          <w:ilvl w:val="0"/>
          <w:numId w:val="20"/>
        </w:numPr>
        <w:spacing w:after="120" w:line="240" w:lineRule="auto"/>
      </w:pPr>
      <w:r w:rsidRPr="004061EC">
        <w:t>Nutrition-focused meat innovations</w:t>
      </w:r>
    </w:p>
    <w:p w14:paraId="4F32466E" w14:textId="77777777" w:rsidR="00404D78" w:rsidRPr="004061EC" w:rsidRDefault="00404D78" w:rsidP="00404D78">
      <w:pPr>
        <w:numPr>
          <w:ilvl w:val="0"/>
          <w:numId w:val="20"/>
        </w:numPr>
        <w:spacing w:after="120" w:line="240" w:lineRule="auto"/>
      </w:pPr>
      <w:r w:rsidRPr="004061EC">
        <w:t>Science and technology</w:t>
      </w:r>
    </w:p>
    <w:p w14:paraId="56C4B9E9" w14:textId="77777777" w:rsidR="00404D78" w:rsidRPr="004061EC" w:rsidRDefault="00404D78" w:rsidP="00404D78">
      <w:pPr>
        <w:spacing w:after="120" w:line="240" w:lineRule="auto"/>
        <w:ind w:left="360"/>
      </w:pPr>
      <w:r w:rsidRPr="004061EC">
        <w:t>Following models like Mīti could allow New Zealand to earn more per kilogram of meat, even with lower overall volumes.</w:t>
      </w:r>
    </w:p>
    <w:p w14:paraId="40DFEC8E" w14:textId="77777777" w:rsidR="00404D78" w:rsidRPr="004061EC" w:rsidRDefault="00404D78" w:rsidP="00404D78">
      <w:pPr>
        <w:spacing w:after="120" w:line="240" w:lineRule="auto"/>
      </w:pPr>
    </w:p>
    <w:p w14:paraId="549FBA06" w14:textId="77777777" w:rsidR="00F20CE7" w:rsidRPr="004061EC" w:rsidRDefault="00F20CE7" w:rsidP="00404D78">
      <w:pPr>
        <w:spacing w:after="120" w:line="240" w:lineRule="auto"/>
      </w:pPr>
    </w:p>
    <w:sectPr w:rsidR="00F20CE7" w:rsidRPr="004061EC" w:rsidSect="004061EC">
      <w:headerReference w:type="default" r:id="rId11"/>
      <w:footerReference w:type="default" r:id="rId12"/>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73503D" w14:textId="77777777" w:rsidR="004061EC" w:rsidRDefault="004061EC" w:rsidP="004061EC">
      <w:pPr>
        <w:spacing w:after="0" w:line="240" w:lineRule="auto"/>
      </w:pPr>
      <w:r>
        <w:separator/>
      </w:r>
    </w:p>
  </w:endnote>
  <w:endnote w:type="continuationSeparator" w:id="0">
    <w:p w14:paraId="4172944F" w14:textId="77777777" w:rsidR="004061EC" w:rsidRDefault="004061EC" w:rsidP="004061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AD990" w14:textId="09971145" w:rsidR="004061EC" w:rsidRDefault="004061EC">
    <w:pPr>
      <w:pStyle w:val="Footer"/>
    </w:pPr>
    <w:r>
      <w:rPr>
        <w:noProof/>
      </w:rPr>
      <w:drawing>
        <wp:anchor distT="0" distB="0" distL="114300" distR="114300" simplePos="0" relativeHeight="251661312" behindDoc="0" locked="0" layoutInCell="1" allowOverlap="1" wp14:anchorId="037E3599" wp14:editId="1BDAE488">
          <wp:simplePos x="0" y="0"/>
          <wp:positionH relativeFrom="column">
            <wp:posOffset>0</wp:posOffset>
          </wp:positionH>
          <wp:positionV relativeFrom="paragraph">
            <wp:posOffset>180975</wp:posOffset>
          </wp:positionV>
          <wp:extent cx="5731510" cy="642620"/>
          <wp:effectExtent l="0" t="0" r="2540" b="5080"/>
          <wp:wrapTopAndBottom/>
          <wp:docPr id="1264861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2B878A" w14:textId="77777777" w:rsidR="004061EC" w:rsidRDefault="004061EC" w:rsidP="004061EC">
      <w:pPr>
        <w:spacing w:after="0" w:line="240" w:lineRule="auto"/>
      </w:pPr>
      <w:r>
        <w:separator/>
      </w:r>
    </w:p>
  </w:footnote>
  <w:footnote w:type="continuationSeparator" w:id="0">
    <w:p w14:paraId="75E458FC" w14:textId="77777777" w:rsidR="004061EC" w:rsidRDefault="004061EC" w:rsidP="004061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A8F1C" w14:textId="1200E313" w:rsidR="004061EC" w:rsidRDefault="004061EC">
    <w:pPr>
      <w:pStyle w:val="Header"/>
    </w:pPr>
    <w:r>
      <w:rPr>
        <w:noProof/>
      </w:rPr>
      <w:drawing>
        <wp:anchor distT="0" distB="0" distL="114300" distR="114300" simplePos="0" relativeHeight="251659264" behindDoc="0" locked="0" layoutInCell="1" allowOverlap="1" wp14:anchorId="47140C25" wp14:editId="53250787">
          <wp:simplePos x="0" y="0"/>
          <wp:positionH relativeFrom="column">
            <wp:posOffset>4010025</wp:posOffset>
          </wp:positionH>
          <wp:positionV relativeFrom="paragraph">
            <wp:posOffset>-362585</wp:posOffset>
          </wp:positionV>
          <wp:extent cx="1715135" cy="724535"/>
          <wp:effectExtent l="0" t="0" r="0" b="0"/>
          <wp:wrapSquare wrapText="bothSides"/>
          <wp:docPr id="2046585973"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C561C"/>
    <w:multiLevelType w:val="multilevel"/>
    <w:tmpl w:val="761EEDA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06F87876"/>
    <w:multiLevelType w:val="multilevel"/>
    <w:tmpl w:val="1C8CA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A16BD"/>
    <w:multiLevelType w:val="multilevel"/>
    <w:tmpl w:val="1D629F3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15:restartNumberingAfterBreak="0">
    <w:nsid w:val="12E91FA5"/>
    <w:multiLevelType w:val="multilevel"/>
    <w:tmpl w:val="5230864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17055A0A"/>
    <w:multiLevelType w:val="multilevel"/>
    <w:tmpl w:val="ED3E0D6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19C42F4D"/>
    <w:multiLevelType w:val="multilevel"/>
    <w:tmpl w:val="BC605E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1C9F38E4"/>
    <w:multiLevelType w:val="multilevel"/>
    <w:tmpl w:val="5E101C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20D11F79"/>
    <w:multiLevelType w:val="multilevel"/>
    <w:tmpl w:val="40B6D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F8798C"/>
    <w:multiLevelType w:val="multilevel"/>
    <w:tmpl w:val="8E363DF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2D4C05E5"/>
    <w:multiLevelType w:val="multilevel"/>
    <w:tmpl w:val="AA48416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 w15:restartNumberingAfterBreak="0">
    <w:nsid w:val="3127639D"/>
    <w:multiLevelType w:val="multilevel"/>
    <w:tmpl w:val="9852F6E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15:restartNumberingAfterBreak="0">
    <w:nsid w:val="3DCB5B8E"/>
    <w:multiLevelType w:val="multilevel"/>
    <w:tmpl w:val="506CA9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47FC4542"/>
    <w:multiLevelType w:val="multilevel"/>
    <w:tmpl w:val="81E23F0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554755F2"/>
    <w:multiLevelType w:val="multilevel"/>
    <w:tmpl w:val="C052B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8A3AA8"/>
    <w:multiLevelType w:val="multilevel"/>
    <w:tmpl w:val="FB42E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664589"/>
    <w:multiLevelType w:val="hybridMultilevel"/>
    <w:tmpl w:val="15DCDB6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 w15:restartNumberingAfterBreak="0">
    <w:nsid w:val="666D260C"/>
    <w:multiLevelType w:val="hybridMultilevel"/>
    <w:tmpl w:val="C6229FC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 w15:restartNumberingAfterBreak="0">
    <w:nsid w:val="6A550BC6"/>
    <w:multiLevelType w:val="multilevel"/>
    <w:tmpl w:val="AB380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6C2252"/>
    <w:multiLevelType w:val="multilevel"/>
    <w:tmpl w:val="D8E2F2A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 w15:restartNumberingAfterBreak="0">
    <w:nsid w:val="766D03F4"/>
    <w:multiLevelType w:val="multilevel"/>
    <w:tmpl w:val="9E7A3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1C7315"/>
    <w:multiLevelType w:val="multilevel"/>
    <w:tmpl w:val="7368C15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16cid:durableId="1973440609">
    <w:abstractNumId w:val="16"/>
  </w:num>
  <w:num w:numId="2" w16cid:durableId="1042487456">
    <w:abstractNumId w:val="1"/>
  </w:num>
  <w:num w:numId="3" w16cid:durableId="338971952">
    <w:abstractNumId w:val="13"/>
  </w:num>
  <w:num w:numId="4" w16cid:durableId="615715500">
    <w:abstractNumId w:val="17"/>
  </w:num>
  <w:num w:numId="5" w16cid:durableId="1570842820">
    <w:abstractNumId w:val="19"/>
  </w:num>
  <w:num w:numId="6" w16cid:durableId="1526672145">
    <w:abstractNumId w:val="7"/>
  </w:num>
  <w:num w:numId="7" w16cid:durableId="950624426">
    <w:abstractNumId w:val="14"/>
  </w:num>
  <w:num w:numId="8" w16cid:durableId="156190469">
    <w:abstractNumId w:val="4"/>
  </w:num>
  <w:num w:numId="9" w16cid:durableId="1546217577">
    <w:abstractNumId w:val="11"/>
  </w:num>
  <w:num w:numId="10" w16cid:durableId="1786803151">
    <w:abstractNumId w:val="12"/>
  </w:num>
  <w:num w:numId="11" w16cid:durableId="1091122976">
    <w:abstractNumId w:val="3"/>
  </w:num>
  <w:num w:numId="12" w16cid:durableId="1392340478">
    <w:abstractNumId w:val="2"/>
  </w:num>
  <w:num w:numId="13" w16cid:durableId="663317565">
    <w:abstractNumId w:val="0"/>
  </w:num>
  <w:num w:numId="14" w16cid:durableId="71243480">
    <w:abstractNumId w:val="6"/>
  </w:num>
  <w:num w:numId="15" w16cid:durableId="511527384">
    <w:abstractNumId w:val="5"/>
  </w:num>
  <w:num w:numId="16" w16cid:durableId="263077832">
    <w:abstractNumId w:val="8"/>
  </w:num>
  <w:num w:numId="17" w16cid:durableId="928277236">
    <w:abstractNumId w:val="9"/>
  </w:num>
  <w:num w:numId="18" w16cid:durableId="598832034">
    <w:abstractNumId w:val="20"/>
  </w:num>
  <w:num w:numId="19" w16cid:durableId="672026143">
    <w:abstractNumId w:val="18"/>
  </w:num>
  <w:num w:numId="20" w16cid:durableId="858201488">
    <w:abstractNumId w:val="10"/>
  </w:num>
  <w:num w:numId="21" w16cid:durableId="50058109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675"/>
    <w:rsid w:val="0019672D"/>
    <w:rsid w:val="00404D78"/>
    <w:rsid w:val="004061EC"/>
    <w:rsid w:val="00901675"/>
    <w:rsid w:val="00A1793E"/>
    <w:rsid w:val="00C23EE4"/>
    <w:rsid w:val="00C951AB"/>
    <w:rsid w:val="00E22809"/>
    <w:rsid w:val="00F20CE7"/>
    <w:rsid w:val="00F5674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D359E"/>
  <w15:chartTrackingRefBased/>
  <w15:docId w15:val="{D67CF452-B798-46C3-8C5C-603190A91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16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016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0167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167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167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16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16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16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16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167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0167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167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167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167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16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16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16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1675"/>
    <w:rPr>
      <w:rFonts w:eastAsiaTheme="majorEastAsia" w:cstheme="majorBidi"/>
      <w:color w:val="272727" w:themeColor="text1" w:themeTint="D8"/>
    </w:rPr>
  </w:style>
  <w:style w:type="paragraph" w:styleId="Title">
    <w:name w:val="Title"/>
    <w:basedOn w:val="Normal"/>
    <w:next w:val="Normal"/>
    <w:link w:val="TitleChar"/>
    <w:uiPriority w:val="10"/>
    <w:qFormat/>
    <w:rsid w:val="009016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16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16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16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1675"/>
    <w:pPr>
      <w:spacing w:before="160"/>
      <w:jc w:val="center"/>
    </w:pPr>
    <w:rPr>
      <w:i/>
      <w:iCs/>
      <w:color w:val="404040" w:themeColor="text1" w:themeTint="BF"/>
    </w:rPr>
  </w:style>
  <w:style w:type="character" w:customStyle="1" w:styleId="QuoteChar">
    <w:name w:val="Quote Char"/>
    <w:basedOn w:val="DefaultParagraphFont"/>
    <w:link w:val="Quote"/>
    <w:uiPriority w:val="29"/>
    <w:rsid w:val="00901675"/>
    <w:rPr>
      <w:i/>
      <w:iCs/>
      <w:color w:val="404040" w:themeColor="text1" w:themeTint="BF"/>
    </w:rPr>
  </w:style>
  <w:style w:type="paragraph" w:styleId="ListParagraph">
    <w:name w:val="List Paragraph"/>
    <w:basedOn w:val="Normal"/>
    <w:uiPriority w:val="34"/>
    <w:qFormat/>
    <w:rsid w:val="00901675"/>
    <w:pPr>
      <w:ind w:left="720"/>
      <w:contextualSpacing/>
    </w:pPr>
  </w:style>
  <w:style w:type="character" w:styleId="IntenseEmphasis">
    <w:name w:val="Intense Emphasis"/>
    <w:basedOn w:val="DefaultParagraphFont"/>
    <w:uiPriority w:val="21"/>
    <w:qFormat/>
    <w:rsid w:val="00901675"/>
    <w:rPr>
      <w:i/>
      <w:iCs/>
      <w:color w:val="0F4761" w:themeColor="accent1" w:themeShade="BF"/>
    </w:rPr>
  </w:style>
  <w:style w:type="paragraph" w:styleId="IntenseQuote">
    <w:name w:val="Intense Quote"/>
    <w:basedOn w:val="Normal"/>
    <w:next w:val="Normal"/>
    <w:link w:val="IntenseQuoteChar"/>
    <w:uiPriority w:val="30"/>
    <w:qFormat/>
    <w:rsid w:val="009016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1675"/>
    <w:rPr>
      <w:i/>
      <w:iCs/>
      <w:color w:val="0F4761" w:themeColor="accent1" w:themeShade="BF"/>
    </w:rPr>
  </w:style>
  <w:style w:type="character" w:styleId="IntenseReference">
    <w:name w:val="Intense Reference"/>
    <w:basedOn w:val="DefaultParagraphFont"/>
    <w:uiPriority w:val="32"/>
    <w:qFormat/>
    <w:rsid w:val="00901675"/>
    <w:rPr>
      <w:b/>
      <w:bCs/>
      <w:smallCaps/>
      <w:color w:val="0F4761" w:themeColor="accent1" w:themeShade="BF"/>
      <w:spacing w:val="5"/>
    </w:rPr>
  </w:style>
  <w:style w:type="character" w:styleId="Hyperlink">
    <w:name w:val="Hyperlink"/>
    <w:basedOn w:val="DefaultParagraphFont"/>
    <w:uiPriority w:val="99"/>
    <w:unhideWhenUsed/>
    <w:rsid w:val="00901675"/>
    <w:rPr>
      <w:color w:val="467886" w:themeColor="hyperlink"/>
      <w:u w:val="single"/>
    </w:rPr>
  </w:style>
  <w:style w:type="character" w:styleId="UnresolvedMention">
    <w:name w:val="Unresolved Mention"/>
    <w:basedOn w:val="DefaultParagraphFont"/>
    <w:uiPriority w:val="99"/>
    <w:semiHidden/>
    <w:unhideWhenUsed/>
    <w:rsid w:val="00901675"/>
    <w:rPr>
      <w:color w:val="605E5C"/>
      <w:shd w:val="clear" w:color="auto" w:fill="E1DFDD"/>
    </w:rPr>
  </w:style>
  <w:style w:type="paragraph" w:styleId="Header">
    <w:name w:val="header"/>
    <w:basedOn w:val="Normal"/>
    <w:link w:val="HeaderChar"/>
    <w:uiPriority w:val="99"/>
    <w:unhideWhenUsed/>
    <w:rsid w:val="004061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61EC"/>
  </w:style>
  <w:style w:type="paragraph" w:styleId="Footer">
    <w:name w:val="footer"/>
    <w:basedOn w:val="Normal"/>
    <w:link w:val="FooterChar"/>
    <w:uiPriority w:val="99"/>
    <w:unhideWhenUsed/>
    <w:rsid w:val="004061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61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ountry-wide.co.nz/the-day-of-reckoning/?srsltid=AfmBOooZJJMh2Nk6odQhPdLeooDxzojJN5nVETzQAFcncHmzFpj8nRKY"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13</Pages>
  <Words>3414</Words>
  <Characters>18608</Characters>
  <Application>Microsoft Office Word</Application>
  <DocSecurity>0</DocSecurity>
  <Lines>357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3</cp:revision>
  <dcterms:created xsi:type="dcterms:W3CDTF">2026-01-20T18:37:00Z</dcterms:created>
  <dcterms:modified xsi:type="dcterms:W3CDTF">2026-01-20T21:44:00Z</dcterms:modified>
</cp:coreProperties>
</file>