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578" w:rsidRPr="00F51C70" w:rsidRDefault="00D72578" w:rsidP="00D72578">
      <w:pPr>
        <w:pStyle w:val="Heading1"/>
        <w:jc w:val="center"/>
      </w:pPr>
      <w:r w:rsidRPr="00F51C70">
        <w:t>FORMS OF OWNERSHIP STRUCTURE.</w:t>
      </w:r>
    </w:p>
    <w:p w:rsidR="00D72578" w:rsidRDefault="00D72578" w:rsidP="00D72578"/>
    <w:p w:rsidR="00D72578" w:rsidRDefault="00D72578" w:rsidP="00D72578">
      <w:r>
        <w:t>There are many different legal entities that can be set up for the running and organisation of an Agribusiness.</w:t>
      </w:r>
    </w:p>
    <w:p w:rsidR="00D72578" w:rsidRDefault="00D72578" w:rsidP="00D72578"/>
    <w:p w:rsidR="00D72578" w:rsidRDefault="00D72578" w:rsidP="00D72578">
      <w:r>
        <w:t>The structure chosen should be considered carefully, as each has differing implications to particular situations, and may or not be suitable for any given business. Every business should consider which structure provides the most advantages, taking into account;</w:t>
      </w:r>
    </w:p>
    <w:p w:rsidR="00D72578" w:rsidRDefault="00D72578" w:rsidP="00D72578"/>
    <w:p w:rsidR="00D72578" w:rsidRDefault="00D72578" w:rsidP="00D72578">
      <w:pPr>
        <w:numPr>
          <w:ilvl w:val="0"/>
          <w:numId w:val="1"/>
        </w:numPr>
      </w:pPr>
      <w:r>
        <w:t>The size and complexity of the business.</w:t>
      </w:r>
    </w:p>
    <w:p w:rsidR="00D72578" w:rsidRDefault="00D72578" w:rsidP="00D72578"/>
    <w:p w:rsidR="00D72578" w:rsidRDefault="00D72578" w:rsidP="00D72578">
      <w:pPr>
        <w:numPr>
          <w:ilvl w:val="0"/>
          <w:numId w:val="1"/>
        </w:numPr>
      </w:pPr>
      <w:r>
        <w:t>The level of risk and need for creditor protection.</w:t>
      </w:r>
    </w:p>
    <w:p w:rsidR="00D72578" w:rsidRDefault="00D72578" w:rsidP="00D72578"/>
    <w:p w:rsidR="00D72578" w:rsidRDefault="00D72578" w:rsidP="00D72578">
      <w:pPr>
        <w:numPr>
          <w:ilvl w:val="0"/>
          <w:numId w:val="1"/>
        </w:numPr>
      </w:pPr>
      <w:r>
        <w:t>Statutory and compliance requirements.</w:t>
      </w:r>
    </w:p>
    <w:p w:rsidR="00D72578" w:rsidRDefault="00D72578" w:rsidP="00D72578"/>
    <w:p w:rsidR="00D72578" w:rsidRDefault="00D72578" w:rsidP="00D72578">
      <w:pPr>
        <w:numPr>
          <w:ilvl w:val="0"/>
          <w:numId w:val="1"/>
        </w:numPr>
      </w:pPr>
      <w:r>
        <w:t>Tax effectiveness.</w:t>
      </w:r>
    </w:p>
    <w:p w:rsidR="00D72578" w:rsidRDefault="00D72578" w:rsidP="00D72578"/>
    <w:p w:rsidR="00D72578" w:rsidRDefault="00D72578" w:rsidP="00D72578">
      <w:pPr>
        <w:numPr>
          <w:ilvl w:val="0"/>
          <w:numId w:val="1"/>
        </w:numPr>
      </w:pPr>
      <w:r>
        <w:t>Anticipated profits / losses.</w:t>
      </w:r>
    </w:p>
    <w:p w:rsidR="00D72578" w:rsidRDefault="00D72578" w:rsidP="00D72578"/>
    <w:p w:rsidR="00D72578" w:rsidRDefault="00D72578" w:rsidP="00D72578">
      <w:pPr>
        <w:numPr>
          <w:ilvl w:val="0"/>
          <w:numId w:val="1"/>
        </w:numPr>
      </w:pPr>
      <w:r>
        <w:t>Potential future growth.</w:t>
      </w:r>
    </w:p>
    <w:p w:rsidR="00D72578" w:rsidRDefault="00D72578" w:rsidP="00D72578"/>
    <w:p w:rsidR="00D72578" w:rsidRDefault="00D72578" w:rsidP="00D72578">
      <w:pPr>
        <w:numPr>
          <w:ilvl w:val="0"/>
          <w:numId w:val="1"/>
        </w:numPr>
      </w:pPr>
      <w:r>
        <w:t>Flexibility.</w:t>
      </w:r>
    </w:p>
    <w:p w:rsidR="00D72578" w:rsidRDefault="00D72578" w:rsidP="00D72578"/>
    <w:p w:rsidR="00D72578" w:rsidRDefault="00D72578" w:rsidP="00D72578">
      <w:pPr>
        <w:numPr>
          <w:ilvl w:val="0"/>
          <w:numId w:val="1"/>
        </w:numPr>
      </w:pPr>
      <w:r>
        <w:t>Personal and family circumstances. (Including other assets.)</w:t>
      </w:r>
    </w:p>
    <w:p w:rsidR="00D72578" w:rsidRDefault="00D72578" w:rsidP="00D72578"/>
    <w:p w:rsidR="00D72578" w:rsidRDefault="00D72578" w:rsidP="00D72578">
      <w:pPr>
        <w:rPr>
          <w:b/>
          <w:bCs/>
        </w:rPr>
      </w:pPr>
    </w:p>
    <w:p w:rsidR="00D72578" w:rsidRDefault="00D72578" w:rsidP="00D72578">
      <w:pPr>
        <w:rPr>
          <w:b/>
          <w:bCs/>
        </w:rPr>
      </w:pPr>
      <w:r>
        <w:rPr>
          <w:b/>
          <w:bCs/>
        </w:rPr>
        <w:t>The 4 most common business structures are;</w:t>
      </w:r>
    </w:p>
    <w:p w:rsidR="00D72578" w:rsidRDefault="00D72578" w:rsidP="00D72578">
      <w:pPr>
        <w:rPr>
          <w:b/>
          <w:bCs/>
        </w:rPr>
      </w:pPr>
    </w:p>
    <w:p w:rsidR="00D72578" w:rsidRDefault="00D72578" w:rsidP="00D72578">
      <w:pPr>
        <w:numPr>
          <w:ilvl w:val="0"/>
          <w:numId w:val="2"/>
        </w:numPr>
      </w:pPr>
      <w:r>
        <w:t>Sole trader</w:t>
      </w:r>
    </w:p>
    <w:p w:rsidR="00D72578" w:rsidRDefault="00D72578" w:rsidP="00D72578">
      <w:pPr>
        <w:rPr>
          <w:b/>
          <w:bCs/>
        </w:rPr>
      </w:pPr>
    </w:p>
    <w:p w:rsidR="00D72578" w:rsidRDefault="00D72578" w:rsidP="00D72578">
      <w:pPr>
        <w:numPr>
          <w:ilvl w:val="0"/>
          <w:numId w:val="2"/>
        </w:numPr>
        <w:rPr>
          <w:b/>
          <w:bCs/>
        </w:rPr>
      </w:pPr>
      <w:r>
        <w:t>Partnership.</w:t>
      </w:r>
    </w:p>
    <w:p w:rsidR="00D72578" w:rsidRDefault="00D72578" w:rsidP="00D72578">
      <w:pPr>
        <w:rPr>
          <w:b/>
          <w:bCs/>
        </w:rPr>
      </w:pPr>
    </w:p>
    <w:p w:rsidR="00D72578" w:rsidRDefault="00D72578" w:rsidP="00D72578">
      <w:pPr>
        <w:numPr>
          <w:ilvl w:val="0"/>
          <w:numId w:val="2"/>
        </w:numPr>
        <w:rPr>
          <w:b/>
          <w:bCs/>
        </w:rPr>
      </w:pPr>
      <w:r>
        <w:t>Limited liability company</w:t>
      </w:r>
    </w:p>
    <w:p w:rsidR="00D72578" w:rsidRDefault="00D72578" w:rsidP="00D72578">
      <w:pPr>
        <w:rPr>
          <w:b/>
          <w:bCs/>
        </w:rPr>
      </w:pPr>
    </w:p>
    <w:p w:rsidR="00D72578" w:rsidRDefault="00D72578" w:rsidP="00D72578">
      <w:pPr>
        <w:numPr>
          <w:ilvl w:val="0"/>
          <w:numId w:val="2"/>
        </w:numPr>
        <w:rPr>
          <w:b/>
          <w:bCs/>
        </w:rPr>
      </w:pPr>
      <w:r>
        <w:t>Trusts</w:t>
      </w:r>
    </w:p>
    <w:p w:rsidR="00D72578" w:rsidRDefault="00D72578" w:rsidP="00D72578"/>
    <w:p w:rsidR="00D72578" w:rsidRDefault="00D72578" w:rsidP="00D72578"/>
    <w:p w:rsidR="00D72578" w:rsidRDefault="00D72578" w:rsidP="00D72578"/>
    <w:p w:rsidR="006D36B0" w:rsidRDefault="006D36B0">
      <w:bookmarkStart w:id="0" w:name="_GoBack"/>
      <w:bookmarkEnd w:id="0"/>
    </w:p>
    <w:sectPr w:rsidR="006D36B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135C96"/>
    <w:multiLevelType w:val="hybridMultilevel"/>
    <w:tmpl w:val="B52877AC"/>
    <w:lvl w:ilvl="0" w:tplc="732CF878">
      <w:start w:val="1"/>
      <w:numFmt w:val="bullet"/>
      <w:lvlText w:val=""/>
      <w:lvlJc w:val="left"/>
      <w:pPr>
        <w:tabs>
          <w:tab w:val="num" w:pos="720"/>
        </w:tabs>
        <w:ind w:left="70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D7E5E19"/>
    <w:multiLevelType w:val="hybridMultilevel"/>
    <w:tmpl w:val="68480846"/>
    <w:lvl w:ilvl="0" w:tplc="732CF878">
      <w:start w:val="1"/>
      <w:numFmt w:val="bullet"/>
      <w:lvlText w:val=""/>
      <w:lvlJc w:val="left"/>
      <w:pPr>
        <w:tabs>
          <w:tab w:val="num" w:pos="360"/>
        </w:tabs>
        <w:ind w:left="340" w:hanging="34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009"/>
    <w:rsid w:val="006D36B0"/>
    <w:rsid w:val="00D72578"/>
    <w:rsid w:val="00EE300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77970E-2AD8-4D22-868E-21A0D237D8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2578"/>
    <w:pPr>
      <w:spacing w:after="0" w:line="240" w:lineRule="auto"/>
      <w:jc w:val="both"/>
    </w:pPr>
    <w:rPr>
      <w:rFonts w:ascii="Arial" w:eastAsia="Times New Roman" w:hAnsi="Arial" w:cs="Times New Roman"/>
      <w:sz w:val="24"/>
      <w:szCs w:val="20"/>
      <w:lang w:val="en-GB"/>
    </w:rPr>
  </w:style>
  <w:style w:type="paragraph" w:styleId="Heading1">
    <w:name w:val="heading 1"/>
    <w:basedOn w:val="Normal"/>
    <w:next w:val="Normal"/>
    <w:link w:val="Heading1Char"/>
    <w:qFormat/>
    <w:rsid w:val="00D72578"/>
    <w:pPr>
      <w:keepNext/>
      <w:outlineLvl w:val="0"/>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72578"/>
    <w:rPr>
      <w:rFonts w:ascii="Arial" w:eastAsia="Times New Roman" w:hAnsi="Arial" w:cs="Times New Roman"/>
      <w:b/>
      <w:sz w:val="36"/>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Hampton</dc:creator>
  <cp:keywords/>
  <dc:description/>
  <cp:lastModifiedBy>Peter Hampton</cp:lastModifiedBy>
  <cp:revision>2</cp:revision>
  <dcterms:created xsi:type="dcterms:W3CDTF">2017-03-10T21:20:00Z</dcterms:created>
  <dcterms:modified xsi:type="dcterms:W3CDTF">2017-03-10T21:22:00Z</dcterms:modified>
</cp:coreProperties>
</file>