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0EEE3" w14:textId="2F127C00" w:rsidR="00AB0A54" w:rsidRDefault="00FD7F5E">
      <w:pPr>
        <w:rPr>
          <w:b/>
          <w:sz w:val="56"/>
          <w:lang w:val="en-AU"/>
        </w:rPr>
      </w:pPr>
      <w:bookmarkStart w:id="0" w:name="_GoBack"/>
      <w:bookmarkEnd w:id="0"/>
      <w:r w:rsidRPr="00FD7F5E">
        <w:rPr>
          <w:b/>
          <w:noProof/>
          <w:sz w:val="56"/>
          <w:lang w:val="en-NZ" w:eastAsia="en-NZ"/>
        </w:rPr>
        <w:drawing>
          <wp:anchor distT="0" distB="0" distL="114300" distR="114300" simplePos="0" relativeHeight="251660288" behindDoc="0" locked="0" layoutInCell="1" allowOverlap="1" wp14:anchorId="2BCD331A" wp14:editId="61CAD1BC">
            <wp:simplePos x="0" y="0"/>
            <wp:positionH relativeFrom="column">
              <wp:posOffset>3136900</wp:posOffset>
            </wp:positionH>
            <wp:positionV relativeFrom="paragraph">
              <wp:posOffset>0</wp:posOffset>
            </wp:positionV>
            <wp:extent cx="1828800" cy="2297430"/>
            <wp:effectExtent l="0" t="0" r="0" b="0"/>
            <wp:wrapTight wrapText="bothSides">
              <wp:wrapPolygon edited="0">
                <wp:start x="0" y="0"/>
                <wp:lineTo x="0" y="21254"/>
                <wp:lineTo x="21300" y="21254"/>
                <wp:lineTo x="213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t="7096" b="12883"/>
                    <a:stretch/>
                  </pic:blipFill>
                  <pic:spPr bwMode="auto">
                    <a:xfrm>
                      <a:off x="0" y="0"/>
                      <a:ext cx="1828800" cy="2297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4A19A2" w14:textId="64C6E7F7" w:rsidR="001007EE" w:rsidRDefault="001007EE">
      <w:pPr>
        <w:rPr>
          <w:b/>
          <w:sz w:val="56"/>
          <w:lang w:val="en-AU"/>
        </w:rPr>
      </w:pPr>
      <w:r w:rsidRPr="001007EE">
        <w:rPr>
          <w:b/>
          <w:sz w:val="56"/>
          <w:lang w:val="en-AU"/>
        </w:rPr>
        <w:t>What is a forecast?</w:t>
      </w:r>
    </w:p>
    <w:p w14:paraId="25C9F17B" w14:textId="44CAD2C0" w:rsidR="00AB0A54" w:rsidRDefault="00AB0A54">
      <w:pPr>
        <w:rPr>
          <w:b/>
          <w:sz w:val="56"/>
          <w:lang w:val="en-AU"/>
        </w:rPr>
      </w:pPr>
    </w:p>
    <w:p w14:paraId="0C6F9BBC" w14:textId="17D50968" w:rsidR="00AB0A54" w:rsidRDefault="00AB0A54">
      <w:pPr>
        <w:rPr>
          <w:b/>
          <w:sz w:val="56"/>
          <w:lang w:val="en-AU"/>
        </w:rPr>
      </w:pPr>
    </w:p>
    <w:p w14:paraId="22E5A820" w14:textId="351F3E0A" w:rsidR="00AB0A54" w:rsidRDefault="00AB0A54">
      <w:pPr>
        <w:rPr>
          <w:b/>
          <w:sz w:val="56"/>
          <w:lang w:val="en-AU"/>
        </w:rPr>
      </w:pPr>
    </w:p>
    <w:p w14:paraId="5F6F8E4B" w14:textId="77777777" w:rsidR="00AB0A54" w:rsidRDefault="00AB0A54">
      <w:pPr>
        <w:rPr>
          <w:b/>
          <w:sz w:val="56"/>
          <w:lang w:val="en-AU"/>
        </w:rPr>
      </w:pPr>
    </w:p>
    <w:p w14:paraId="55B2B5B3" w14:textId="64B1D179" w:rsidR="00AB0A54" w:rsidRDefault="00AB0A54">
      <w:pPr>
        <w:rPr>
          <w:b/>
          <w:sz w:val="56"/>
          <w:lang w:val="en-AU"/>
        </w:rPr>
      </w:pPr>
    </w:p>
    <w:p w14:paraId="31047102" w14:textId="77777777" w:rsidR="00F446DD" w:rsidRDefault="00F446DD">
      <w:pPr>
        <w:rPr>
          <w:b/>
          <w:sz w:val="56"/>
          <w:lang w:val="en-AU"/>
        </w:rPr>
      </w:pPr>
    </w:p>
    <w:p w14:paraId="08DB7BC7" w14:textId="77777777" w:rsidR="00F446DD" w:rsidRDefault="00F446DD">
      <w:pPr>
        <w:rPr>
          <w:b/>
          <w:sz w:val="56"/>
          <w:lang w:val="en-AU"/>
        </w:rPr>
      </w:pPr>
    </w:p>
    <w:p w14:paraId="7059B722" w14:textId="77777777" w:rsidR="004A29FB" w:rsidRDefault="004A29FB">
      <w:pPr>
        <w:rPr>
          <w:b/>
          <w:sz w:val="56"/>
          <w:lang w:val="en-AU"/>
        </w:rPr>
      </w:pPr>
    </w:p>
    <w:p w14:paraId="3CD38253" w14:textId="77777777" w:rsidR="004A29FB" w:rsidRDefault="004A29FB">
      <w:pPr>
        <w:rPr>
          <w:b/>
          <w:sz w:val="56"/>
          <w:lang w:val="en-AU"/>
        </w:rPr>
      </w:pPr>
    </w:p>
    <w:p w14:paraId="193B7502" w14:textId="77777777" w:rsidR="004A29FB" w:rsidRDefault="004A29FB">
      <w:pPr>
        <w:rPr>
          <w:b/>
          <w:sz w:val="56"/>
          <w:lang w:val="en-AU"/>
        </w:rPr>
      </w:pPr>
    </w:p>
    <w:p w14:paraId="4F41CF61" w14:textId="77777777" w:rsidR="00AB0A54" w:rsidRDefault="00AB0A54">
      <w:pPr>
        <w:rPr>
          <w:b/>
          <w:sz w:val="56"/>
          <w:lang w:val="en-AU"/>
        </w:rPr>
      </w:pPr>
    </w:p>
    <w:p w14:paraId="50C644D3" w14:textId="6ECA7903" w:rsidR="001007EE" w:rsidRDefault="004C7FF2">
      <w:pPr>
        <w:rPr>
          <w:b/>
          <w:sz w:val="56"/>
          <w:lang w:val="en-AU"/>
        </w:rPr>
      </w:pPr>
      <w:r w:rsidRPr="00AB0A54">
        <w:rPr>
          <w:b/>
          <w:noProof/>
          <w:sz w:val="56"/>
          <w:lang w:val="en-NZ" w:eastAsia="en-NZ"/>
        </w:rPr>
        <w:drawing>
          <wp:anchor distT="0" distB="0" distL="114300" distR="114300" simplePos="0" relativeHeight="251659264" behindDoc="0" locked="0" layoutInCell="1" allowOverlap="1" wp14:anchorId="158DF5EC" wp14:editId="2B98E030">
            <wp:simplePos x="0" y="0"/>
            <wp:positionH relativeFrom="column">
              <wp:posOffset>1311910</wp:posOffset>
            </wp:positionH>
            <wp:positionV relativeFrom="paragraph">
              <wp:posOffset>1266825</wp:posOffset>
            </wp:positionV>
            <wp:extent cx="2296795" cy="96901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296795" cy="969010"/>
                    </a:xfrm>
                    <a:prstGeom prst="rect">
                      <a:avLst/>
                    </a:prstGeom>
                  </pic:spPr>
                </pic:pic>
              </a:graphicData>
            </a:graphic>
            <wp14:sizeRelH relativeFrom="page">
              <wp14:pctWidth>0</wp14:pctWidth>
            </wp14:sizeRelH>
            <wp14:sizeRelV relativeFrom="page">
              <wp14:pctHeight>0</wp14:pctHeight>
            </wp14:sizeRelV>
          </wp:anchor>
        </w:drawing>
      </w:r>
      <w:r w:rsidR="001007EE">
        <w:rPr>
          <w:b/>
          <w:sz w:val="56"/>
          <w:lang w:val="en-AU"/>
        </w:rPr>
        <w:t>What forecasts</w:t>
      </w:r>
      <w:r w:rsidR="00AB0A54">
        <w:rPr>
          <w:b/>
          <w:sz w:val="56"/>
          <w:lang w:val="en-AU"/>
        </w:rPr>
        <w:t xml:space="preserve"> would a farmer need, and why would they need them?</w:t>
      </w:r>
    </w:p>
    <w:p w14:paraId="47071B4F" w14:textId="7D4C2F96" w:rsidR="00AB0A54" w:rsidRDefault="00AB0A54">
      <w:pPr>
        <w:rPr>
          <w:b/>
          <w:sz w:val="56"/>
          <w:lang w:val="en-AU"/>
        </w:rPr>
      </w:pPr>
    </w:p>
    <w:p w14:paraId="3CDCF8E8" w14:textId="77777777" w:rsidR="00FD7F5E" w:rsidRDefault="00FD7F5E">
      <w:pPr>
        <w:rPr>
          <w:b/>
          <w:sz w:val="56"/>
          <w:lang w:val="en-AU"/>
        </w:rPr>
      </w:pPr>
      <w:r>
        <w:rPr>
          <w:b/>
          <w:sz w:val="56"/>
          <w:lang w:val="en-AU"/>
        </w:rPr>
        <w:t xml:space="preserve"> </w:t>
      </w:r>
    </w:p>
    <w:p w14:paraId="4120D558" w14:textId="190492D0" w:rsidR="00FB0B5C" w:rsidRDefault="00796AB3">
      <w:pPr>
        <w:rPr>
          <w:b/>
          <w:sz w:val="56"/>
          <w:lang w:val="en-AU"/>
        </w:rPr>
      </w:pPr>
      <w:r>
        <w:rPr>
          <w:b/>
          <w:sz w:val="56"/>
          <w:lang w:val="en-AU"/>
        </w:rPr>
        <w:br w:type="page"/>
      </w:r>
      <w:r w:rsidR="00AB0A54">
        <w:rPr>
          <w:b/>
          <w:sz w:val="56"/>
          <w:lang w:val="en-AU"/>
        </w:rPr>
        <w:lastRenderedPageBreak/>
        <w:t xml:space="preserve">Would a farmer be interested in forecasting cash?  </w:t>
      </w:r>
    </w:p>
    <w:p w14:paraId="1D276B8E" w14:textId="774AED98" w:rsidR="00FB0B5C" w:rsidRDefault="00F446DD">
      <w:pPr>
        <w:rPr>
          <w:b/>
          <w:sz w:val="56"/>
          <w:lang w:val="en-AU"/>
        </w:rPr>
      </w:pPr>
      <w:r w:rsidRPr="00F446DD">
        <w:rPr>
          <w:b/>
          <w:noProof/>
          <w:sz w:val="56"/>
          <w:lang w:val="en-NZ" w:eastAsia="en-NZ"/>
        </w:rPr>
        <w:drawing>
          <wp:anchor distT="0" distB="0" distL="114300" distR="114300" simplePos="0" relativeHeight="251662336" behindDoc="0" locked="0" layoutInCell="1" allowOverlap="1" wp14:anchorId="24A7EB9A" wp14:editId="13E89B01">
            <wp:simplePos x="0" y="0"/>
            <wp:positionH relativeFrom="column">
              <wp:posOffset>962025</wp:posOffset>
            </wp:positionH>
            <wp:positionV relativeFrom="paragraph">
              <wp:posOffset>163830</wp:posOffset>
            </wp:positionV>
            <wp:extent cx="3428365" cy="1518920"/>
            <wp:effectExtent l="0" t="0" r="635" b="5080"/>
            <wp:wrapTight wrapText="bothSides">
              <wp:wrapPolygon edited="0">
                <wp:start x="0" y="0"/>
                <wp:lineTo x="0" y="21311"/>
                <wp:lineTo x="21444" y="21311"/>
                <wp:lineTo x="2144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26063" b="9958"/>
                    <a:stretch/>
                  </pic:blipFill>
                  <pic:spPr bwMode="auto">
                    <a:xfrm>
                      <a:off x="0" y="0"/>
                      <a:ext cx="3428365" cy="1518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959FB5" w14:textId="3FB75529" w:rsidR="00FB0B5C" w:rsidRDefault="00FB0B5C">
      <w:pPr>
        <w:rPr>
          <w:b/>
          <w:sz w:val="56"/>
          <w:lang w:val="en-AU"/>
        </w:rPr>
      </w:pPr>
    </w:p>
    <w:p w14:paraId="099CD31C" w14:textId="77777777" w:rsidR="00F446DD" w:rsidRDefault="00F446DD">
      <w:pPr>
        <w:rPr>
          <w:b/>
          <w:sz w:val="56"/>
          <w:lang w:val="en-AU"/>
        </w:rPr>
      </w:pPr>
    </w:p>
    <w:p w14:paraId="605B8F58" w14:textId="3AB5D031" w:rsidR="00F446DD" w:rsidRDefault="00F446DD">
      <w:pPr>
        <w:rPr>
          <w:b/>
          <w:sz w:val="56"/>
          <w:lang w:val="en-AU"/>
        </w:rPr>
      </w:pPr>
      <w:r w:rsidRPr="00F446DD">
        <w:rPr>
          <w:b/>
          <w:noProof/>
          <w:sz w:val="56"/>
          <w:lang w:val="en-NZ" w:eastAsia="en-NZ"/>
        </w:rPr>
        <w:drawing>
          <wp:anchor distT="0" distB="0" distL="114300" distR="114300" simplePos="0" relativeHeight="251663360" behindDoc="0" locked="0" layoutInCell="1" allowOverlap="1" wp14:anchorId="7FE0EAB6" wp14:editId="723D3418">
            <wp:simplePos x="0" y="0"/>
            <wp:positionH relativeFrom="column">
              <wp:posOffset>1656715</wp:posOffset>
            </wp:positionH>
            <wp:positionV relativeFrom="paragraph">
              <wp:posOffset>228747</wp:posOffset>
            </wp:positionV>
            <wp:extent cx="1930400" cy="1485900"/>
            <wp:effectExtent l="0" t="0" r="0" b="127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930400" cy="1485900"/>
                    </a:xfrm>
                    <a:prstGeom prst="rect">
                      <a:avLst/>
                    </a:prstGeom>
                  </pic:spPr>
                </pic:pic>
              </a:graphicData>
            </a:graphic>
            <wp14:sizeRelH relativeFrom="page">
              <wp14:pctWidth>0</wp14:pctWidth>
            </wp14:sizeRelH>
            <wp14:sizeRelV relativeFrom="page">
              <wp14:pctHeight>0</wp14:pctHeight>
            </wp14:sizeRelV>
          </wp:anchor>
        </w:drawing>
      </w:r>
    </w:p>
    <w:p w14:paraId="33970952" w14:textId="6A939486" w:rsidR="00F446DD" w:rsidRDefault="00F446DD">
      <w:pPr>
        <w:rPr>
          <w:b/>
          <w:sz w:val="56"/>
          <w:lang w:val="en-AU"/>
        </w:rPr>
      </w:pPr>
    </w:p>
    <w:p w14:paraId="444D6D46" w14:textId="2A9E219C" w:rsidR="00F446DD" w:rsidRDefault="00F446DD">
      <w:pPr>
        <w:rPr>
          <w:b/>
          <w:sz w:val="56"/>
          <w:lang w:val="en-AU"/>
        </w:rPr>
      </w:pPr>
    </w:p>
    <w:p w14:paraId="6965F224" w14:textId="102688B5" w:rsidR="00F446DD" w:rsidRDefault="00F446DD">
      <w:pPr>
        <w:rPr>
          <w:b/>
          <w:sz w:val="56"/>
          <w:lang w:val="en-AU"/>
        </w:rPr>
      </w:pPr>
    </w:p>
    <w:p w14:paraId="07073582" w14:textId="224FB650" w:rsidR="00F446DD" w:rsidRDefault="00F446DD">
      <w:pPr>
        <w:rPr>
          <w:b/>
          <w:sz w:val="56"/>
          <w:lang w:val="en-AU"/>
        </w:rPr>
      </w:pPr>
    </w:p>
    <w:p w14:paraId="10F99059" w14:textId="5F771D72" w:rsidR="00796AB3" w:rsidRDefault="00796AB3">
      <w:pPr>
        <w:rPr>
          <w:b/>
          <w:sz w:val="56"/>
          <w:lang w:val="en-AU"/>
        </w:rPr>
      </w:pPr>
    </w:p>
    <w:p w14:paraId="068A4C08" w14:textId="77777777" w:rsidR="004A29FB" w:rsidRDefault="004A29FB">
      <w:pPr>
        <w:rPr>
          <w:b/>
          <w:sz w:val="56"/>
          <w:lang w:val="en-AU"/>
        </w:rPr>
      </w:pPr>
    </w:p>
    <w:p w14:paraId="029384C9" w14:textId="2731C9BE" w:rsidR="004A29FB" w:rsidRDefault="004A29FB">
      <w:pPr>
        <w:rPr>
          <w:b/>
          <w:sz w:val="56"/>
          <w:lang w:val="en-AU"/>
        </w:rPr>
      </w:pPr>
    </w:p>
    <w:p w14:paraId="5123528A" w14:textId="77B1959F" w:rsidR="00796AB3" w:rsidRDefault="00796AB3">
      <w:pPr>
        <w:rPr>
          <w:b/>
          <w:sz w:val="56"/>
          <w:lang w:val="en-AU"/>
        </w:rPr>
      </w:pPr>
      <w:r>
        <w:rPr>
          <w:noProof/>
          <w:lang w:val="en-NZ" w:eastAsia="en-NZ"/>
        </w:rPr>
        <w:drawing>
          <wp:anchor distT="0" distB="0" distL="114300" distR="114300" simplePos="0" relativeHeight="251668480" behindDoc="0" locked="0" layoutInCell="1" allowOverlap="1" wp14:anchorId="6E4316D7" wp14:editId="18D43CB1">
            <wp:simplePos x="0" y="0"/>
            <wp:positionH relativeFrom="column">
              <wp:posOffset>4966335</wp:posOffset>
            </wp:positionH>
            <wp:positionV relativeFrom="paragraph">
              <wp:posOffset>261620</wp:posOffset>
            </wp:positionV>
            <wp:extent cx="787400" cy="1689100"/>
            <wp:effectExtent l="0" t="0" r="0" b="12700"/>
            <wp:wrapTight wrapText="bothSides">
              <wp:wrapPolygon edited="0">
                <wp:start x="0" y="0"/>
                <wp:lineTo x="0" y="21438"/>
                <wp:lineTo x="20903" y="21438"/>
                <wp:lineTo x="2090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87400" cy="1689100"/>
                    </a:xfrm>
                    <a:prstGeom prst="rect">
                      <a:avLst/>
                    </a:prstGeom>
                  </pic:spPr>
                </pic:pic>
              </a:graphicData>
            </a:graphic>
            <wp14:sizeRelH relativeFrom="page">
              <wp14:pctWidth>0</wp14:pctWidth>
            </wp14:sizeRelH>
            <wp14:sizeRelV relativeFrom="page">
              <wp14:pctHeight>0</wp14:pctHeight>
            </wp14:sizeRelV>
          </wp:anchor>
        </w:drawing>
      </w:r>
    </w:p>
    <w:p w14:paraId="5322586A" w14:textId="77777777" w:rsidR="00796AB3" w:rsidRDefault="00796AB3">
      <w:pPr>
        <w:rPr>
          <w:b/>
          <w:sz w:val="56"/>
          <w:lang w:val="en-AU"/>
        </w:rPr>
      </w:pPr>
    </w:p>
    <w:p w14:paraId="0C55D725" w14:textId="434F75F6" w:rsidR="00FB0B5C" w:rsidRDefault="00FB0B5C">
      <w:pPr>
        <w:rPr>
          <w:b/>
          <w:sz w:val="56"/>
          <w:lang w:val="en-AU"/>
        </w:rPr>
      </w:pPr>
      <w:r>
        <w:rPr>
          <w:b/>
          <w:sz w:val="56"/>
          <w:lang w:val="en-AU"/>
        </w:rPr>
        <w:t>Why would they be interested in doing this?</w:t>
      </w:r>
    </w:p>
    <w:p w14:paraId="1C7071B4" w14:textId="0045EEA5" w:rsidR="00FB0B5C" w:rsidRDefault="00FB0B5C">
      <w:pPr>
        <w:rPr>
          <w:b/>
          <w:sz w:val="56"/>
          <w:lang w:val="en-AU"/>
        </w:rPr>
      </w:pPr>
    </w:p>
    <w:p w14:paraId="0BBCFF2A" w14:textId="0BDEFBD9" w:rsidR="00FB0B5C" w:rsidRDefault="00FB0B5C">
      <w:pPr>
        <w:rPr>
          <w:b/>
          <w:sz w:val="56"/>
          <w:lang w:val="en-AU"/>
        </w:rPr>
      </w:pPr>
    </w:p>
    <w:p w14:paraId="76AF7319" w14:textId="43136FDA" w:rsidR="00AB0A54" w:rsidRDefault="004C7FF2">
      <w:pPr>
        <w:rPr>
          <w:b/>
          <w:sz w:val="56"/>
          <w:lang w:val="en-AU"/>
        </w:rPr>
      </w:pPr>
      <w:r>
        <w:rPr>
          <w:noProof/>
          <w:lang w:val="en-NZ" w:eastAsia="en-NZ"/>
        </w:rPr>
        <w:lastRenderedPageBreak/>
        <w:drawing>
          <wp:anchor distT="0" distB="0" distL="114300" distR="114300" simplePos="0" relativeHeight="251667456" behindDoc="0" locked="0" layoutInCell="1" allowOverlap="1" wp14:anchorId="77957195" wp14:editId="73611A06">
            <wp:simplePos x="0" y="0"/>
            <wp:positionH relativeFrom="column">
              <wp:posOffset>3371850</wp:posOffset>
            </wp:positionH>
            <wp:positionV relativeFrom="paragraph">
              <wp:posOffset>965200</wp:posOffset>
            </wp:positionV>
            <wp:extent cx="2856865" cy="2108835"/>
            <wp:effectExtent l="0" t="0" r="0" b="0"/>
            <wp:wrapTight wrapText="bothSides">
              <wp:wrapPolygon edited="0">
                <wp:start x="0" y="0"/>
                <wp:lineTo x="0" y="21333"/>
                <wp:lineTo x="21317" y="21333"/>
                <wp:lineTo x="2131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b="6954"/>
                    <a:stretch/>
                  </pic:blipFill>
                  <pic:spPr bwMode="auto">
                    <a:xfrm>
                      <a:off x="0" y="0"/>
                      <a:ext cx="2856865" cy="2108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07EE">
        <w:rPr>
          <w:b/>
          <w:noProof/>
          <w:sz w:val="56"/>
          <w:lang w:val="en-NZ" w:eastAsia="en-NZ"/>
        </w:rPr>
        <w:drawing>
          <wp:anchor distT="0" distB="0" distL="114300" distR="114300" simplePos="0" relativeHeight="251666432" behindDoc="0" locked="0" layoutInCell="1" allowOverlap="1" wp14:anchorId="55DABE3F" wp14:editId="007BC168">
            <wp:simplePos x="0" y="0"/>
            <wp:positionH relativeFrom="column">
              <wp:posOffset>-63500</wp:posOffset>
            </wp:positionH>
            <wp:positionV relativeFrom="paragraph">
              <wp:posOffset>1191260</wp:posOffset>
            </wp:positionV>
            <wp:extent cx="2868295" cy="1877695"/>
            <wp:effectExtent l="0" t="0" r="1905" b="190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868295" cy="1877695"/>
                    </a:xfrm>
                    <a:prstGeom prst="rect">
                      <a:avLst/>
                    </a:prstGeom>
                  </pic:spPr>
                </pic:pic>
              </a:graphicData>
            </a:graphic>
            <wp14:sizeRelH relativeFrom="page">
              <wp14:pctWidth>0</wp14:pctWidth>
            </wp14:sizeRelH>
            <wp14:sizeRelV relativeFrom="page">
              <wp14:pctHeight>0</wp14:pctHeight>
            </wp14:sizeRelV>
          </wp:anchor>
        </w:drawing>
      </w:r>
      <w:r w:rsidR="00FB0B5C">
        <w:rPr>
          <w:b/>
          <w:sz w:val="56"/>
          <w:lang w:val="en-AU"/>
        </w:rPr>
        <w:t>W</w:t>
      </w:r>
      <w:r w:rsidR="00AB0A54">
        <w:rPr>
          <w:b/>
          <w:sz w:val="56"/>
          <w:lang w:val="en-AU"/>
        </w:rPr>
        <w:t>hat inf</w:t>
      </w:r>
      <w:r w:rsidR="005E2421">
        <w:rPr>
          <w:b/>
          <w:sz w:val="56"/>
          <w:lang w:val="en-AU"/>
        </w:rPr>
        <w:t>ormation would they need for a C</w:t>
      </w:r>
      <w:r w:rsidR="00AB0A54">
        <w:rPr>
          <w:b/>
          <w:sz w:val="56"/>
          <w:lang w:val="en-AU"/>
        </w:rPr>
        <w:t xml:space="preserve">ash </w:t>
      </w:r>
      <w:r w:rsidR="005E2421">
        <w:rPr>
          <w:b/>
          <w:sz w:val="56"/>
          <w:lang w:val="en-AU"/>
        </w:rPr>
        <w:t>Flow F</w:t>
      </w:r>
      <w:r w:rsidR="00AB0A54">
        <w:rPr>
          <w:b/>
          <w:sz w:val="56"/>
          <w:lang w:val="en-AU"/>
        </w:rPr>
        <w:t>orecast?</w:t>
      </w:r>
      <w:r w:rsidRPr="004C7FF2">
        <w:rPr>
          <w:noProof/>
          <w:lang w:eastAsia="en-GB"/>
        </w:rPr>
        <w:t xml:space="preserve"> </w:t>
      </w:r>
    </w:p>
    <w:p w14:paraId="75515296" w14:textId="3DC37748" w:rsidR="005E2421" w:rsidRDefault="005E2421">
      <w:pPr>
        <w:rPr>
          <w:b/>
          <w:sz w:val="56"/>
          <w:lang w:val="en-AU"/>
        </w:rPr>
      </w:pPr>
    </w:p>
    <w:p w14:paraId="7686F21D" w14:textId="6F305A41" w:rsidR="005E2421" w:rsidRDefault="005E2421">
      <w:pPr>
        <w:rPr>
          <w:b/>
          <w:sz w:val="56"/>
          <w:lang w:val="en-AU"/>
        </w:rPr>
      </w:pPr>
    </w:p>
    <w:p w14:paraId="21291524" w14:textId="77777777" w:rsidR="00796AB3" w:rsidRDefault="00796AB3">
      <w:pPr>
        <w:rPr>
          <w:b/>
          <w:sz w:val="56"/>
          <w:lang w:val="en-AU"/>
        </w:rPr>
      </w:pPr>
    </w:p>
    <w:p w14:paraId="72309701" w14:textId="77777777" w:rsidR="004A29FB" w:rsidRDefault="004A29FB">
      <w:pPr>
        <w:rPr>
          <w:b/>
          <w:sz w:val="56"/>
          <w:lang w:val="en-AU"/>
        </w:rPr>
      </w:pPr>
    </w:p>
    <w:p w14:paraId="4DA75D94" w14:textId="5E280668" w:rsidR="001007EE" w:rsidRPr="00B76CA4" w:rsidRDefault="00637A37">
      <w:pPr>
        <w:rPr>
          <w:noProof/>
          <w:lang w:eastAsia="en-GB"/>
        </w:rPr>
      </w:pPr>
      <w:r>
        <w:rPr>
          <w:b/>
          <w:sz w:val="56"/>
          <w:lang w:val="en-AU"/>
        </w:rPr>
        <w:t>Would all farms have the same sort of cash receipts?</w:t>
      </w:r>
    </w:p>
    <w:p w14:paraId="0A61D5CE" w14:textId="2ACBCBF3" w:rsidR="00637A37" w:rsidRDefault="00637A37">
      <w:pPr>
        <w:rPr>
          <w:b/>
          <w:sz w:val="56"/>
          <w:lang w:val="en-AU"/>
        </w:rPr>
      </w:pPr>
    </w:p>
    <w:p w14:paraId="3EAFA9F7" w14:textId="4BA2BBC3" w:rsidR="00637A37" w:rsidRDefault="00637A37">
      <w:pPr>
        <w:rPr>
          <w:b/>
          <w:sz w:val="56"/>
          <w:lang w:val="en-AU"/>
        </w:rPr>
      </w:pPr>
      <w:r>
        <w:rPr>
          <w:b/>
          <w:sz w:val="56"/>
          <w:lang w:val="en-AU"/>
        </w:rPr>
        <w:t>List some cash rece</w:t>
      </w:r>
      <w:r w:rsidR="00A34094">
        <w:rPr>
          <w:b/>
          <w:sz w:val="56"/>
          <w:lang w:val="en-AU"/>
        </w:rPr>
        <w:t>i</w:t>
      </w:r>
      <w:r>
        <w:rPr>
          <w:b/>
          <w:sz w:val="56"/>
          <w:lang w:val="en-AU"/>
        </w:rPr>
        <w:t>pts for:</w:t>
      </w:r>
    </w:p>
    <w:p w14:paraId="337AD483" w14:textId="3357E1F1" w:rsidR="00637A37" w:rsidRDefault="00337B53" w:rsidP="00637A37">
      <w:pPr>
        <w:pStyle w:val="ListParagraph"/>
        <w:numPr>
          <w:ilvl w:val="0"/>
          <w:numId w:val="1"/>
        </w:numPr>
        <w:rPr>
          <w:b/>
          <w:sz w:val="56"/>
          <w:lang w:val="en-AU"/>
        </w:rPr>
      </w:pPr>
      <w:r w:rsidRPr="00337B53">
        <w:rPr>
          <w:b/>
          <w:noProof/>
          <w:sz w:val="56"/>
          <w:lang w:val="en-NZ" w:eastAsia="en-NZ"/>
        </w:rPr>
        <w:drawing>
          <wp:anchor distT="0" distB="0" distL="114300" distR="114300" simplePos="0" relativeHeight="251670528" behindDoc="0" locked="0" layoutInCell="1" allowOverlap="1" wp14:anchorId="38467A64" wp14:editId="3B8FA0A8">
            <wp:simplePos x="0" y="0"/>
            <wp:positionH relativeFrom="column">
              <wp:posOffset>3597910</wp:posOffset>
            </wp:positionH>
            <wp:positionV relativeFrom="paragraph">
              <wp:posOffset>207645</wp:posOffset>
            </wp:positionV>
            <wp:extent cx="2019300" cy="1727200"/>
            <wp:effectExtent l="0" t="0" r="12700" b="0"/>
            <wp:wrapTight wrapText="bothSides">
              <wp:wrapPolygon edited="0">
                <wp:start x="0" y="0"/>
                <wp:lineTo x="0" y="21282"/>
                <wp:lineTo x="21464" y="21282"/>
                <wp:lineTo x="2146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019300" cy="1727200"/>
                    </a:xfrm>
                    <a:prstGeom prst="rect">
                      <a:avLst/>
                    </a:prstGeom>
                  </pic:spPr>
                </pic:pic>
              </a:graphicData>
            </a:graphic>
            <wp14:sizeRelH relativeFrom="page">
              <wp14:pctWidth>0</wp14:pctWidth>
            </wp14:sizeRelH>
            <wp14:sizeRelV relativeFrom="page">
              <wp14:pctHeight>0</wp14:pctHeight>
            </wp14:sizeRelV>
          </wp:anchor>
        </w:drawing>
      </w:r>
      <w:r w:rsidR="00637A37">
        <w:rPr>
          <w:b/>
          <w:sz w:val="56"/>
          <w:lang w:val="en-AU"/>
        </w:rPr>
        <w:t>A dairy farm</w:t>
      </w:r>
    </w:p>
    <w:p w14:paraId="1DB889E1" w14:textId="14759E38" w:rsidR="00637A37" w:rsidRDefault="00637A37" w:rsidP="00637A37">
      <w:pPr>
        <w:pStyle w:val="ListParagraph"/>
        <w:numPr>
          <w:ilvl w:val="0"/>
          <w:numId w:val="1"/>
        </w:numPr>
        <w:rPr>
          <w:b/>
          <w:sz w:val="56"/>
          <w:lang w:val="en-AU"/>
        </w:rPr>
      </w:pPr>
      <w:r>
        <w:rPr>
          <w:b/>
          <w:sz w:val="56"/>
          <w:lang w:val="en-AU"/>
        </w:rPr>
        <w:t>A beef farm</w:t>
      </w:r>
    </w:p>
    <w:p w14:paraId="50F2FA35" w14:textId="49E9EFF8" w:rsidR="00637A37" w:rsidRDefault="00637A37" w:rsidP="00637A37">
      <w:pPr>
        <w:pStyle w:val="ListParagraph"/>
        <w:numPr>
          <w:ilvl w:val="0"/>
          <w:numId w:val="1"/>
        </w:numPr>
        <w:rPr>
          <w:b/>
          <w:sz w:val="56"/>
          <w:lang w:val="en-AU"/>
        </w:rPr>
      </w:pPr>
      <w:r>
        <w:rPr>
          <w:b/>
          <w:sz w:val="56"/>
          <w:lang w:val="en-AU"/>
        </w:rPr>
        <w:t>An orchard</w:t>
      </w:r>
    </w:p>
    <w:p w14:paraId="78FAD5D3" w14:textId="5638B400" w:rsidR="00B76CA4" w:rsidRDefault="00637A37" w:rsidP="00637A37">
      <w:pPr>
        <w:pStyle w:val="ListParagraph"/>
        <w:numPr>
          <w:ilvl w:val="0"/>
          <w:numId w:val="1"/>
        </w:numPr>
        <w:rPr>
          <w:b/>
          <w:sz w:val="56"/>
          <w:lang w:val="en-AU"/>
        </w:rPr>
      </w:pPr>
      <w:r>
        <w:rPr>
          <w:b/>
          <w:sz w:val="56"/>
          <w:lang w:val="en-AU"/>
        </w:rPr>
        <w:t>A salmon farm</w:t>
      </w:r>
    </w:p>
    <w:p w14:paraId="585E488D" w14:textId="77777777" w:rsidR="00B76CA4" w:rsidRDefault="00B76CA4">
      <w:pPr>
        <w:rPr>
          <w:b/>
          <w:sz w:val="56"/>
          <w:lang w:val="en-AU"/>
        </w:rPr>
      </w:pPr>
      <w:r>
        <w:rPr>
          <w:b/>
          <w:sz w:val="56"/>
          <w:lang w:val="en-AU"/>
        </w:rPr>
        <w:br w:type="page"/>
      </w:r>
    </w:p>
    <w:p w14:paraId="229F597C" w14:textId="77777777" w:rsidR="00637A37" w:rsidRPr="00B76CA4" w:rsidRDefault="00637A37" w:rsidP="00B76CA4">
      <w:pPr>
        <w:ind w:left="360"/>
        <w:rPr>
          <w:b/>
          <w:sz w:val="56"/>
          <w:lang w:val="en-AU"/>
        </w:rPr>
      </w:pPr>
    </w:p>
    <w:p w14:paraId="50C79B2C" w14:textId="2A279598" w:rsidR="00637A37" w:rsidRDefault="00637A37">
      <w:pPr>
        <w:rPr>
          <w:b/>
          <w:sz w:val="56"/>
          <w:lang w:val="en-AU"/>
        </w:rPr>
      </w:pPr>
      <w:r>
        <w:rPr>
          <w:b/>
          <w:sz w:val="56"/>
          <w:lang w:val="en-AU"/>
        </w:rPr>
        <w:t>Would all farm</w:t>
      </w:r>
      <w:r w:rsidR="0038442B">
        <w:rPr>
          <w:b/>
          <w:sz w:val="56"/>
          <w:lang w:val="en-AU"/>
        </w:rPr>
        <w:t>s</w:t>
      </w:r>
      <w:r w:rsidR="00A34094">
        <w:rPr>
          <w:b/>
          <w:sz w:val="56"/>
          <w:lang w:val="en-AU"/>
        </w:rPr>
        <w:t xml:space="preserve"> have the same sort of </w:t>
      </w:r>
      <w:r>
        <w:rPr>
          <w:b/>
          <w:sz w:val="56"/>
          <w:lang w:val="en-AU"/>
        </w:rPr>
        <w:t>expenditure?</w:t>
      </w:r>
    </w:p>
    <w:p w14:paraId="36B0F5E7" w14:textId="77777777" w:rsidR="00637A37" w:rsidRDefault="00637A37">
      <w:pPr>
        <w:rPr>
          <w:b/>
          <w:sz w:val="56"/>
          <w:lang w:val="en-AU"/>
        </w:rPr>
      </w:pPr>
    </w:p>
    <w:p w14:paraId="1594FAC3" w14:textId="77777777" w:rsidR="00A34094" w:rsidRDefault="00A34094">
      <w:pPr>
        <w:rPr>
          <w:b/>
          <w:sz w:val="56"/>
          <w:lang w:val="en-AU"/>
        </w:rPr>
      </w:pPr>
    </w:p>
    <w:p w14:paraId="23DDDFCE" w14:textId="77777777" w:rsidR="00A34094" w:rsidRDefault="00A34094">
      <w:pPr>
        <w:rPr>
          <w:b/>
          <w:sz w:val="56"/>
          <w:lang w:val="en-AU"/>
        </w:rPr>
      </w:pPr>
    </w:p>
    <w:p w14:paraId="11DFAFFD" w14:textId="77777777" w:rsidR="00A34094" w:rsidRDefault="00A34094">
      <w:pPr>
        <w:rPr>
          <w:b/>
          <w:sz w:val="56"/>
          <w:lang w:val="en-AU"/>
        </w:rPr>
      </w:pPr>
    </w:p>
    <w:p w14:paraId="3DD6608E" w14:textId="144B1AF8" w:rsidR="0038442B" w:rsidRDefault="00BD7903">
      <w:pPr>
        <w:rPr>
          <w:b/>
          <w:sz w:val="56"/>
          <w:lang w:val="en-AU"/>
        </w:rPr>
      </w:pPr>
      <w:r w:rsidRPr="00BD7903">
        <w:rPr>
          <w:b/>
          <w:noProof/>
          <w:sz w:val="56"/>
          <w:lang w:val="en-NZ" w:eastAsia="en-NZ"/>
        </w:rPr>
        <w:drawing>
          <wp:anchor distT="0" distB="0" distL="114300" distR="114300" simplePos="0" relativeHeight="251677696" behindDoc="0" locked="0" layoutInCell="1" allowOverlap="1" wp14:anchorId="63738B1A" wp14:editId="3B2BDE94">
            <wp:simplePos x="0" y="0"/>
            <wp:positionH relativeFrom="column">
              <wp:posOffset>3518535</wp:posOffset>
            </wp:positionH>
            <wp:positionV relativeFrom="paragraph">
              <wp:posOffset>737235</wp:posOffset>
            </wp:positionV>
            <wp:extent cx="2057400" cy="2057400"/>
            <wp:effectExtent l="0" t="0" r="0" b="0"/>
            <wp:wrapTight wrapText="bothSides">
              <wp:wrapPolygon edited="0">
                <wp:start x="0" y="0"/>
                <wp:lineTo x="0" y="21333"/>
                <wp:lineTo x="21333" y="21333"/>
                <wp:lineTo x="2133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14:sizeRelH relativeFrom="page">
              <wp14:pctWidth>0</wp14:pctWidth>
            </wp14:sizeRelH>
            <wp14:sizeRelV relativeFrom="page">
              <wp14:pctHeight>0</wp14:pctHeight>
            </wp14:sizeRelV>
          </wp:anchor>
        </w:drawing>
      </w:r>
      <w:r w:rsidR="00637A37">
        <w:rPr>
          <w:b/>
          <w:sz w:val="56"/>
          <w:lang w:val="en-AU"/>
        </w:rPr>
        <w:t>List several differ</w:t>
      </w:r>
      <w:r>
        <w:rPr>
          <w:b/>
          <w:sz w:val="56"/>
          <w:lang w:val="en-AU"/>
        </w:rPr>
        <w:t>ent items of expenditure for:</w:t>
      </w:r>
    </w:p>
    <w:p w14:paraId="735A4EC9" w14:textId="704EA634" w:rsidR="00BD7903" w:rsidRDefault="00BD7903" w:rsidP="00BD7903">
      <w:pPr>
        <w:pStyle w:val="ListParagraph"/>
        <w:numPr>
          <w:ilvl w:val="0"/>
          <w:numId w:val="1"/>
        </w:numPr>
        <w:rPr>
          <w:b/>
          <w:sz w:val="56"/>
          <w:lang w:val="en-AU"/>
        </w:rPr>
      </w:pPr>
      <w:r>
        <w:rPr>
          <w:b/>
          <w:sz w:val="56"/>
          <w:lang w:val="en-AU"/>
        </w:rPr>
        <w:t>A dairy farm</w:t>
      </w:r>
    </w:p>
    <w:p w14:paraId="6A8D6E40" w14:textId="77777777" w:rsidR="00BD7903" w:rsidRDefault="00BD7903" w:rsidP="00BD7903">
      <w:pPr>
        <w:pStyle w:val="ListParagraph"/>
        <w:numPr>
          <w:ilvl w:val="0"/>
          <w:numId w:val="1"/>
        </w:numPr>
        <w:rPr>
          <w:b/>
          <w:sz w:val="56"/>
          <w:lang w:val="en-AU"/>
        </w:rPr>
      </w:pPr>
      <w:r>
        <w:rPr>
          <w:b/>
          <w:sz w:val="56"/>
          <w:lang w:val="en-AU"/>
        </w:rPr>
        <w:t>A beef farm</w:t>
      </w:r>
    </w:p>
    <w:p w14:paraId="4ECB898E" w14:textId="77777777" w:rsidR="00BD7903" w:rsidRDefault="00BD7903" w:rsidP="00BD7903">
      <w:pPr>
        <w:pStyle w:val="ListParagraph"/>
        <w:numPr>
          <w:ilvl w:val="0"/>
          <w:numId w:val="1"/>
        </w:numPr>
        <w:rPr>
          <w:b/>
          <w:sz w:val="56"/>
          <w:lang w:val="en-AU"/>
        </w:rPr>
      </w:pPr>
      <w:r>
        <w:rPr>
          <w:b/>
          <w:sz w:val="56"/>
          <w:lang w:val="en-AU"/>
        </w:rPr>
        <w:t>An orchard</w:t>
      </w:r>
    </w:p>
    <w:p w14:paraId="7168F389" w14:textId="77777777" w:rsidR="00BD7903" w:rsidRDefault="00BD7903" w:rsidP="00BD7903">
      <w:pPr>
        <w:pStyle w:val="ListParagraph"/>
        <w:numPr>
          <w:ilvl w:val="0"/>
          <w:numId w:val="1"/>
        </w:numPr>
        <w:rPr>
          <w:b/>
          <w:sz w:val="56"/>
          <w:lang w:val="en-AU"/>
        </w:rPr>
      </w:pPr>
      <w:r>
        <w:rPr>
          <w:b/>
          <w:sz w:val="56"/>
          <w:lang w:val="en-AU"/>
        </w:rPr>
        <w:t>A salmon farm</w:t>
      </w:r>
    </w:p>
    <w:p w14:paraId="2548C27F" w14:textId="77777777" w:rsidR="00BD7903" w:rsidRDefault="00BD7903">
      <w:pPr>
        <w:rPr>
          <w:b/>
          <w:sz w:val="56"/>
          <w:lang w:val="en-AU"/>
        </w:rPr>
      </w:pPr>
    </w:p>
    <w:p w14:paraId="2A206DBB" w14:textId="77777777" w:rsidR="00B76CA4" w:rsidRDefault="00B76CA4">
      <w:pPr>
        <w:rPr>
          <w:b/>
          <w:sz w:val="56"/>
          <w:lang w:val="en-AU"/>
        </w:rPr>
      </w:pPr>
    </w:p>
    <w:p w14:paraId="4D6F41B2" w14:textId="77777777" w:rsidR="00A34094" w:rsidRDefault="00A34094">
      <w:pPr>
        <w:rPr>
          <w:b/>
          <w:sz w:val="56"/>
          <w:lang w:val="en-AU"/>
        </w:rPr>
      </w:pPr>
    </w:p>
    <w:p w14:paraId="403819C3" w14:textId="77777777" w:rsidR="00A34094" w:rsidRDefault="00A34094">
      <w:pPr>
        <w:rPr>
          <w:b/>
          <w:sz w:val="56"/>
          <w:lang w:val="en-AU"/>
        </w:rPr>
      </w:pPr>
    </w:p>
    <w:p w14:paraId="43412E59" w14:textId="77777777" w:rsidR="00A34094" w:rsidRDefault="00A34094">
      <w:pPr>
        <w:rPr>
          <w:b/>
          <w:sz w:val="56"/>
          <w:lang w:val="en-AU"/>
        </w:rPr>
      </w:pPr>
    </w:p>
    <w:p w14:paraId="369BE460" w14:textId="77777777" w:rsidR="00A34094" w:rsidRDefault="00A34094">
      <w:pPr>
        <w:rPr>
          <w:b/>
          <w:sz w:val="56"/>
          <w:lang w:val="en-AU"/>
        </w:rPr>
      </w:pPr>
    </w:p>
    <w:p w14:paraId="391E66CA" w14:textId="1944F631" w:rsidR="00B76CA4" w:rsidRDefault="00B76CA4">
      <w:pPr>
        <w:rPr>
          <w:b/>
          <w:sz w:val="56"/>
          <w:lang w:val="en-AU"/>
        </w:rPr>
      </w:pPr>
    </w:p>
    <w:p w14:paraId="602F5EF0" w14:textId="39C16FFA" w:rsidR="00637A37" w:rsidRDefault="0016503A">
      <w:pPr>
        <w:rPr>
          <w:b/>
          <w:sz w:val="56"/>
          <w:lang w:val="en-AU"/>
        </w:rPr>
      </w:pPr>
      <w:r w:rsidRPr="0016503A">
        <w:rPr>
          <w:b/>
          <w:noProof/>
          <w:sz w:val="56"/>
          <w:lang w:val="en-NZ" w:eastAsia="en-NZ"/>
        </w:rPr>
        <w:lastRenderedPageBreak/>
        <w:drawing>
          <wp:anchor distT="0" distB="0" distL="114300" distR="114300" simplePos="0" relativeHeight="251673600" behindDoc="0" locked="0" layoutInCell="1" allowOverlap="1" wp14:anchorId="090A2974" wp14:editId="677AC5EA">
            <wp:simplePos x="0" y="0"/>
            <wp:positionH relativeFrom="column">
              <wp:posOffset>3442335</wp:posOffset>
            </wp:positionH>
            <wp:positionV relativeFrom="paragraph">
              <wp:posOffset>11430</wp:posOffset>
            </wp:positionV>
            <wp:extent cx="2680335" cy="1532890"/>
            <wp:effectExtent l="0" t="0" r="12065" b="0"/>
            <wp:wrapTight wrapText="bothSides">
              <wp:wrapPolygon edited="0">
                <wp:start x="0" y="0"/>
                <wp:lineTo x="0" y="21117"/>
                <wp:lineTo x="21493" y="21117"/>
                <wp:lineTo x="2149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21531"/>
                    <a:stretch/>
                  </pic:blipFill>
                  <pic:spPr bwMode="auto">
                    <a:xfrm>
                      <a:off x="0" y="0"/>
                      <a:ext cx="2680335" cy="1532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442B">
        <w:rPr>
          <w:b/>
          <w:sz w:val="56"/>
          <w:lang w:val="en-AU"/>
        </w:rPr>
        <w:t>Would Cash Flow be the same throughout the year?</w:t>
      </w:r>
      <w:r w:rsidRPr="0016503A">
        <w:rPr>
          <w:b/>
          <w:sz w:val="56"/>
          <w:lang w:val="en-AU"/>
        </w:rPr>
        <w:t xml:space="preserve"> </w:t>
      </w:r>
    </w:p>
    <w:p w14:paraId="1D45C9CA" w14:textId="128BE534" w:rsidR="0038442B" w:rsidRDefault="0038442B">
      <w:pPr>
        <w:rPr>
          <w:b/>
          <w:sz w:val="56"/>
          <w:lang w:val="en-AU"/>
        </w:rPr>
      </w:pPr>
    </w:p>
    <w:p w14:paraId="5336EDAE" w14:textId="77777777" w:rsidR="0038442B" w:rsidRDefault="0038442B">
      <w:pPr>
        <w:rPr>
          <w:b/>
          <w:sz w:val="56"/>
          <w:lang w:val="en-AU"/>
        </w:rPr>
      </w:pPr>
    </w:p>
    <w:p w14:paraId="1DCDA2CE" w14:textId="77777777" w:rsidR="004A29FB" w:rsidRDefault="004A29FB">
      <w:pPr>
        <w:rPr>
          <w:b/>
          <w:sz w:val="56"/>
          <w:lang w:val="en-AU"/>
        </w:rPr>
      </w:pPr>
    </w:p>
    <w:p w14:paraId="74EB6B8F" w14:textId="77777777" w:rsidR="004A29FB" w:rsidRDefault="004A29FB">
      <w:pPr>
        <w:rPr>
          <w:b/>
          <w:sz w:val="56"/>
          <w:lang w:val="en-AU"/>
        </w:rPr>
      </w:pPr>
    </w:p>
    <w:p w14:paraId="7D490273" w14:textId="74414096" w:rsidR="0038442B" w:rsidRDefault="0016503A">
      <w:pPr>
        <w:rPr>
          <w:b/>
          <w:sz w:val="56"/>
          <w:lang w:val="en-AU"/>
        </w:rPr>
      </w:pPr>
      <w:r w:rsidRPr="0016503A">
        <w:rPr>
          <w:b/>
          <w:noProof/>
          <w:sz w:val="56"/>
          <w:lang w:val="en-NZ" w:eastAsia="en-NZ"/>
        </w:rPr>
        <w:drawing>
          <wp:anchor distT="0" distB="0" distL="114300" distR="114300" simplePos="0" relativeHeight="251674624" behindDoc="0" locked="0" layoutInCell="1" allowOverlap="1" wp14:anchorId="142E191F" wp14:editId="7C73ECAC">
            <wp:simplePos x="0" y="0"/>
            <wp:positionH relativeFrom="column">
              <wp:posOffset>4279982</wp:posOffset>
            </wp:positionH>
            <wp:positionV relativeFrom="paragraph">
              <wp:posOffset>533</wp:posOffset>
            </wp:positionV>
            <wp:extent cx="1865630" cy="1259840"/>
            <wp:effectExtent l="0" t="0" r="0" b="10160"/>
            <wp:wrapTight wrapText="bothSides">
              <wp:wrapPolygon edited="0">
                <wp:start x="0" y="0"/>
                <wp:lineTo x="0" y="21339"/>
                <wp:lineTo x="21174" y="21339"/>
                <wp:lineTo x="2117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6968" r="3437" b="10871"/>
                    <a:stretch/>
                  </pic:blipFill>
                  <pic:spPr bwMode="auto">
                    <a:xfrm>
                      <a:off x="0" y="0"/>
                      <a:ext cx="1865630" cy="1259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442B">
        <w:rPr>
          <w:b/>
          <w:sz w:val="56"/>
          <w:lang w:val="en-AU"/>
        </w:rPr>
        <w:t>What might cause farming cash inflows to fluctuate?</w:t>
      </w:r>
      <w:r w:rsidRPr="0016503A">
        <w:rPr>
          <w:b/>
          <w:sz w:val="56"/>
          <w:lang w:val="en-AU"/>
        </w:rPr>
        <w:t xml:space="preserve"> </w:t>
      </w:r>
    </w:p>
    <w:p w14:paraId="74EFF899" w14:textId="77777777" w:rsidR="0038442B" w:rsidRDefault="0038442B">
      <w:pPr>
        <w:rPr>
          <w:b/>
          <w:sz w:val="56"/>
          <w:lang w:val="en-AU"/>
        </w:rPr>
      </w:pPr>
    </w:p>
    <w:p w14:paraId="4FC237F0" w14:textId="77777777" w:rsidR="0038442B" w:rsidRDefault="0038442B">
      <w:pPr>
        <w:rPr>
          <w:b/>
          <w:sz w:val="56"/>
          <w:lang w:val="en-AU"/>
        </w:rPr>
      </w:pPr>
    </w:p>
    <w:p w14:paraId="0B6ADDDA" w14:textId="77777777" w:rsidR="004A29FB" w:rsidRDefault="004A29FB">
      <w:pPr>
        <w:rPr>
          <w:b/>
          <w:sz w:val="56"/>
          <w:lang w:val="en-AU"/>
        </w:rPr>
      </w:pPr>
    </w:p>
    <w:p w14:paraId="5D30ACC0" w14:textId="77777777" w:rsidR="004960E1" w:rsidRDefault="004960E1">
      <w:pPr>
        <w:rPr>
          <w:b/>
          <w:sz w:val="56"/>
          <w:lang w:val="en-AU"/>
        </w:rPr>
      </w:pPr>
    </w:p>
    <w:p w14:paraId="68E8CC40" w14:textId="20FB1951" w:rsidR="0038442B" w:rsidRDefault="0038442B">
      <w:pPr>
        <w:rPr>
          <w:b/>
          <w:sz w:val="56"/>
          <w:lang w:val="en-AU"/>
        </w:rPr>
      </w:pPr>
      <w:r>
        <w:rPr>
          <w:b/>
          <w:sz w:val="56"/>
          <w:lang w:val="en-AU"/>
        </w:rPr>
        <w:t>What might cause farming cash outflows to change?</w:t>
      </w:r>
    </w:p>
    <w:p w14:paraId="45F099D4" w14:textId="77777777" w:rsidR="0038442B" w:rsidRDefault="0038442B">
      <w:pPr>
        <w:rPr>
          <w:b/>
          <w:sz w:val="56"/>
          <w:lang w:val="en-AU"/>
        </w:rPr>
      </w:pPr>
    </w:p>
    <w:p w14:paraId="49C8A058" w14:textId="77777777" w:rsidR="0038442B" w:rsidRDefault="0038442B">
      <w:pPr>
        <w:rPr>
          <w:b/>
          <w:sz w:val="56"/>
          <w:lang w:val="en-AU"/>
        </w:rPr>
      </w:pPr>
    </w:p>
    <w:p w14:paraId="2F601EBD" w14:textId="77777777" w:rsidR="004960E1" w:rsidRDefault="004960E1">
      <w:pPr>
        <w:rPr>
          <w:b/>
          <w:sz w:val="56"/>
          <w:lang w:val="en-AU"/>
        </w:rPr>
      </w:pPr>
    </w:p>
    <w:p w14:paraId="30BC3785" w14:textId="69BD670B" w:rsidR="008657DB" w:rsidRDefault="00007C7D">
      <w:pPr>
        <w:rPr>
          <w:noProof/>
          <w:lang w:eastAsia="en-GB"/>
        </w:rPr>
      </w:pPr>
      <w:r>
        <w:rPr>
          <w:noProof/>
          <w:lang w:val="en-NZ" w:eastAsia="en-NZ"/>
        </w:rPr>
        <w:lastRenderedPageBreak/>
        <w:drawing>
          <wp:anchor distT="0" distB="0" distL="114300" distR="114300" simplePos="0" relativeHeight="251669504" behindDoc="0" locked="0" layoutInCell="1" allowOverlap="1" wp14:anchorId="3D0A31E6" wp14:editId="15E04CE8">
            <wp:simplePos x="0" y="0"/>
            <wp:positionH relativeFrom="column">
              <wp:posOffset>3594100</wp:posOffset>
            </wp:positionH>
            <wp:positionV relativeFrom="paragraph">
              <wp:posOffset>1444625</wp:posOffset>
            </wp:positionV>
            <wp:extent cx="2362200" cy="1498600"/>
            <wp:effectExtent l="0" t="0" r="0" b="0"/>
            <wp:wrapTight wrapText="bothSides">
              <wp:wrapPolygon edited="0">
                <wp:start x="0" y="0"/>
                <wp:lineTo x="0" y="21234"/>
                <wp:lineTo x="21368" y="21234"/>
                <wp:lineTo x="2136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362200" cy="1498600"/>
                    </a:xfrm>
                    <a:prstGeom prst="rect">
                      <a:avLst/>
                    </a:prstGeom>
                  </pic:spPr>
                </pic:pic>
              </a:graphicData>
            </a:graphic>
            <wp14:sizeRelH relativeFrom="page">
              <wp14:pctWidth>0</wp14:pctWidth>
            </wp14:sizeRelH>
            <wp14:sizeRelV relativeFrom="page">
              <wp14:pctHeight>0</wp14:pctHeight>
            </wp14:sizeRelV>
          </wp:anchor>
        </w:drawing>
      </w:r>
      <w:r w:rsidR="0038442B">
        <w:rPr>
          <w:b/>
          <w:sz w:val="56"/>
          <w:lang w:val="en-AU"/>
        </w:rPr>
        <w:t>If a farmer wanted to buy a new tractor costing $150,000, how would they know when in the year would be the best time to buy it?</w:t>
      </w:r>
      <w:r w:rsidRPr="00007C7D">
        <w:rPr>
          <w:noProof/>
          <w:lang w:eastAsia="en-GB"/>
        </w:rPr>
        <w:t xml:space="preserve"> </w:t>
      </w:r>
    </w:p>
    <w:p w14:paraId="222703B7" w14:textId="77777777" w:rsidR="008657DB" w:rsidRDefault="008657DB">
      <w:pPr>
        <w:rPr>
          <w:noProof/>
          <w:lang w:eastAsia="en-GB"/>
        </w:rPr>
      </w:pPr>
      <w:r>
        <w:rPr>
          <w:noProof/>
          <w:lang w:eastAsia="en-GB"/>
        </w:rPr>
        <w:br w:type="page"/>
      </w:r>
    </w:p>
    <w:p w14:paraId="7C7D3093" w14:textId="6A66F8FC" w:rsidR="0038442B" w:rsidRPr="008657DB" w:rsidRDefault="008657DB">
      <w:pPr>
        <w:rPr>
          <w:b/>
          <w:sz w:val="56"/>
          <w:lang w:val="en-AU"/>
        </w:rPr>
      </w:pPr>
      <w:r w:rsidRPr="004A29FB">
        <w:rPr>
          <w:b/>
          <w:color w:val="FF0000"/>
          <w:sz w:val="56"/>
          <w:lang w:val="en-AU"/>
        </w:rPr>
        <w:lastRenderedPageBreak/>
        <w:t>SUMMARY</w:t>
      </w:r>
      <w:r w:rsidRPr="008657DB">
        <w:rPr>
          <w:b/>
          <w:sz w:val="56"/>
          <w:lang w:val="en-AU"/>
        </w:rPr>
        <w:t xml:space="preserve"> </w:t>
      </w:r>
      <w:r w:rsidR="004A29FB">
        <w:rPr>
          <w:b/>
          <w:sz w:val="56"/>
          <w:lang w:val="en-AU"/>
        </w:rPr>
        <w:t>– What have we learnt</w:t>
      </w:r>
      <w:r w:rsidR="00C371E4">
        <w:rPr>
          <w:b/>
          <w:sz w:val="56"/>
          <w:lang w:val="en-AU"/>
        </w:rPr>
        <w:t>:</w:t>
      </w:r>
    </w:p>
    <w:p w14:paraId="4DC63A7A" w14:textId="77777777" w:rsidR="008657DB" w:rsidRDefault="008657DB">
      <w:pPr>
        <w:rPr>
          <w:sz w:val="56"/>
          <w:lang w:val="en-AU"/>
        </w:rPr>
      </w:pPr>
    </w:p>
    <w:p w14:paraId="45C10519" w14:textId="6C56BAEE" w:rsidR="008657DB" w:rsidRDefault="0016503A">
      <w:pPr>
        <w:rPr>
          <w:b/>
          <w:sz w:val="56"/>
          <w:lang w:val="en-AU"/>
        </w:rPr>
      </w:pPr>
      <w:r w:rsidRPr="0016503A">
        <w:rPr>
          <w:b/>
          <w:noProof/>
          <w:sz w:val="56"/>
          <w:lang w:val="en-NZ" w:eastAsia="en-NZ"/>
        </w:rPr>
        <w:drawing>
          <wp:anchor distT="0" distB="0" distL="114300" distR="114300" simplePos="0" relativeHeight="251676672" behindDoc="1" locked="0" layoutInCell="1" allowOverlap="1" wp14:anchorId="36967C87" wp14:editId="490894DB">
            <wp:simplePos x="0" y="0"/>
            <wp:positionH relativeFrom="column">
              <wp:posOffset>4584700</wp:posOffset>
            </wp:positionH>
            <wp:positionV relativeFrom="paragraph">
              <wp:posOffset>527685</wp:posOffset>
            </wp:positionV>
            <wp:extent cx="1689100" cy="1647825"/>
            <wp:effectExtent l="0" t="0" r="12700" b="3175"/>
            <wp:wrapTight wrapText="bothSides">
              <wp:wrapPolygon edited="0">
                <wp:start x="0" y="0"/>
                <wp:lineTo x="0" y="21309"/>
                <wp:lineTo x="21438" y="21309"/>
                <wp:lineTo x="2143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b="4590"/>
                    <a:stretch/>
                  </pic:blipFill>
                  <pic:spPr bwMode="auto">
                    <a:xfrm>
                      <a:off x="0" y="0"/>
                      <a:ext cx="1689100" cy="164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57DB">
        <w:rPr>
          <w:b/>
          <w:sz w:val="56"/>
          <w:lang w:val="en-AU"/>
        </w:rPr>
        <w:t xml:space="preserve">A </w:t>
      </w:r>
      <w:r w:rsidR="008657DB" w:rsidRPr="008657DB">
        <w:rPr>
          <w:b/>
          <w:color w:val="FF0000"/>
          <w:sz w:val="56"/>
          <w:lang w:val="en-AU"/>
        </w:rPr>
        <w:t xml:space="preserve">Cash Flow Forecast </w:t>
      </w:r>
      <w:r w:rsidR="008657DB">
        <w:rPr>
          <w:b/>
          <w:sz w:val="56"/>
          <w:lang w:val="en-AU"/>
        </w:rPr>
        <w:t xml:space="preserve">is a projection of cash the business expects to receive and pay </w:t>
      </w:r>
      <w:r w:rsidR="00B24732">
        <w:rPr>
          <w:b/>
          <w:sz w:val="56"/>
          <w:lang w:val="en-AU"/>
        </w:rPr>
        <w:t>next</w:t>
      </w:r>
      <w:r w:rsidR="008657DB">
        <w:rPr>
          <w:b/>
          <w:sz w:val="56"/>
          <w:lang w:val="en-AU"/>
        </w:rPr>
        <w:t xml:space="preserve"> year.  It shows the expected cash position </w:t>
      </w:r>
      <w:r w:rsidR="00337B53">
        <w:rPr>
          <w:b/>
          <w:sz w:val="56"/>
          <w:lang w:val="en-AU"/>
        </w:rPr>
        <w:t>for</w:t>
      </w:r>
      <w:r w:rsidR="008657DB">
        <w:rPr>
          <w:b/>
          <w:sz w:val="56"/>
          <w:lang w:val="en-AU"/>
        </w:rPr>
        <w:t xml:space="preserve"> each month during the year.</w:t>
      </w:r>
    </w:p>
    <w:p w14:paraId="1CA01875" w14:textId="77777777" w:rsidR="001203BD" w:rsidRDefault="001203BD">
      <w:pPr>
        <w:rPr>
          <w:b/>
          <w:sz w:val="56"/>
          <w:lang w:val="en-AU"/>
        </w:rPr>
      </w:pPr>
    </w:p>
    <w:p w14:paraId="44D7079C" w14:textId="564E3EE9" w:rsidR="001203BD" w:rsidRDefault="001203BD">
      <w:pPr>
        <w:rPr>
          <w:b/>
          <w:sz w:val="56"/>
          <w:lang w:val="en-AU"/>
        </w:rPr>
      </w:pPr>
      <w:r>
        <w:rPr>
          <w:b/>
          <w:sz w:val="56"/>
          <w:lang w:val="en-AU"/>
        </w:rPr>
        <w:t xml:space="preserve">The </w:t>
      </w:r>
      <w:r w:rsidRPr="001203BD">
        <w:rPr>
          <w:b/>
          <w:color w:val="FF0000"/>
          <w:sz w:val="56"/>
          <w:lang w:val="en-AU"/>
        </w:rPr>
        <w:t>purpose</w:t>
      </w:r>
      <w:r>
        <w:rPr>
          <w:b/>
          <w:sz w:val="56"/>
          <w:lang w:val="en-AU"/>
        </w:rPr>
        <w:t xml:space="preserve"> of a Cash Flow Forecast is to predict shortages or excesses of cash in the next year, so the business </w:t>
      </w:r>
      <w:r w:rsidR="00B24732">
        <w:rPr>
          <w:b/>
          <w:sz w:val="56"/>
          <w:lang w:val="en-AU"/>
        </w:rPr>
        <w:t xml:space="preserve">can </w:t>
      </w:r>
      <w:r>
        <w:rPr>
          <w:b/>
          <w:sz w:val="56"/>
          <w:lang w:val="en-AU"/>
        </w:rPr>
        <w:t>be prepa</w:t>
      </w:r>
      <w:r w:rsidR="00EB0AF9">
        <w:rPr>
          <w:b/>
          <w:sz w:val="56"/>
          <w:lang w:val="en-AU"/>
        </w:rPr>
        <w:t xml:space="preserve">red to deal with each situation, </w:t>
      </w:r>
      <w:proofErr w:type="spellStart"/>
      <w:r w:rsidR="00EB0AF9">
        <w:rPr>
          <w:b/>
          <w:sz w:val="56"/>
          <w:lang w:val="en-AU"/>
        </w:rPr>
        <w:t>eg</w:t>
      </w:r>
      <w:proofErr w:type="spellEnd"/>
      <w:r w:rsidR="00EB0AF9">
        <w:rPr>
          <w:b/>
          <w:sz w:val="56"/>
          <w:lang w:val="en-AU"/>
        </w:rPr>
        <w:t>:</w:t>
      </w:r>
    </w:p>
    <w:p w14:paraId="1FE25664" w14:textId="77777777" w:rsidR="00EB0AF9" w:rsidRDefault="00EB0AF9">
      <w:pPr>
        <w:rPr>
          <w:b/>
          <w:sz w:val="56"/>
          <w:lang w:val="en-AU"/>
        </w:rPr>
      </w:pPr>
    </w:p>
    <w:p w14:paraId="5DE8F82D" w14:textId="72F695DE" w:rsidR="00EB0AF9" w:rsidRDefault="00EB0AF9" w:rsidP="00EB0AF9">
      <w:pPr>
        <w:pStyle w:val="ListParagraph"/>
        <w:numPr>
          <w:ilvl w:val="0"/>
          <w:numId w:val="2"/>
        </w:numPr>
        <w:rPr>
          <w:b/>
          <w:sz w:val="56"/>
          <w:lang w:val="en-AU"/>
        </w:rPr>
      </w:pPr>
      <w:r>
        <w:rPr>
          <w:b/>
          <w:sz w:val="56"/>
          <w:lang w:val="en-AU"/>
        </w:rPr>
        <w:t>For shortages arrange ………</w:t>
      </w:r>
    </w:p>
    <w:p w14:paraId="08D6BF5E" w14:textId="77777777" w:rsidR="00FF4C08" w:rsidRDefault="00FF4C08" w:rsidP="00FF4C08">
      <w:pPr>
        <w:rPr>
          <w:b/>
          <w:sz w:val="56"/>
          <w:lang w:val="en-AU"/>
        </w:rPr>
      </w:pPr>
    </w:p>
    <w:p w14:paraId="36F45D4B" w14:textId="77777777" w:rsidR="00FF4C08" w:rsidRDefault="00FF4C08" w:rsidP="00FF4C08">
      <w:pPr>
        <w:rPr>
          <w:b/>
          <w:sz w:val="56"/>
          <w:lang w:val="en-AU"/>
        </w:rPr>
      </w:pPr>
    </w:p>
    <w:p w14:paraId="57ABC436" w14:textId="77777777" w:rsidR="00FF4C08" w:rsidRDefault="00FF4C08" w:rsidP="00FF4C08">
      <w:pPr>
        <w:rPr>
          <w:b/>
          <w:sz w:val="56"/>
          <w:lang w:val="en-AU"/>
        </w:rPr>
      </w:pPr>
    </w:p>
    <w:p w14:paraId="73932DC5" w14:textId="5D24F8F1" w:rsidR="00FF4C08" w:rsidRPr="004A29FB" w:rsidRDefault="007C3500" w:rsidP="007C3500">
      <w:pPr>
        <w:pStyle w:val="ListParagraph"/>
        <w:rPr>
          <w:color w:val="FF0000"/>
          <w:sz w:val="32"/>
          <w:lang w:val="en-AU"/>
        </w:rPr>
      </w:pPr>
      <w:r w:rsidRPr="004A29FB">
        <w:rPr>
          <w:color w:val="FF0000"/>
          <w:sz w:val="32"/>
          <w:lang w:val="en-AU"/>
        </w:rPr>
        <w:lastRenderedPageBreak/>
        <w:t>(</w:t>
      </w:r>
      <w:r w:rsidR="00B24732">
        <w:rPr>
          <w:color w:val="FF0000"/>
          <w:sz w:val="32"/>
          <w:lang w:val="en-AU"/>
        </w:rPr>
        <w:t>More money</w:t>
      </w:r>
      <w:r w:rsidR="00D85EAD" w:rsidRPr="004A29FB">
        <w:rPr>
          <w:color w:val="FF0000"/>
          <w:sz w:val="32"/>
          <w:lang w:val="en-AU"/>
        </w:rPr>
        <w:t xml:space="preserve"> from owner, loans, increased selling price, less credit sales, increase bank overdraft, decrease stock levels, sell idle assets, reduce expenses, </w:t>
      </w:r>
      <w:proofErr w:type="spellStart"/>
      <w:r w:rsidR="00D85EAD" w:rsidRPr="004A29FB">
        <w:rPr>
          <w:color w:val="FF0000"/>
          <w:sz w:val="32"/>
          <w:lang w:val="en-AU"/>
        </w:rPr>
        <w:t>etc</w:t>
      </w:r>
      <w:proofErr w:type="spellEnd"/>
      <w:r w:rsidRPr="004A29FB">
        <w:rPr>
          <w:color w:val="FF0000"/>
          <w:sz w:val="32"/>
          <w:lang w:val="en-AU"/>
        </w:rPr>
        <w:t>)</w:t>
      </w:r>
    </w:p>
    <w:p w14:paraId="24FC34FB" w14:textId="77777777" w:rsidR="00D85EAD" w:rsidRDefault="00D85EAD" w:rsidP="00D85EAD">
      <w:pPr>
        <w:rPr>
          <w:sz w:val="32"/>
          <w:lang w:val="en-AU"/>
        </w:rPr>
      </w:pPr>
    </w:p>
    <w:p w14:paraId="301E672F" w14:textId="77777777" w:rsidR="00D85EAD" w:rsidRPr="00D85EAD" w:rsidRDefault="00D85EAD" w:rsidP="00D85EAD">
      <w:pPr>
        <w:rPr>
          <w:sz w:val="32"/>
          <w:lang w:val="en-AU"/>
        </w:rPr>
      </w:pPr>
    </w:p>
    <w:p w14:paraId="3D315B7C" w14:textId="0680DC19" w:rsidR="00EB0AF9" w:rsidRDefault="00EB0AF9" w:rsidP="00EB0AF9">
      <w:pPr>
        <w:pStyle w:val="ListParagraph"/>
        <w:numPr>
          <w:ilvl w:val="0"/>
          <w:numId w:val="2"/>
        </w:numPr>
        <w:rPr>
          <w:b/>
          <w:sz w:val="56"/>
          <w:lang w:val="en-AU"/>
        </w:rPr>
      </w:pPr>
      <w:r>
        <w:rPr>
          <w:b/>
          <w:sz w:val="56"/>
          <w:lang w:val="en-AU"/>
        </w:rPr>
        <w:t>For excess funds arrange ……….</w:t>
      </w:r>
    </w:p>
    <w:p w14:paraId="19695071" w14:textId="77777777" w:rsidR="00D85EAD" w:rsidRDefault="00D85EAD" w:rsidP="00D85EAD">
      <w:pPr>
        <w:rPr>
          <w:b/>
          <w:sz w:val="56"/>
          <w:lang w:val="en-AU"/>
        </w:rPr>
      </w:pPr>
    </w:p>
    <w:p w14:paraId="681BC3A8" w14:textId="77777777" w:rsidR="00D85EAD" w:rsidRDefault="00D85EAD" w:rsidP="00D85EAD">
      <w:pPr>
        <w:rPr>
          <w:b/>
          <w:sz w:val="56"/>
          <w:lang w:val="en-AU"/>
        </w:rPr>
      </w:pPr>
    </w:p>
    <w:p w14:paraId="18DD9583" w14:textId="77777777" w:rsidR="00D85EAD" w:rsidRDefault="00D85EAD" w:rsidP="00D85EAD">
      <w:pPr>
        <w:rPr>
          <w:b/>
          <w:sz w:val="56"/>
          <w:lang w:val="en-AU"/>
        </w:rPr>
      </w:pPr>
    </w:p>
    <w:p w14:paraId="0C2DF2DB" w14:textId="1502C654" w:rsidR="00D85EAD" w:rsidRPr="004A29FB" w:rsidRDefault="007C3500" w:rsidP="007C3500">
      <w:pPr>
        <w:pStyle w:val="ListParagraph"/>
        <w:rPr>
          <w:color w:val="FF0000"/>
          <w:sz w:val="32"/>
          <w:lang w:val="en-AU"/>
        </w:rPr>
      </w:pPr>
      <w:r w:rsidRPr="004A29FB">
        <w:rPr>
          <w:color w:val="FF0000"/>
          <w:sz w:val="32"/>
          <w:lang w:val="en-AU"/>
        </w:rPr>
        <w:t>(</w:t>
      </w:r>
      <w:r w:rsidR="00D85EAD" w:rsidRPr="004A29FB">
        <w:rPr>
          <w:color w:val="FF0000"/>
          <w:sz w:val="32"/>
          <w:lang w:val="en-AU"/>
        </w:rPr>
        <w:t xml:space="preserve">Put idle money to work, </w:t>
      </w:r>
      <w:proofErr w:type="spellStart"/>
      <w:r w:rsidR="00D85EAD" w:rsidRPr="004A29FB">
        <w:rPr>
          <w:color w:val="FF0000"/>
          <w:sz w:val="32"/>
          <w:lang w:val="en-AU"/>
        </w:rPr>
        <w:t>eg</w:t>
      </w:r>
      <w:proofErr w:type="spellEnd"/>
      <w:r w:rsidR="00D85EAD" w:rsidRPr="004A29FB">
        <w:rPr>
          <w:color w:val="FF0000"/>
          <w:sz w:val="32"/>
          <w:lang w:val="en-AU"/>
        </w:rPr>
        <w:t xml:space="preserve"> arrange term deposit, or other investment, investigate in case of excessive borrowing, </w:t>
      </w:r>
      <w:proofErr w:type="spellStart"/>
      <w:r w:rsidR="00D85EAD" w:rsidRPr="004A29FB">
        <w:rPr>
          <w:color w:val="FF0000"/>
          <w:sz w:val="32"/>
          <w:lang w:val="en-AU"/>
        </w:rPr>
        <w:t>etc</w:t>
      </w:r>
      <w:proofErr w:type="spellEnd"/>
      <w:r w:rsidRPr="004A29FB">
        <w:rPr>
          <w:color w:val="FF0000"/>
          <w:sz w:val="32"/>
          <w:lang w:val="en-AU"/>
        </w:rPr>
        <w:t>)</w:t>
      </w:r>
    </w:p>
    <w:p w14:paraId="0DD9B426" w14:textId="77777777" w:rsidR="00D85EAD" w:rsidRDefault="00D85EAD" w:rsidP="00D85EAD">
      <w:pPr>
        <w:rPr>
          <w:sz w:val="32"/>
          <w:lang w:val="en-AU"/>
        </w:rPr>
      </w:pPr>
    </w:p>
    <w:p w14:paraId="043440B8" w14:textId="77777777" w:rsidR="00D85EAD" w:rsidRPr="00D85EAD" w:rsidRDefault="00D85EAD" w:rsidP="00D85EAD">
      <w:pPr>
        <w:rPr>
          <w:sz w:val="32"/>
          <w:lang w:val="en-AU"/>
        </w:rPr>
      </w:pPr>
    </w:p>
    <w:p w14:paraId="6F6EBE21" w14:textId="6C52CDCA" w:rsidR="00EB0AF9" w:rsidRDefault="00EB0AF9" w:rsidP="00EB0AF9">
      <w:pPr>
        <w:pStyle w:val="ListParagraph"/>
        <w:numPr>
          <w:ilvl w:val="0"/>
          <w:numId w:val="2"/>
        </w:numPr>
        <w:rPr>
          <w:b/>
          <w:sz w:val="56"/>
          <w:lang w:val="en-AU"/>
        </w:rPr>
      </w:pPr>
      <w:r>
        <w:rPr>
          <w:b/>
          <w:sz w:val="56"/>
          <w:lang w:val="en-AU"/>
        </w:rPr>
        <w:t xml:space="preserve">Plan when would be the best </w:t>
      </w:r>
      <w:r w:rsidR="00566AFF">
        <w:rPr>
          <w:b/>
          <w:sz w:val="56"/>
          <w:lang w:val="en-AU"/>
        </w:rPr>
        <w:t>month</w:t>
      </w:r>
      <w:r>
        <w:rPr>
          <w:b/>
          <w:sz w:val="56"/>
          <w:lang w:val="en-AU"/>
        </w:rPr>
        <w:t xml:space="preserve"> to buy expensive capital equipment</w:t>
      </w:r>
    </w:p>
    <w:p w14:paraId="4EAC7134" w14:textId="77777777" w:rsidR="00B76CA4" w:rsidRDefault="00B76CA4" w:rsidP="00B76CA4">
      <w:pPr>
        <w:rPr>
          <w:b/>
          <w:sz w:val="56"/>
          <w:lang w:val="en-AU"/>
        </w:rPr>
      </w:pPr>
    </w:p>
    <w:p w14:paraId="5224F5C5" w14:textId="77777777" w:rsidR="00B76CA4" w:rsidRDefault="00B76CA4" w:rsidP="00B76CA4">
      <w:pPr>
        <w:rPr>
          <w:b/>
          <w:sz w:val="56"/>
          <w:lang w:val="en-AU"/>
        </w:rPr>
      </w:pPr>
    </w:p>
    <w:p w14:paraId="6EF562F3" w14:textId="77777777" w:rsidR="00B76CA4" w:rsidRPr="00B76CA4" w:rsidRDefault="00B76CA4" w:rsidP="00B76CA4">
      <w:pPr>
        <w:rPr>
          <w:b/>
          <w:sz w:val="56"/>
          <w:lang w:val="en-AU"/>
        </w:rPr>
      </w:pPr>
    </w:p>
    <w:p w14:paraId="3D711F88" w14:textId="45A24893" w:rsidR="00B76CA4" w:rsidRPr="00B76CA4" w:rsidRDefault="00B76CA4" w:rsidP="00B76CA4">
      <w:pPr>
        <w:rPr>
          <w:b/>
          <w:sz w:val="56"/>
          <w:lang w:val="en-AU"/>
        </w:rPr>
      </w:pPr>
      <w:r w:rsidRPr="003051EE">
        <w:rPr>
          <w:noProof/>
          <w:lang w:val="en-NZ" w:eastAsia="en-NZ"/>
        </w:rPr>
        <w:drawing>
          <wp:anchor distT="0" distB="0" distL="114300" distR="114300" simplePos="0" relativeHeight="251672576" behindDoc="1" locked="0" layoutInCell="1" allowOverlap="1" wp14:anchorId="442407A7" wp14:editId="35466D88">
            <wp:simplePos x="0" y="0"/>
            <wp:positionH relativeFrom="column">
              <wp:posOffset>1285219</wp:posOffset>
            </wp:positionH>
            <wp:positionV relativeFrom="paragraph">
              <wp:posOffset>550573</wp:posOffset>
            </wp:positionV>
            <wp:extent cx="2857500" cy="2857500"/>
            <wp:effectExtent l="558800" t="558800" r="546100" b="5715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rot="8812465">
                      <a:off x="0" y="0"/>
                      <a:ext cx="2857500" cy="2857500"/>
                    </a:xfrm>
                    <a:prstGeom prst="rect">
                      <a:avLst/>
                    </a:prstGeom>
                  </pic:spPr>
                </pic:pic>
              </a:graphicData>
            </a:graphic>
            <wp14:sizeRelH relativeFrom="page">
              <wp14:pctWidth>0</wp14:pctWidth>
            </wp14:sizeRelH>
            <wp14:sizeRelV relativeFrom="page">
              <wp14:pctHeight>0</wp14:pctHeight>
            </wp14:sizeRelV>
          </wp:anchor>
        </w:drawing>
      </w:r>
      <w:r w:rsidRPr="00B76CA4">
        <w:rPr>
          <w:b/>
          <w:sz w:val="56"/>
          <w:lang w:val="en-AU"/>
        </w:rPr>
        <w:t xml:space="preserve">What equipment would </w:t>
      </w:r>
      <w:r>
        <w:rPr>
          <w:b/>
          <w:sz w:val="56"/>
          <w:lang w:val="en-AU"/>
        </w:rPr>
        <w:t>businesses</w:t>
      </w:r>
      <w:r w:rsidRPr="00B76CA4">
        <w:rPr>
          <w:b/>
          <w:sz w:val="56"/>
          <w:lang w:val="en-AU"/>
        </w:rPr>
        <w:t xml:space="preserve"> use to do a Cash Flow Forecast?</w:t>
      </w:r>
    </w:p>
    <w:p w14:paraId="37D36705" w14:textId="77777777" w:rsidR="00B76CA4" w:rsidRPr="00B76CA4" w:rsidRDefault="00B76CA4" w:rsidP="00B76CA4">
      <w:pPr>
        <w:rPr>
          <w:b/>
          <w:sz w:val="56"/>
          <w:lang w:val="en-AU"/>
        </w:rPr>
      </w:pPr>
    </w:p>
    <w:p w14:paraId="4B49B59B" w14:textId="19497BFF" w:rsidR="00F8255A" w:rsidRDefault="00F8255A">
      <w:pPr>
        <w:rPr>
          <w:b/>
          <w:sz w:val="56"/>
          <w:lang w:val="en-AU"/>
        </w:rPr>
      </w:pPr>
      <w:r>
        <w:rPr>
          <w:b/>
          <w:sz w:val="56"/>
          <w:lang w:val="en-AU"/>
        </w:rPr>
        <w:br w:type="page"/>
      </w:r>
    </w:p>
    <w:p w14:paraId="65551E20" w14:textId="7A874CD5" w:rsidR="00F8255A" w:rsidRDefault="000914C2" w:rsidP="00B76CA4">
      <w:pPr>
        <w:rPr>
          <w:b/>
          <w:sz w:val="56"/>
          <w:lang w:val="en-AU"/>
        </w:rPr>
      </w:pPr>
      <w:r>
        <w:rPr>
          <w:b/>
          <w:sz w:val="56"/>
          <w:lang w:val="en-AU"/>
        </w:rPr>
        <w:lastRenderedPageBreak/>
        <w:t xml:space="preserve">What type of program would be </w:t>
      </w:r>
      <w:r w:rsidR="00F8255A">
        <w:rPr>
          <w:b/>
          <w:sz w:val="56"/>
          <w:lang w:val="en-AU"/>
        </w:rPr>
        <w:t>use</w:t>
      </w:r>
      <w:r>
        <w:rPr>
          <w:b/>
          <w:sz w:val="56"/>
          <w:lang w:val="en-AU"/>
        </w:rPr>
        <w:t>d</w:t>
      </w:r>
      <w:r w:rsidR="00F8255A">
        <w:rPr>
          <w:b/>
          <w:sz w:val="56"/>
          <w:lang w:val="en-AU"/>
        </w:rPr>
        <w:t>?</w:t>
      </w:r>
    </w:p>
    <w:p w14:paraId="1CDF10D8" w14:textId="77777777" w:rsidR="004960E1" w:rsidRDefault="004960E1" w:rsidP="00B76CA4">
      <w:pPr>
        <w:rPr>
          <w:b/>
          <w:sz w:val="56"/>
          <w:lang w:val="en-AU"/>
        </w:rPr>
      </w:pPr>
    </w:p>
    <w:tbl>
      <w:tblPr>
        <w:tblpPr w:leftFromText="180" w:rightFromText="180" w:vertAnchor="page" w:horzAnchor="page" w:tblpX="970" w:tblpY="6665"/>
        <w:tblW w:w="10060" w:type="dxa"/>
        <w:tblLayout w:type="fixed"/>
        <w:tblLook w:val="04A0" w:firstRow="1" w:lastRow="0" w:firstColumn="1" w:lastColumn="0" w:noHBand="0" w:noVBand="1"/>
      </w:tblPr>
      <w:tblGrid>
        <w:gridCol w:w="1918"/>
        <w:gridCol w:w="1134"/>
        <w:gridCol w:w="1054"/>
        <w:gridCol w:w="1134"/>
        <w:gridCol w:w="851"/>
        <w:gridCol w:w="1134"/>
        <w:gridCol w:w="850"/>
        <w:gridCol w:w="1134"/>
        <w:gridCol w:w="851"/>
      </w:tblGrid>
      <w:tr w:rsidR="00103505" w:rsidRPr="00ED4E44" w14:paraId="50B201CC" w14:textId="77777777" w:rsidTr="00103505">
        <w:trPr>
          <w:trHeight w:val="270"/>
        </w:trPr>
        <w:tc>
          <w:tcPr>
            <w:tcW w:w="1918" w:type="dxa"/>
            <w:vMerge w:val="restart"/>
            <w:tcBorders>
              <w:top w:val="single" w:sz="4" w:space="0" w:color="auto"/>
              <w:left w:val="single" w:sz="4" w:space="0" w:color="auto"/>
              <w:right w:val="nil"/>
            </w:tcBorders>
            <w:shd w:val="clear" w:color="auto" w:fill="auto"/>
            <w:noWrap/>
          </w:tcPr>
          <w:p w14:paraId="437113AE" w14:textId="77777777" w:rsidR="00103505" w:rsidRPr="00ED4E44" w:rsidRDefault="00103505" w:rsidP="00103505">
            <w:pPr>
              <w:jc w:val="center"/>
              <w:rPr>
                <w:rFonts w:ascii="Arial" w:eastAsia="Times New Roman" w:hAnsi="Arial" w:cs="Arial"/>
                <w:b/>
                <w:bCs/>
                <w:i/>
                <w:iCs/>
                <w:sz w:val="20"/>
                <w:szCs w:val="20"/>
                <w:lang w:eastAsia="en-GB"/>
              </w:rPr>
            </w:pPr>
            <w:r>
              <w:rPr>
                <w:rFonts w:ascii="Arial" w:eastAsia="Times New Roman" w:hAnsi="Arial" w:cs="Arial"/>
                <w:b/>
                <w:bCs/>
                <w:i/>
                <w:iCs/>
                <w:sz w:val="20"/>
                <w:szCs w:val="20"/>
                <w:lang w:eastAsia="en-GB"/>
              </w:rPr>
              <w:t>Month</w:t>
            </w:r>
          </w:p>
        </w:tc>
        <w:tc>
          <w:tcPr>
            <w:tcW w:w="2188" w:type="dxa"/>
            <w:gridSpan w:val="2"/>
            <w:tcBorders>
              <w:top w:val="single" w:sz="4" w:space="0" w:color="auto"/>
              <w:left w:val="single" w:sz="8" w:space="0" w:color="auto"/>
              <w:bottom w:val="nil"/>
              <w:right w:val="nil"/>
            </w:tcBorders>
            <w:shd w:val="clear" w:color="auto" w:fill="FFE599" w:themeFill="accent4" w:themeFillTint="66"/>
            <w:noWrap/>
            <w:vAlign w:val="bottom"/>
          </w:tcPr>
          <w:p w14:paraId="640CD5C5" w14:textId="77777777" w:rsidR="00103505" w:rsidRPr="00A95C38" w:rsidRDefault="00103505" w:rsidP="00103505">
            <w:pPr>
              <w:jc w:val="center"/>
              <w:rPr>
                <w:rFonts w:ascii="Arial" w:eastAsia="Times New Roman" w:hAnsi="Arial" w:cs="Arial"/>
                <w:b/>
                <w:sz w:val="20"/>
                <w:szCs w:val="20"/>
                <w:lang w:eastAsia="en-GB"/>
              </w:rPr>
            </w:pPr>
            <w:r w:rsidRPr="00A95C38">
              <w:rPr>
                <w:rFonts w:ascii="Arial" w:eastAsia="Times New Roman" w:hAnsi="Arial" w:cs="Arial"/>
                <w:b/>
                <w:sz w:val="20"/>
                <w:szCs w:val="20"/>
                <w:lang w:eastAsia="en-GB"/>
              </w:rPr>
              <w:t>April</w:t>
            </w:r>
          </w:p>
        </w:tc>
        <w:tc>
          <w:tcPr>
            <w:tcW w:w="1985" w:type="dxa"/>
            <w:gridSpan w:val="2"/>
            <w:tcBorders>
              <w:top w:val="single" w:sz="4" w:space="0" w:color="auto"/>
              <w:left w:val="single" w:sz="8" w:space="0" w:color="auto"/>
              <w:bottom w:val="nil"/>
              <w:right w:val="single" w:sz="8" w:space="0" w:color="auto"/>
            </w:tcBorders>
            <w:shd w:val="clear" w:color="auto" w:fill="FFE599" w:themeFill="accent4" w:themeFillTint="66"/>
            <w:noWrap/>
            <w:vAlign w:val="bottom"/>
          </w:tcPr>
          <w:p w14:paraId="5B71E56B" w14:textId="77777777" w:rsidR="00103505" w:rsidRPr="00C74FB8" w:rsidRDefault="00103505" w:rsidP="00103505">
            <w:pPr>
              <w:jc w:val="center"/>
              <w:rPr>
                <w:rFonts w:ascii="Arial" w:eastAsia="Times New Roman" w:hAnsi="Arial" w:cs="Arial"/>
                <w:b/>
                <w:sz w:val="20"/>
                <w:szCs w:val="20"/>
                <w:lang w:eastAsia="en-GB"/>
              </w:rPr>
            </w:pPr>
            <w:r>
              <w:rPr>
                <w:rFonts w:ascii="Arial" w:eastAsia="Times New Roman" w:hAnsi="Arial" w:cs="Arial"/>
                <w:b/>
                <w:sz w:val="20"/>
                <w:szCs w:val="20"/>
                <w:lang w:eastAsia="en-GB"/>
              </w:rPr>
              <w:t>May</w:t>
            </w:r>
          </w:p>
        </w:tc>
        <w:tc>
          <w:tcPr>
            <w:tcW w:w="1984" w:type="dxa"/>
            <w:gridSpan w:val="2"/>
            <w:tcBorders>
              <w:top w:val="single" w:sz="4" w:space="0" w:color="auto"/>
              <w:left w:val="nil"/>
              <w:bottom w:val="nil"/>
              <w:right w:val="single" w:sz="8" w:space="0" w:color="auto"/>
            </w:tcBorders>
            <w:shd w:val="clear" w:color="auto" w:fill="FFE599" w:themeFill="accent4" w:themeFillTint="66"/>
            <w:noWrap/>
            <w:vAlign w:val="bottom"/>
          </w:tcPr>
          <w:p w14:paraId="3B7B2791" w14:textId="77777777" w:rsidR="00103505" w:rsidRPr="00C74FB8" w:rsidRDefault="00103505" w:rsidP="00103505">
            <w:pPr>
              <w:jc w:val="center"/>
              <w:rPr>
                <w:rFonts w:ascii="Arial" w:eastAsia="Times New Roman" w:hAnsi="Arial" w:cs="Arial"/>
                <w:b/>
                <w:sz w:val="20"/>
                <w:szCs w:val="20"/>
                <w:lang w:eastAsia="en-GB"/>
              </w:rPr>
            </w:pPr>
            <w:r>
              <w:rPr>
                <w:rFonts w:ascii="Arial" w:eastAsia="Times New Roman" w:hAnsi="Arial" w:cs="Arial"/>
                <w:b/>
                <w:sz w:val="20"/>
                <w:szCs w:val="20"/>
                <w:lang w:eastAsia="en-GB"/>
              </w:rPr>
              <w:t>June</w:t>
            </w:r>
          </w:p>
        </w:tc>
        <w:tc>
          <w:tcPr>
            <w:tcW w:w="1985" w:type="dxa"/>
            <w:gridSpan w:val="2"/>
            <w:tcBorders>
              <w:top w:val="single" w:sz="4" w:space="0" w:color="auto"/>
              <w:left w:val="nil"/>
              <w:bottom w:val="nil"/>
              <w:right w:val="single" w:sz="8" w:space="0" w:color="auto"/>
            </w:tcBorders>
            <w:shd w:val="clear" w:color="auto" w:fill="FFE599" w:themeFill="accent4" w:themeFillTint="66"/>
            <w:noWrap/>
            <w:vAlign w:val="bottom"/>
          </w:tcPr>
          <w:p w14:paraId="7EA9BC84" w14:textId="77777777" w:rsidR="00103505" w:rsidRPr="00C74FB8" w:rsidRDefault="00103505" w:rsidP="00103505">
            <w:pPr>
              <w:jc w:val="center"/>
              <w:rPr>
                <w:rFonts w:ascii="Arial" w:eastAsia="Times New Roman" w:hAnsi="Arial" w:cs="Arial"/>
                <w:b/>
                <w:sz w:val="20"/>
                <w:szCs w:val="20"/>
                <w:lang w:eastAsia="en-GB"/>
              </w:rPr>
            </w:pPr>
            <w:r>
              <w:rPr>
                <w:rFonts w:ascii="Arial" w:eastAsia="Times New Roman" w:hAnsi="Arial" w:cs="Arial"/>
                <w:b/>
                <w:sz w:val="20"/>
                <w:szCs w:val="20"/>
                <w:lang w:eastAsia="en-GB"/>
              </w:rPr>
              <w:t>July</w:t>
            </w:r>
          </w:p>
        </w:tc>
      </w:tr>
      <w:tr w:rsidR="00103505" w:rsidRPr="00ED4E44" w14:paraId="5084020C" w14:textId="77777777" w:rsidTr="00103505">
        <w:trPr>
          <w:trHeight w:val="260"/>
        </w:trPr>
        <w:tc>
          <w:tcPr>
            <w:tcW w:w="1918" w:type="dxa"/>
            <w:vMerge/>
            <w:tcBorders>
              <w:left w:val="single" w:sz="4" w:space="0" w:color="auto"/>
              <w:right w:val="nil"/>
            </w:tcBorders>
            <w:shd w:val="clear" w:color="auto" w:fill="auto"/>
            <w:noWrap/>
            <w:vAlign w:val="bottom"/>
          </w:tcPr>
          <w:p w14:paraId="57FBD409" w14:textId="77777777" w:rsidR="00103505" w:rsidRPr="00ED4E44" w:rsidRDefault="00103505" w:rsidP="00103505">
            <w:pPr>
              <w:rPr>
                <w:rFonts w:ascii="Arial" w:eastAsia="Times New Roman" w:hAnsi="Arial" w:cs="Arial"/>
                <w:b/>
                <w:bCs/>
                <w:i/>
                <w:iCs/>
                <w:sz w:val="20"/>
                <w:szCs w:val="20"/>
                <w:lang w:eastAsia="en-GB"/>
              </w:rPr>
            </w:pPr>
          </w:p>
        </w:tc>
        <w:tc>
          <w:tcPr>
            <w:tcW w:w="1134" w:type="dxa"/>
            <w:tcBorders>
              <w:top w:val="single" w:sz="4" w:space="0" w:color="auto"/>
              <w:left w:val="single" w:sz="8" w:space="0" w:color="auto"/>
              <w:bottom w:val="nil"/>
              <w:right w:val="nil"/>
            </w:tcBorders>
            <w:shd w:val="clear" w:color="auto" w:fill="auto"/>
            <w:noWrap/>
            <w:vAlign w:val="bottom"/>
          </w:tcPr>
          <w:p w14:paraId="730250CE" w14:textId="77777777" w:rsidR="00103505" w:rsidRPr="00C24009" w:rsidRDefault="00103505" w:rsidP="00103505">
            <w:pPr>
              <w:jc w:val="center"/>
              <w:rPr>
                <w:rFonts w:ascii="Arial" w:eastAsia="Times New Roman" w:hAnsi="Arial" w:cs="Arial"/>
                <w:b/>
                <w:bCs/>
                <w:sz w:val="20"/>
                <w:szCs w:val="20"/>
                <w:lang w:eastAsia="en-GB"/>
              </w:rPr>
            </w:pPr>
            <w:r w:rsidRPr="00C24009">
              <w:rPr>
                <w:rFonts w:ascii="Arial" w:eastAsia="Times New Roman" w:hAnsi="Arial" w:cs="Arial"/>
                <w:b/>
                <w:bCs/>
                <w:sz w:val="20"/>
                <w:szCs w:val="20"/>
                <w:lang w:eastAsia="en-GB"/>
              </w:rPr>
              <w:t>Forecast</w:t>
            </w:r>
          </w:p>
        </w:tc>
        <w:tc>
          <w:tcPr>
            <w:tcW w:w="1054" w:type="dxa"/>
            <w:tcBorders>
              <w:top w:val="single" w:sz="4" w:space="0" w:color="auto"/>
              <w:left w:val="single" w:sz="4" w:space="0" w:color="auto"/>
              <w:bottom w:val="nil"/>
              <w:right w:val="nil"/>
            </w:tcBorders>
            <w:shd w:val="clear" w:color="auto" w:fill="D0CECE" w:themeFill="background2" w:themeFillShade="E6"/>
            <w:noWrap/>
            <w:vAlign w:val="bottom"/>
          </w:tcPr>
          <w:p w14:paraId="3AE2F27C" w14:textId="77777777" w:rsidR="00103505" w:rsidRPr="00ED4E44" w:rsidRDefault="00103505" w:rsidP="00103505">
            <w:pPr>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Actual</w:t>
            </w:r>
          </w:p>
        </w:tc>
        <w:tc>
          <w:tcPr>
            <w:tcW w:w="1134" w:type="dxa"/>
            <w:tcBorders>
              <w:top w:val="single" w:sz="4" w:space="0" w:color="auto"/>
              <w:left w:val="single" w:sz="8" w:space="0" w:color="auto"/>
              <w:bottom w:val="nil"/>
              <w:right w:val="nil"/>
            </w:tcBorders>
            <w:shd w:val="clear" w:color="auto" w:fill="auto"/>
            <w:noWrap/>
            <w:vAlign w:val="bottom"/>
          </w:tcPr>
          <w:p w14:paraId="2F7D5E6F" w14:textId="77777777" w:rsidR="00103505" w:rsidRPr="00ED4E44" w:rsidRDefault="00103505" w:rsidP="00103505">
            <w:pPr>
              <w:jc w:val="right"/>
              <w:rPr>
                <w:rFonts w:ascii="Arial" w:eastAsia="Times New Roman" w:hAnsi="Arial" w:cs="Arial"/>
                <w:b/>
                <w:bCs/>
                <w:sz w:val="20"/>
                <w:szCs w:val="20"/>
                <w:lang w:eastAsia="en-GB"/>
              </w:rPr>
            </w:pPr>
            <w:r w:rsidRPr="00C24009">
              <w:rPr>
                <w:rFonts w:ascii="Arial" w:eastAsia="Times New Roman" w:hAnsi="Arial" w:cs="Arial"/>
                <w:b/>
                <w:bCs/>
                <w:sz w:val="20"/>
                <w:szCs w:val="20"/>
                <w:lang w:eastAsia="en-GB"/>
              </w:rPr>
              <w:t>Forecast</w:t>
            </w:r>
          </w:p>
        </w:tc>
        <w:tc>
          <w:tcPr>
            <w:tcW w:w="851" w:type="dxa"/>
            <w:tcBorders>
              <w:top w:val="single" w:sz="4" w:space="0" w:color="auto"/>
              <w:left w:val="single" w:sz="4" w:space="0" w:color="auto"/>
              <w:bottom w:val="nil"/>
              <w:right w:val="single" w:sz="8" w:space="0" w:color="auto"/>
            </w:tcBorders>
            <w:shd w:val="clear" w:color="auto" w:fill="D0CECE" w:themeFill="background2" w:themeFillShade="E6"/>
            <w:noWrap/>
            <w:vAlign w:val="bottom"/>
          </w:tcPr>
          <w:p w14:paraId="779C8490" w14:textId="77777777" w:rsidR="00103505" w:rsidRPr="00103505" w:rsidRDefault="00103505" w:rsidP="00103505">
            <w:pPr>
              <w:jc w:val="right"/>
              <w:rPr>
                <w:rFonts w:ascii="Arial" w:eastAsia="Times New Roman" w:hAnsi="Arial" w:cs="Arial"/>
                <w:b/>
                <w:bCs/>
                <w:sz w:val="16"/>
                <w:szCs w:val="20"/>
                <w:lang w:eastAsia="en-GB"/>
              </w:rPr>
            </w:pPr>
            <w:r w:rsidRPr="00103505">
              <w:rPr>
                <w:rFonts w:ascii="Arial" w:eastAsia="Times New Roman" w:hAnsi="Arial" w:cs="Arial"/>
                <w:b/>
                <w:bCs/>
                <w:sz w:val="18"/>
                <w:szCs w:val="20"/>
                <w:lang w:eastAsia="en-GB"/>
              </w:rPr>
              <w:t>Actual</w:t>
            </w:r>
          </w:p>
        </w:tc>
        <w:tc>
          <w:tcPr>
            <w:tcW w:w="1134" w:type="dxa"/>
            <w:tcBorders>
              <w:top w:val="single" w:sz="4" w:space="0" w:color="auto"/>
              <w:left w:val="nil"/>
              <w:bottom w:val="nil"/>
              <w:right w:val="nil"/>
            </w:tcBorders>
            <w:shd w:val="clear" w:color="auto" w:fill="auto"/>
            <w:noWrap/>
            <w:vAlign w:val="bottom"/>
          </w:tcPr>
          <w:p w14:paraId="4A968A03" w14:textId="77777777" w:rsidR="00103505" w:rsidRPr="00ED4E44" w:rsidRDefault="00103505" w:rsidP="00103505">
            <w:pPr>
              <w:jc w:val="right"/>
              <w:rPr>
                <w:rFonts w:ascii="Arial" w:eastAsia="Times New Roman" w:hAnsi="Arial" w:cs="Arial"/>
                <w:b/>
                <w:bCs/>
                <w:sz w:val="20"/>
                <w:szCs w:val="20"/>
                <w:lang w:eastAsia="en-GB"/>
              </w:rPr>
            </w:pPr>
            <w:r w:rsidRPr="00C24009">
              <w:rPr>
                <w:rFonts w:ascii="Arial" w:eastAsia="Times New Roman" w:hAnsi="Arial" w:cs="Arial"/>
                <w:b/>
                <w:bCs/>
                <w:sz w:val="20"/>
                <w:szCs w:val="20"/>
                <w:lang w:eastAsia="en-GB"/>
              </w:rPr>
              <w:t>Forecast</w:t>
            </w:r>
          </w:p>
        </w:tc>
        <w:tc>
          <w:tcPr>
            <w:tcW w:w="850" w:type="dxa"/>
            <w:tcBorders>
              <w:top w:val="single" w:sz="4" w:space="0" w:color="auto"/>
              <w:left w:val="single" w:sz="4" w:space="0" w:color="auto"/>
              <w:bottom w:val="nil"/>
              <w:right w:val="single" w:sz="8" w:space="0" w:color="auto"/>
            </w:tcBorders>
            <w:shd w:val="clear" w:color="auto" w:fill="D0CECE" w:themeFill="background2" w:themeFillShade="E6"/>
            <w:noWrap/>
            <w:vAlign w:val="bottom"/>
          </w:tcPr>
          <w:p w14:paraId="0C397F1E" w14:textId="77777777" w:rsidR="00103505" w:rsidRPr="00ED4E44" w:rsidRDefault="00103505" w:rsidP="00103505">
            <w:pPr>
              <w:jc w:val="right"/>
              <w:rPr>
                <w:rFonts w:ascii="Arial" w:eastAsia="Times New Roman" w:hAnsi="Arial" w:cs="Arial"/>
                <w:b/>
                <w:bCs/>
                <w:sz w:val="20"/>
                <w:szCs w:val="20"/>
                <w:lang w:eastAsia="en-GB"/>
              </w:rPr>
            </w:pPr>
            <w:r>
              <w:rPr>
                <w:rFonts w:ascii="Arial" w:eastAsia="Times New Roman" w:hAnsi="Arial" w:cs="Arial"/>
                <w:b/>
                <w:bCs/>
                <w:sz w:val="20"/>
                <w:szCs w:val="20"/>
                <w:lang w:eastAsia="en-GB"/>
              </w:rPr>
              <w:t>Actual</w:t>
            </w:r>
          </w:p>
        </w:tc>
        <w:tc>
          <w:tcPr>
            <w:tcW w:w="1134" w:type="dxa"/>
            <w:tcBorders>
              <w:top w:val="single" w:sz="4" w:space="0" w:color="auto"/>
              <w:left w:val="nil"/>
              <w:bottom w:val="nil"/>
              <w:right w:val="nil"/>
            </w:tcBorders>
            <w:shd w:val="clear" w:color="auto" w:fill="auto"/>
            <w:noWrap/>
            <w:vAlign w:val="bottom"/>
          </w:tcPr>
          <w:p w14:paraId="14CE5634" w14:textId="77777777" w:rsidR="00103505" w:rsidRPr="00ED4E44" w:rsidRDefault="00103505" w:rsidP="00103505">
            <w:pPr>
              <w:jc w:val="right"/>
              <w:rPr>
                <w:rFonts w:ascii="Arial" w:eastAsia="Times New Roman" w:hAnsi="Arial" w:cs="Arial"/>
                <w:b/>
                <w:bCs/>
                <w:sz w:val="20"/>
                <w:szCs w:val="20"/>
                <w:lang w:eastAsia="en-GB"/>
              </w:rPr>
            </w:pPr>
            <w:r w:rsidRPr="00C24009">
              <w:rPr>
                <w:rFonts w:ascii="Arial" w:eastAsia="Times New Roman" w:hAnsi="Arial" w:cs="Arial"/>
                <w:b/>
                <w:bCs/>
                <w:sz w:val="20"/>
                <w:szCs w:val="20"/>
                <w:lang w:eastAsia="en-GB"/>
              </w:rPr>
              <w:t>Forecast</w:t>
            </w:r>
          </w:p>
        </w:tc>
        <w:tc>
          <w:tcPr>
            <w:tcW w:w="851" w:type="dxa"/>
            <w:tcBorders>
              <w:top w:val="single" w:sz="4" w:space="0" w:color="auto"/>
              <w:left w:val="single" w:sz="4" w:space="0" w:color="auto"/>
              <w:bottom w:val="nil"/>
              <w:right w:val="single" w:sz="8" w:space="0" w:color="auto"/>
            </w:tcBorders>
            <w:shd w:val="clear" w:color="auto" w:fill="D0CECE" w:themeFill="background2" w:themeFillShade="E6"/>
            <w:noWrap/>
            <w:vAlign w:val="bottom"/>
          </w:tcPr>
          <w:p w14:paraId="4ACDB420" w14:textId="77777777" w:rsidR="00103505" w:rsidRPr="00ED4E44" w:rsidRDefault="00103505" w:rsidP="00103505">
            <w:pPr>
              <w:jc w:val="right"/>
              <w:rPr>
                <w:rFonts w:ascii="Arial" w:eastAsia="Times New Roman" w:hAnsi="Arial" w:cs="Arial"/>
                <w:b/>
                <w:bCs/>
                <w:sz w:val="20"/>
                <w:szCs w:val="20"/>
                <w:lang w:eastAsia="en-GB"/>
              </w:rPr>
            </w:pPr>
            <w:r>
              <w:rPr>
                <w:rFonts w:ascii="Arial" w:eastAsia="Times New Roman" w:hAnsi="Arial" w:cs="Arial"/>
                <w:b/>
                <w:bCs/>
                <w:sz w:val="20"/>
                <w:szCs w:val="20"/>
                <w:lang w:eastAsia="en-GB"/>
              </w:rPr>
              <w:t>Actual</w:t>
            </w:r>
          </w:p>
        </w:tc>
      </w:tr>
      <w:tr w:rsidR="00103505" w:rsidRPr="00ED4E44" w14:paraId="5B53E740" w14:textId="77777777" w:rsidTr="00103505">
        <w:trPr>
          <w:trHeight w:val="260"/>
        </w:trPr>
        <w:tc>
          <w:tcPr>
            <w:tcW w:w="1918" w:type="dxa"/>
            <w:vMerge/>
            <w:tcBorders>
              <w:left w:val="single" w:sz="4" w:space="0" w:color="auto"/>
              <w:bottom w:val="nil"/>
              <w:right w:val="nil"/>
            </w:tcBorders>
            <w:shd w:val="clear" w:color="auto" w:fill="auto"/>
            <w:noWrap/>
            <w:vAlign w:val="bottom"/>
          </w:tcPr>
          <w:p w14:paraId="734F58B4" w14:textId="77777777" w:rsidR="00103505" w:rsidRPr="00ED4E44" w:rsidRDefault="00103505" w:rsidP="00103505">
            <w:pPr>
              <w:rPr>
                <w:rFonts w:ascii="Arial" w:eastAsia="Times New Roman" w:hAnsi="Arial" w:cs="Arial"/>
                <w:b/>
                <w:bCs/>
                <w:i/>
                <w:iCs/>
                <w:sz w:val="20"/>
                <w:szCs w:val="20"/>
                <w:lang w:eastAsia="en-GB"/>
              </w:rPr>
            </w:pPr>
          </w:p>
        </w:tc>
        <w:tc>
          <w:tcPr>
            <w:tcW w:w="1134" w:type="dxa"/>
            <w:tcBorders>
              <w:top w:val="single" w:sz="4" w:space="0" w:color="auto"/>
              <w:left w:val="single" w:sz="8" w:space="0" w:color="auto"/>
              <w:bottom w:val="nil"/>
              <w:right w:val="nil"/>
            </w:tcBorders>
            <w:shd w:val="clear" w:color="auto" w:fill="auto"/>
            <w:noWrap/>
            <w:vAlign w:val="bottom"/>
          </w:tcPr>
          <w:p w14:paraId="460AE322" w14:textId="77777777" w:rsidR="00103505" w:rsidRPr="00ED4E44" w:rsidRDefault="00103505" w:rsidP="00103505">
            <w:pPr>
              <w:jc w:val="right"/>
              <w:rPr>
                <w:rFonts w:ascii="Arial" w:eastAsia="Times New Roman" w:hAnsi="Arial" w:cs="Arial"/>
                <w:sz w:val="20"/>
                <w:szCs w:val="20"/>
                <w:lang w:eastAsia="en-GB"/>
              </w:rPr>
            </w:pPr>
            <w:r w:rsidRPr="00ED4E44">
              <w:rPr>
                <w:rFonts w:ascii="Arial" w:eastAsia="Times New Roman" w:hAnsi="Arial" w:cs="Arial"/>
                <w:b/>
                <w:bCs/>
                <w:sz w:val="20"/>
                <w:szCs w:val="20"/>
                <w:lang w:eastAsia="en-GB"/>
              </w:rPr>
              <w:t>$0</w:t>
            </w:r>
          </w:p>
        </w:tc>
        <w:tc>
          <w:tcPr>
            <w:tcW w:w="1054" w:type="dxa"/>
            <w:tcBorders>
              <w:top w:val="single" w:sz="4" w:space="0" w:color="auto"/>
              <w:left w:val="single" w:sz="4" w:space="0" w:color="auto"/>
              <w:bottom w:val="nil"/>
              <w:right w:val="nil"/>
            </w:tcBorders>
            <w:shd w:val="clear" w:color="auto" w:fill="D0CECE" w:themeFill="background2" w:themeFillShade="E6"/>
            <w:noWrap/>
            <w:vAlign w:val="bottom"/>
          </w:tcPr>
          <w:p w14:paraId="2AB85F01" w14:textId="77777777" w:rsidR="00103505" w:rsidRPr="00ED4E44" w:rsidRDefault="00103505" w:rsidP="00103505">
            <w:pPr>
              <w:jc w:val="right"/>
              <w:rPr>
                <w:rFonts w:ascii="Arial" w:eastAsia="Times New Roman" w:hAnsi="Arial" w:cs="Arial"/>
                <w:sz w:val="20"/>
                <w:szCs w:val="20"/>
                <w:lang w:eastAsia="en-GB"/>
              </w:rPr>
            </w:pPr>
            <w:r w:rsidRPr="00ED4E44">
              <w:rPr>
                <w:rFonts w:ascii="Arial" w:eastAsia="Times New Roman" w:hAnsi="Arial" w:cs="Arial"/>
                <w:b/>
                <w:bCs/>
                <w:sz w:val="20"/>
                <w:szCs w:val="20"/>
                <w:lang w:eastAsia="en-GB"/>
              </w:rPr>
              <w:t>$0</w:t>
            </w:r>
          </w:p>
        </w:tc>
        <w:tc>
          <w:tcPr>
            <w:tcW w:w="1134" w:type="dxa"/>
            <w:tcBorders>
              <w:top w:val="single" w:sz="4" w:space="0" w:color="auto"/>
              <w:left w:val="single" w:sz="8" w:space="0" w:color="auto"/>
              <w:bottom w:val="nil"/>
              <w:right w:val="nil"/>
            </w:tcBorders>
            <w:shd w:val="clear" w:color="auto" w:fill="auto"/>
            <w:noWrap/>
            <w:vAlign w:val="bottom"/>
          </w:tcPr>
          <w:p w14:paraId="7E21600F" w14:textId="77777777" w:rsidR="00103505" w:rsidRPr="00ED4E44" w:rsidRDefault="00103505" w:rsidP="00103505">
            <w:pPr>
              <w:jc w:val="right"/>
              <w:rPr>
                <w:rFonts w:ascii="Arial" w:eastAsia="Times New Roman" w:hAnsi="Arial" w:cs="Arial"/>
                <w:sz w:val="20"/>
                <w:szCs w:val="20"/>
                <w:lang w:eastAsia="en-GB"/>
              </w:rPr>
            </w:pPr>
            <w:r w:rsidRPr="00ED4E44">
              <w:rPr>
                <w:rFonts w:ascii="Arial" w:eastAsia="Times New Roman" w:hAnsi="Arial" w:cs="Arial"/>
                <w:b/>
                <w:bCs/>
                <w:sz w:val="20"/>
                <w:szCs w:val="20"/>
                <w:lang w:eastAsia="en-GB"/>
              </w:rPr>
              <w:t>$0</w:t>
            </w:r>
          </w:p>
        </w:tc>
        <w:tc>
          <w:tcPr>
            <w:tcW w:w="851" w:type="dxa"/>
            <w:tcBorders>
              <w:top w:val="single" w:sz="4" w:space="0" w:color="auto"/>
              <w:left w:val="single" w:sz="4" w:space="0" w:color="auto"/>
              <w:bottom w:val="nil"/>
              <w:right w:val="single" w:sz="8" w:space="0" w:color="auto"/>
            </w:tcBorders>
            <w:shd w:val="clear" w:color="auto" w:fill="D0CECE" w:themeFill="background2" w:themeFillShade="E6"/>
            <w:noWrap/>
            <w:vAlign w:val="bottom"/>
          </w:tcPr>
          <w:p w14:paraId="616F1037" w14:textId="77777777" w:rsidR="00103505" w:rsidRPr="00ED4E44" w:rsidRDefault="00103505" w:rsidP="00103505">
            <w:pPr>
              <w:jc w:val="right"/>
              <w:rPr>
                <w:rFonts w:ascii="Arial" w:eastAsia="Times New Roman" w:hAnsi="Arial" w:cs="Arial"/>
                <w:sz w:val="20"/>
                <w:szCs w:val="20"/>
                <w:lang w:eastAsia="en-GB"/>
              </w:rPr>
            </w:pPr>
            <w:r w:rsidRPr="00ED4E44">
              <w:rPr>
                <w:rFonts w:ascii="Arial" w:eastAsia="Times New Roman" w:hAnsi="Arial" w:cs="Arial"/>
                <w:b/>
                <w:bCs/>
                <w:sz w:val="20"/>
                <w:szCs w:val="20"/>
                <w:lang w:eastAsia="en-GB"/>
              </w:rPr>
              <w:t>$0</w:t>
            </w:r>
          </w:p>
        </w:tc>
        <w:tc>
          <w:tcPr>
            <w:tcW w:w="1134" w:type="dxa"/>
            <w:tcBorders>
              <w:top w:val="single" w:sz="4" w:space="0" w:color="auto"/>
              <w:left w:val="nil"/>
              <w:bottom w:val="nil"/>
              <w:right w:val="nil"/>
            </w:tcBorders>
            <w:shd w:val="clear" w:color="auto" w:fill="auto"/>
            <w:noWrap/>
            <w:vAlign w:val="bottom"/>
          </w:tcPr>
          <w:p w14:paraId="7CCDF60D" w14:textId="77777777" w:rsidR="00103505" w:rsidRPr="00ED4E44" w:rsidRDefault="00103505" w:rsidP="00103505">
            <w:pPr>
              <w:jc w:val="right"/>
              <w:rPr>
                <w:rFonts w:ascii="Arial" w:eastAsia="Times New Roman" w:hAnsi="Arial" w:cs="Arial"/>
                <w:sz w:val="20"/>
                <w:szCs w:val="20"/>
                <w:lang w:eastAsia="en-GB"/>
              </w:rPr>
            </w:pPr>
            <w:r w:rsidRPr="00ED4E44">
              <w:rPr>
                <w:rFonts w:ascii="Arial" w:eastAsia="Times New Roman" w:hAnsi="Arial" w:cs="Arial"/>
                <w:b/>
                <w:bCs/>
                <w:sz w:val="20"/>
                <w:szCs w:val="20"/>
                <w:lang w:eastAsia="en-GB"/>
              </w:rPr>
              <w:t>$0</w:t>
            </w:r>
          </w:p>
        </w:tc>
        <w:tc>
          <w:tcPr>
            <w:tcW w:w="850" w:type="dxa"/>
            <w:tcBorders>
              <w:top w:val="single" w:sz="4" w:space="0" w:color="auto"/>
              <w:left w:val="single" w:sz="4" w:space="0" w:color="auto"/>
              <w:bottom w:val="nil"/>
              <w:right w:val="single" w:sz="8" w:space="0" w:color="auto"/>
            </w:tcBorders>
            <w:shd w:val="clear" w:color="auto" w:fill="D0CECE" w:themeFill="background2" w:themeFillShade="E6"/>
            <w:noWrap/>
            <w:vAlign w:val="bottom"/>
          </w:tcPr>
          <w:p w14:paraId="04655C65" w14:textId="77777777" w:rsidR="00103505" w:rsidRPr="00ED4E44" w:rsidRDefault="00103505" w:rsidP="00103505">
            <w:pPr>
              <w:jc w:val="right"/>
              <w:rPr>
                <w:rFonts w:ascii="Arial" w:eastAsia="Times New Roman" w:hAnsi="Arial" w:cs="Arial"/>
                <w:sz w:val="20"/>
                <w:szCs w:val="20"/>
                <w:lang w:eastAsia="en-GB"/>
              </w:rPr>
            </w:pPr>
            <w:r w:rsidRPr="00ED4E44">
              <w:rPr>
                <w:rFonts w:ascii="Arial" w:eastAsia="Times New Roman" w:hAnsi="Arial" w:cs="Arial"/>
                <w:b/>
                <w:bCs/>
                <w:sz w:val="20"/>
                <w:szCs w:val="20"/>
                <w:lang w:eastAsia="en-GB"/>
              </w:rPr>
              <w:t>$0</w:t>
            </w:r>
          </w:p>
        </w:tc>
        <w:tc>
          <w:tcPr>
            <w:tcW w:w="1134" w:type="dxa"/>
            <w:tcBorders>
              <w:top w:val="single" w:sz="4" w:space="0" w:color="auto"/>
              <w:left w:val="nil"/>
              <w:bottom w:val="nil"/>
              <w:right w:val="nil"/>
            </w:tcBorders>
            <w:shd w:val="clear" w:color="auto" w:fill="auto"/>
            <w:noWrap/>
            <w:vAlign w:val="bottom"/>
          </w:tcPr>
          <w:p w14:paraId="3F9631FC" w14:textId="77777777" w:rsidR="00103505" w:rsidRPr="00ED4E44" w:rsidRDefault="00103505" w:rsidP="00103505">
            <w:pPr>
              <w:jc w:val="right"/>
              <w:rPr>
                <w:rFonts w:ascii="Arial" w:eastAsia="Times New Roman" w:hAnsi="Arial" w:cs="Arial"/>
                <w:sz w:val="20"/>
                <w:szCs w:val="20"/>
                <w:lang w:eastAsia="en-GB"/>
              </w:rPr>
            </w:pPr>
            <w:r w:rsidRPr="00ED4E44">
              <w:rPr>
                <w:rFonts w:ascii="Arial" w:eastAsia="Times New Roman" w:hAnsi="Arial" w:cs="Arial"/>
                <w:b/>
                <w:bCs/>
                <w:sz w:val="20"/>
                <w:szCs w:val="20"/>
                <w:lang w:eastAsia="en-GB"/>
              </w:rPr>
              <w:t>$0</w:t>
            </w:r>
          </w:p>
        </w:tc>
        <w:tc>
          <w:tcPr>
            <w:tcW w:w="851" w:type="dxa"/>
            <w:tcBorders>
              <w:top w:val="single" w:sz="4" w:space="0" w:color="auto"/>
              <w:left w:val="single" w:sz="4" w:space="0" w:color="auto"/>
              <w:bottom w:val="nil"/>
              <w:right w:val="single" w:sz="8" w:space="0" w:color="auto"/>
            </w:tcBorders>
            <w:shd w:val="clear" w:color="auto" w:fill="D0CECE" w:themeFill="background2" w:themeFillShade="E6"/>
            <w:noWrap/>
            <w:vAlign w:val="bottom"/>
          </w:tcPr>
          <w:p w14:paraId="0008593B" w14:textId="77777777" w:rsidR="00103505" w:rsidRPr="00ED4E44" w:rsidRDefault="00103505" w:rsidP="00103505">
            <w:pPr>
              <w:jc w:val="right"/>
              <w:rPr>
                <w:rFonts w:ascii="Arial" w:eastAsia="Times New Roman" w:hAnsi="Arial" w:cs="Arial"/>
                <w:sz w:val="20"/>
                <w:szCs w:val="20"/>
                <w:lang w:eastAsia="en-GB"/>
              </w:rPr>
            </w:pPr>
            <w:r w:rsidRPr="00ED4E44">
              <w:rPr>
                <w:rFonts w:ascii="Arial" w:eastAsia="Times New Roman" w:hAnsi="Arial" w:cs="Arial"/>
                <w:b/>
                <w:bCs/>
                <w:sz w:val="20"/>
                <w:szCs w:val="20"/>
                <w:lang w:eastAsia="en-GB"/>
              </w:rPr>
              <w:t>$0</w:t>
            </w:r>
          </w:p>
        </w:tc>
      </w:tr>
      <w:tr w:rsidR="00103505" w:rsidRPr="00ED4E44" w14:paraId="7E7DC27D" w14:textId="77777777" w:rsidTr="00571F8C">
        <w:trPr>
          <w:trHeight w:val="260"/>
        </w:trPr>
        <w:tc>
          <w:tcPr>
            <w:tcW w:w="1918" w:type="dxa"/>
            <w:tcBorders>
              <w:top w:val="single" w:sz="4" w:space="0" w:color="auto"/>
              <w:left w:val="single" w:sz="4" w:space="0" w:color="auto"/>
              <w:bottom w:val="nil"/>
              <w:right w:val="nil"/>
            </w:tcBorders>
            <w:shd w:val="clear" w:color="auto" w:fill="auto"/>
            <w:noWrap/>
            <w:vAlign w:val="bottom"/>
          </w:tcPr>
          <w:p w14:paraId="3CDB72A5" w14:textId="77777777" w:rsidR="00103505" w:rsidRDefault="00103505" w:rsidP="00103505">
            <w:pPr>
              <w:rPr>
                <w:rFonts w:ascii="Arial" w:eastAsia="Times New Roman" w:hAnsi="Arial" w:cs="Arial"/>
                <w:bCs/>
                <w:i/>
                <w:iCs/>
                <w:sz w:val="20"/>
                <w:szCs w:val="20"/>
                <w:lang w:eastAsia="en-GB"/>
              </w:rPr>
            </w:pPr>
            <w:r>
              <w:rPr>
                <w:rFonts w:ascii="Arial" w:eastAsia="Times New Roman" w:hAnsi="Arial" w:cs="Arial"/>
                <w:b/>
                <w:bCs/>
                <w:i/>
                <w:iCs/>
                <w:sz w:val="20"/>
                <w:szCs w:val="20"/>
                <w:lang w:eastAsia="en-GB"/>
              </w:rPr>
              <w:t>Cash in:</w:t>
            </w:r>
            <w:r>
              <w:rPr>
                <w:rFonts w:ascii="Arial" w:eastAsia="Times New Roman" w:hAnsi="Arial" w:cs="Arial"/>
                <w:bCs/>
                <w:i/>
                <w:iCs/>
                <w:sz w:val="20"/>
                <w:szCs w:val="20"/>
                <w:lang w:eastAsia="en-GB"/>
              </w:rPr>
              <w:t xml:space="preserve"> includes</w:t>
            </w:r>
          </w:p>
          <w:p w14:paraId="49C9F6BD" w14:textId="77777777" w:rsidR="00103505" w:rsidRDefault="00103505" w:rsidP="00103505">
            <w:pPr>
              <w:rPr>
                <w:rFonts w:ascii="Arial" w:eastAsia="Times New Roman" w:hAnsi="Arial" w:cs="Arial"/>
                <w:bCs/>
                <w:i/>
                <w:iCs/>
                <w:sz w:val="20"/>
                <w:szCs w:val="20"/>
                <w:lang w:eastAsia="en-GB"/>
              </w:rPr>
            </w:pPr>
            <w:r>
              <w:rPr>
                <w:rFonts w:ascii="Arial" w:eastAsia="Times New Roman" w:hAnsi="Arial" w:cs="Arial"/>
                <w:bCs/>
                <w:i/>
                <w:iCs/>
                <w:sz w:val="20"/>
                <w:szCs w:val="20"/>
                <w:lang w:eastAsia="en-GB"/>
              </w:rPr>
              <w:t>GST</w:t>
            </w:r>
          </w:p>
          <w:p w14:paraId="640B7F7C" w14:textId="77777777" w:rsidR="00103505" w:rsidRDefault="00103505" w:rsidP="00103505">
            <w:pPr>
              <w:rPr>
                <w:rFonts w:ascii="Arial" w:eastAsia="Times New Roman" w:hAnsi="Arial" w:cs="Arial"/>
                <w:bCs/>
                <w:i/>
                <w:iCs/>
                <w:sz w:val="20"/>
                <w:szCs w:val="20"/>
                <w:lang w:eastAsia="en-GB"/>
              </w:rPr>
            </w:pPr>
            <w:r>
              <w:rPr>
                <w:rFonts w:ascii="Arial" w:eastAsia="Times New Roman" w:hAnsi="Arial" w:cs="Arial"/>
                <w:bCs/>
                <w:i/>
                <w:iCs/>
                <w:sz w:val="20"/>
                <w:szCs w:val="20"/>
                <w:lang w:eastAsia="en-GB"/>
              </w:rPr>
              <w:t>Cash Sales</w:t>
            </w:r>
          </w:p>
          <w:p w14:paraId="2826952F" w14:textId="77777777" w:rsidR="00103505" w:rsidRDefault="00103505" w:rsidP="00103505">
            <w:pPr>
              <w:rPr>
                <w:rFonts w:ascii="Arial" w:eastAsia="Times New Roman" w:hAnsi="Arial" w:cs="Arial"/>
                <w:bCs/>
                <w:i/>
                <w:iCs/>
                <w:sz w:val="20"/>
                <w:szCs w:val="20"/>
                <w:lang w:eastAsia="en-GB"/>
              </w:rPr>
            </w:pPr>
            <w:r>
              <w:rPr>
                <w:rFonts w:ascii="Arial" w:eastAsia="Times New Roman" w:hAnsi="Arial" w:cs="Arial"/>
                <w:bCs/>
                <w:i/>
                <w:iCs/>
                <w:sz w:val="20"/>
                <w:szCs w:val="20"/>
                <w:lang w:eastAsia="en-GB"/>
              </w:rPr>
              <w:t>Cash from debtors</w:t>
            </w:r>
          </w:p>
          <w:p w14:paraId="6B35FD72" w14:textId="77777777" w:rsidR="00103505" w:rsidRPr="004D7640" w:rsidRDefault="00103505" w:rsidP="00103505">
            <w:pPr>
              <w:rPr>
                <w:rFonts w:ascii="Arial" w:eastAsia="Times New Roman" w:hAnsi="Arial" w:cs="Arial"/>
                <w:bCs/>
                <w:i/>
                <w:iCs/>
                <w:sz w:val="20"/>
                <w:szCs w:val="20"/>
                <w:lang w:eastAsia="en-GB"/>
              </w:rPr>
            </w:pPr>
            <w:proofErr w:type="spellStart"/>
            <w:r>
              <w:rPr>
                <w:rFonts w:ascii="Arial" w:eastAsia="Times New Roman" w:hAnsi="Arial" w:cs="Arial"/>
                <w:bCs/>
                <w:i/>
                <w:iCs/>
                <w:sz w:val="20"/>
                <w:szCs w:val="20"/>
                <w:lang w:eastAsia="en-GB"/>
              </w:rPr>
              <w:t>etc</w:t>
            </w:r>
            <w:proofErr w:type="spellEnd"/>
          </w:p>
        </w:tc>
        <w:tc>
          <w:tcPr>
            <w:tcW w:w="1134" w:type="dxa"/>
            <w:tcBorders>
              <w:top w:val="single" w:sz="4" w:space="0" w:color="auto"/>
              <w:left w:val="single" w:sz="8" w:space="0" w:color="auto"/>
              <w:bottom w:val="nil"/>
              <w:right w:val="nil"/>
            </w:tcBorders>
            <w:shd w:val="clear" w:color="auto" w:fill="auto"/>
            <w:noWrap/>
          </w:tcPr>
          <w:p w14:paraId="1148E24C" w14:textId="77777777" w:rsidR="00103505" w:rsidRDefault="00103505" w:rsidP="00103505">
            <w:pPr>
              <w:jc w:val="right"/>
              <w:rPr>
                <w:rFonts w:ascii="Arial" w:eastAsia="Times New Roman" w:hAnsi="Arial" w:cs="Arial"/>
                <w:sz w:val="20"/>
                <w:szCs w:val="20"/>
                <w:lang w:eastAsia="en-GB"/>
              </w:rPr>
            </w:pPr>
          </w:p>
          <w:p w14:paraId="341E3608" w14:textId="77777777" w:rsidR="00103505" w:rsidRDefault="00103505" w:rsidP="00103505">
            <w:pPr>
              <w:jc w:val="right"/>
              <w:rPr>
                <w:rFonts w:ascii="Arial" w:eastAsia="Times New Roman" w:hAnsi="Arial" w:cs="Arial"/>
                <w:sz w:val="20"/>
                <w:szCs w:val="20"/>
                <w:lang w:eastAsia="en-GB"/>
              </w:rPr>
            </w:pPr>
            <w:r>
              <w:rPr>
                <w:rFonts w:ascii="Arial" w:eastAsia="Times New Roman" w:hAnsi="Arial" w:cs="Arial"/>
                <w:sz w:val="20"/>
                <w:szCs w:val="20"/>
                <w:lang w:eastAsia="en-GB"/>
              </w:rPr>
              <w:t>1,000</w:t>
            </w:r>
          </w:p>
          <w:p w14:paraId="060BA222" w14:textId="77777777" w:rsidR="00103505" w:rsidRDefault="00103505" w:rsidP="00103505">
            <w:pPr>
              <w:jc w:val="right"/>
              <w:rPr>
                <w:rFonts w:ascii="Arial" w:eastAsia="Times New Roman" w:hAnsi="Arial" w:cs="Arial"/>
                <w:sz w:val="20"/>
                <w:szCs w:val="20"/>
                <w:lang w:eastAsia="en-GB"/>
              </w:rPr>
            </w:pPr>
            <w:r>
              <w:rPr>
                <w:rFonts w:ascii="Arial" w:eastAsia="Times New Roman" w:hAnsi="Arial" w:cs="Arial"/>
                <w:sz w:val="20"/>
                <w:szCs w:val="20"/>
                <w:lang w:eastAsia="en-GB"/>
              </w:rPr>
              <w:t>10,000</w:t>
            </w:r>
          </w:p>
          <w:p w14:paraId="0757A1EF" w14:textId="77777777" w:rsidR="00103505" w:rsidRPr="00ED4E44" w:rsidRDefault="00103505" w:rsidP="00103505">
            <w:pPr>
              <w:jc w:val="right"/>
              <w:rPr>
                <w:rFonts w:ascii="Arial" w:eastAsia="Times New Roman" w:hAnsi="Arial" w:cs="Arial"/>
                <w:sz w:val="20"/>
                <w:szCs w:val="20"/>
                <w:lang w:eastAsia="en-GB"/>
              </w:rPr>
            </w:pPr>
            <w:r>
              <w:rPr>
                <w:rFonts w:ascii="Arial" w:eastAsia="Times New Roman" w:hAnsi="Arial" w:cs="Arial"/>
                <w:sz w:val="20"/>
                <w:szCs w:val="20"/>
                <w:lang w:eastAsia="en-GB"/>
              </w:rPr>
              <w:t>4,000</w:t>
            </w:r>
          </w:p>
        </w:tc>
        <w:tc>
          <w:tcPr>
            <w:tcW w:w="1054" w:type="dxa"/>
            <w:tcBorders>
              <w:top w:val="single" w:sz="4" w:space="0" w:color="auto"/>
              <w:left w:val="single" w:sz="4" w:space="0" w:color="auto"/>
              <w:bottom w:val="nil"/>
              <w:right w:val="nil"/>
            </w:tcBorders>
            <w:shd w:val="clear" w:color="auto" w:fill="D0CECE" w:themeFill="background2" w:themeFillShade="E6"/>
            <w:noWrap/>
          </w:tcPr>
          <w:p w14:paraId="47EC0E6A" w14:textId="77777777" w:rsidR="00103505" w:rsidRDefault="00103505" w:rsidP="00103505">
            <w:pPr>
              <w:jc w:val="right"/>
              <w:rPr>
                <w:rFonts w:ascii="Arial" w:eastAsia="Times New Roman" w:hAnsi="Arial" w:cs="Arial"/>
                <w:sz w:val="20"/>
                <w:szCs w:val="20"/>
                <w:lang w:eastAsia="en-GB"/>
              </w:rPr>
            </w:pPr>
          </w:p>
          <w:p w14:paraId="45F1C203" w14:textId="77777777" w:rsidR="00103505" w:rsidRDefault="00103505" w:rsidP="00103505">
            <w:pPr>
              <w:jc w:val="right"/>
              <w:rPr>
                <w:rFonts w:ascii="Arial" w:eastAsia="Times New Roman" w:hAnsi="Arial" w:cs="Arial"/>
                <w:sz w:val="20"/>
                <w:szCs w:val="20"/>
                <w:lang w:eastAsia="en-GB"/>
              </w:rPr>
            </w:pPr>
            <w:r>
              <w:rPr>
                <w:rFonts w:ascii="Arial" w:eastAsia="Times New Roman" w:hAnsi="Arial" w:cs="Arial"/>
                <w:sz w:val="20"/>
                <w:szCs w:val="20"/>
                <w:lang w:eastAsia="en-GB"/>
              </w:rPr>
              <w:t>980</w:t>
            </w:r>
          </w:p>
          <w:p w14:paraId="66ACCE32" w14:textId="77777777" w:rsidR="00103505" w:rsidRDefault="00103505" w:rsidP="00103505">
            <w:pPr>
              <w:jc w:val="right"/>
              <w:rPr>
                <w:rFonts w:ascii="Arial" w:eastAsia="Times New Roman" w:hAnsi="Arial" w:cs="Arial"/>
                <w:sz w:val="20"/>
                <w:szCs w:val="20"/>
                <w:lang w:eastAsia="en-GB"/>
              </w:rPr>
            </w:pPr>
            <w:r>
              <w:rPr>
                <w:rFonts w:ascii="Arial" w:eastAsia="Times New Roman" w:hAnsi="Arial" w:cs="Arial"/>
                <w:sz w:val="20"/>
                <w:szCs w:val="20"/>
                <w:lang w:eastAsia="en-GB"/>
              </w:rPr>
              <w:t>11,200</w:t>
            </w:r>
          </w:p>
          <w:p w14:paraId="0E6F3D97" w14:textId="77777777" w:rsidR="00103505" w:rsidRPr="00ED4E44" w:rsidRDefault="00103505" w:rsidP="00103505">
            <w:pPr>
              <w:jc w:val="right"/>
              <w:rPr>
                <w:rFonts w:ascii="Arial" w:eastAsia="Times New Roman" w:hAnsi="Arial" w:cs="Arial"/>
                <w:sz w:val="20"/>
                <w:szCs w:val="20"/>
                <w:lang w:eastAsia="en-GB"/>
              </w:rPr>
            </w:pPr>
            <w:r>
              <w:rPr>
                <w:rFonts w:ascii="Arial" w:eastAsia="Times New Roman" w:hAnsi="Arial" w:cs="Arial"/>
                <w:sz w:val="20"/>
                <w:szCs w:val="20"/>
                <w:lang w:eastAsia="en-GB"/>
              </w:rPr>
              <w:t>3,700</w:t>
            </w:r>
          </w:p>
        </w:tc>
        <w:tc>
          <w:tcPr>
            <w:tcW w:w="1134" w:type="dxa"/>
            <w:tcBorders>
              <w:top w:val="single" w:sz="4" w:space="0" w:color="auto"/>
              <w:left w:val="single" w:sz="8" w:space="0" w:color="auto"/>
              <w:bottom w:val="nil"/>
              <w:right w:val="nil"/>
            </w:tcBorders>
            <w:shd w:val="clear" w:color="auto" w:fill="auto"/>
            <w:noWrap/>
          </w:tcPr>
          <w:p w14:paraId="715E1AAB" w14:textId="77777777" w:rsidR="00103505" w:rsidRDefault="00103505" w:rsidP="00571F8C">
            <w:pPr>
              <w:jc w:val="right"/>
              <w:rPr>
                <w:rFonts w:ascii="Arial" w:eastAsia="Times New Roman" w:hAnsi="Arial" w:cs="Arial"/>
                <w:sz w:val="20"/>
                <w:szCs w:val="20"/>
                <w:lang w:eastAsia="en-GB"/>
              </w:rPr>
            </w:pPr>
          </w:p>
          <w:p w14:paraId="124F9602" w14:textId="77777777" w:rsidR="00571F8C" w:rsidRDefault="00571F8C" w:rsidP="00571F8C">
            <w:pPr>
              <w:jc w:val="right"/>
              <w:rPr>
                <w:rFonts w:ascii="Arial" w:eastAsia="Times New Roman" w:hAnsi="Arial" w:cs="Arial"/>
                <w:sz w:val="20"/>
                <w:szCs w:val="20"/>
                <w:lang w:eastAsia="en-GB"/>
              </w:rPr>
            </w:pPr>
            <w:r>
              <w:rPr>
                <w:rFonts w:ascii="Arial" w:eastAsia="Times New Roman" w:hAnsi="Arial" w:cs="Arial"/>
                <w:sz w:val="20"/>
                <w:szCs w:val="20"/>
                <w:lang w:eastAsia="en-GB"/>
              </w:rPr>
              <w:t>1,200</w:t>
            </w:r>
          </w:p>
          <w:p w14:paraId="123A8852" w14:textId="77777777" w:rsidR="00571F8C" w:rsidRDefault="00571F8C" w:rsidP="00571F8C">
            <w:pPr>
              <w:jc w:val="right"/>
              <w:rPr>
                <w:rFonts w:ascii="Arial" w:eastAsia="Times New Roman" w:hAnsi="Arial" w:cs="Arial"/>
                <w:sz w:val="20"/>
                <w:szCs w:val="20"/>
                <w:lang w:eastAsia="en-GB"/>
              </w:rPr>
            </w:pPr>
            <w:r>
              <w:rPr>
                <w:rFonts w:ascii="Arial" w:eastAsia="Times New Roman" w:hAnsi="Arial" w:cs="Arial"/>
                <w:sz w:val="20"/>
                <w:szCs w:val="20"/>
                <w:lang w:eastAsia="en-GB"/>
              </w:rPr>
              <w:t>14,000</w:t>
            </w:r>
          </w:p>
          <w:p w14:paraId="5C9A9322" w14:textId="28DBDEF1" w:rsidR="00571F8C" w:rsidRPr="00ED4E44" w:rsidRDefault="00571F8C" w:rsidP="00571F8C">
            <w:pPr>
              <w:jc w:val="right"/>
              <w:rPr>
                <w:rFonts w:ascii="Arial" w:eastAsia="Times New Roman" w:hAnsi="Arial" w:cs="Arial"/>
                <w:sz w:val="20"/>
                <w:szCs w:val="20"/>
                <w:lang w:eastAsia="en-GB"/>
              </w:rPr>
            </w:pPr>
            <w:r>
              <w:rPr>
                <w:rFonts w:ascii="Arial" w:eastAsia="Times New Roman" w:hAnsi="Arial" w:cs="Arial"/>
                <w:sz w:val="20"/>
                <w:szCs w:val="20"/>
                <w:lang w:eastAsia="en-GB"/>
              </w:rPr>
              <w:t>4,500</w:t>
            </w:r>
          </w:p>
        </w:tc>
        <w:tc>
          <w:tcPr>
            <w:tcW w:w="851" w:type="dxa"/>
            <w:tcBorders>
              <w:top w:val="single" w:sz="4" w:space="0" w:color="auto"/>
              <w:left w:val="single" w:sz="4" w:space="0" w:color="auto"/>
              <w:bottom w:val="nil"/>
              <w:right w:val="single" w:sz="8" w:space="0" w:color="auto"/>
            </w:tcBorders>
            <w:shd w:val="clear" w:color="auto" w:fill="D0CECE" w:themeFill="background2" w:themeFillShade="E6"/>
            <w:noWrap/>
            <w:vAlign w:val="bottom"/>
          </w:tcPr>
          <w:p w14:paraId="310B71EB" w14:textId="77777777" w:rsidR="00103505" w:rsidRPr="00ED4E44" w:rsidRDefault="00103505" w:rsidP="00103505">
            <w:pPr>
              <w:rPr>
                <w:rFonts w:ascii="Arial" w:eastAsia="Times New Roman" w:hAnsi="Arial" w:cs="Arial"/>
                <w:sz w:val="20"/>
                <w:szCs w:val="20"/>
                <w:lang w:eastAsia="en-GB"/>
              </w:rPr>
            </w:pPr>
          </w:p>
        </w:tc>
        <w:tc>
          <w:tcPr>
            <w:tcW w:w="1134" w:type="dxa"/>
            <w:tcBorders>
              <w:top w:val="single" w:sz="4" w:space="0" w:color="auto"/>
              <w:left w:val="nil"/>
              <w:bottom w:val="nil"/>
              <w:right w:val="nil"/>
            </w:tcBorders>
            <w:shd w:val="clear" w:color="auto" w:fill="auto"/>
            <w:noWrap/>
            <w:vAlign w:val="bottom"/>
          </w:tcPr>
          <w:p w14:paraId="1F1E13CC" w14:textId="77777777" w:rsidR="00103505" w:rsidRPr="00ED4E44" w:rsidRDefault="00103505" w:rsidP="00103505">
            <w:pPr>
              <w:rPr>
                <w:rFonts w:ascii="Arial" w:eastAsia="Times New Roman" w:hAnsi="Arial" w:cs="Arial"/>
                <w:sz w:val="20"/>
                <w:szCs w:val="20"/>
                <w:lang w:eastAsia="en-GB"/>
              </w:rPr>
            </w:pPr>
          </w:p>
        </w:tc>
        <w:tc>
          <w:tcPr>
            <w:tcW w:w="850" w:type="dxa"/>
            <w:tcBorders>
              <w:top w:val="single" w:sz="4" w:space="0" w:color="auto"/>
              <w:left w:val="single" w:sz="4" w:space="0" w:color="auto"/>
              <w:bottom w:val="nil"/>
              <w:right w:val="single" w:sz="8" w:space="0" w:color="auto"/>
            </w:tcBorders>
            <w:shd w:val="clear" w:color="auto" w:fill="D0CECE" w:themeFill="background2" w:themeFillShade="E6"/>
            <w:noWrap/>
            <w:vAlign w:val="bottom"/>
          </w:tcPr>
          <w:p w14:paraId="5FEA4144" w14:textId="77777777" w:rsidR="00103505" w:rsidRPr="00ED4E44" w:rsidRDefault="00103505" w:rsidP="00103505">
            <w:pPr>
              <w:rPr>
                <w:rFonts w:ascii="Arial" w:eastAsia="Times New Roman" w:hAnsi="Arial" w:cs="Arial"/>
                <w:sz w:val="20"/>
                <w:szCs w:val="20"/>
                <w:lang w:eastAsia="en-GB"/>
              </w:rPr>
            </w:pPr>
          </w:p>
        </w:tc>
        <w:tc>
          <w:tcPr>
            <w:tcW w:w="1134" w:type="dxa"/>
            <w:tcBorders>
              <w:top w:val="single" w:sz="4" w:space="0" w:color="auto"/>
              <w:left w:val="nil"/>
              <w:bottom w:val="nil"/>
              <w:right w:val="nil"/>
            </w:tcBorders>
            <w:shd w:val="clear" w:color="auto" w:fill="auto"/>
            <w:noWrap/>
            <w:vAlign w:val="bottom"/>
          </w:tcPr>
          <w:p w14:paraId="38D6A479" w14:textId="77777777" w:rsidR="00103505" w:rsidRPr="00ED4E44" w:rsidRDefault="00103505" w:rsidP="00103505">
            <w:pPr>
              <w:rPr>
                <w:rFonts w:ascii="Arial" w:eastAsia="Times New Roman" w:hAnsi="Arial" w:cs="Arial"/>
                <w:sz w:val="20"/>
                <w:szCs w:val="20"/>
                <w:lang w:eastAsia="en-GB"/>
              </w:rPr>
            </w:pPr>
          </w:p>
        </w:tc>
        <w:tc>
          <w:tcPr>
            <w:tcW w:w="851" w:type="dxa"/>
            <w:tcBorders>
              <w:top w:val="single" w:sz="4" w:space="0" w:color="auto"/>
              <w:left w:val="single" w:sz="4" w:space="0" w:color="auto"/>
              <w:bottom w:val="nil"/>
              <w:right w:val="single" w:sz="8" w:space="0" w:color="auto"/>
            </w:tcBorders>
            <w:shd w:val="clear" w:color="auto" w:fill="D0CECE" w:themeFill="background2" w:themeFillShade="E6"/>
            <w:noWrap/>
            <w:vAlign w:val="bottom"/>
          </w:tcPr>
          <w:p w14:paraId="1D707679" w14:textId="77777777" w:rsidR="00103505" w:rsidRPr="00ED4E44" w:rsidRDefault="00103505" w:rsidP="00103505">
            <w:pPr>
              <w:rPr>
                <w:rFonts w:ascii="Arial" w:eastAsia="Times New Roman" w:hAnsi="Arial" w:cs="Arial"/>
                <w:sz w:val="20"/>
                <w:szCs w:val="20"/>
                <w:lang w:eastAsia="en-GB"/>
              </w:rPr>
            </w:pPr>
          </w:p>
        </w:tc>
      </w:tr>
      <w:tr w:rsidR="00103505" w:rsidRPr="00ED4E44" w14:paraId="2EA6DC54" w14:textId="77777777" w:rsidTr="00103505">
        <w:trPr>
          <w:trHeight w:val="260"/>
        </w:trPr>
        <w:tc>
          <w:tcPr>
            <w:tcW w:w="1918" w:type="dxa"/>
            <w:tcBorders>
              <w:top w:val="single" w:sz="4" w:space="0" w:color="auto"/>
              <w:left w:val="single" w:sz="4" w:space="0" w:color="auto"/>
              <w:bottom w:val="nil"/>
              <w:right w:val="nil"/>
            </w:tcBorders>
            <w:shd w:val="clear" w:color="auto" w:fill="auto"/>
            <w:noWrap/>
            <w:vAlign w:val="bottom"/>
          </w:tcPr>
          <w:p w14:paraId="399B4101" w14:textId="6A8C711A" w:rsidR="00103505" w:rsidRPr="00ED4E44" w:rsidRDefault="00103505" w:rsidP="00103505">
            <w:pPr>
              <w:rPr>
                <w:rFonts w:ascii="Arial" w:eastAsia="Times New Roman" w:hAnsi="Arial" w:cs="Arial"/>
                <w:b/>
                <w:bCs/>
                <w:i/>
                <w:iCs/>
                <w:sz w:val="20"/>
                <w:szCs w:val="20"/>
                <w:lang w:eastAsia="en-GB"/>
              </w:rPr>
            </w:pPr>
            <w:r w:rsidRPr="00ED4E44">
              <w:rPr>
                <w:rFonts w:ascii="Arial" w:eastAsia="Times New Roman" w:hAnsi="Arial" w:cs="Arial"/>
                <w:b/>
                <w:bCs/>
                <w:sz w:val="20"/>
                <w:szCs w:val="20"/>
                <w:lang w:eastAsia="en-GB"/>
              </w:rPr>
              <w:t xml:space="preserve">Total Cash in  </w:t>
            </w:r>
          </w:p>
        </w:tc>
        <w:tc>
          <w:tcPr>
            <w:tcW w:w="1134" w:type="dxa"/>
            <w:tcBorders>
              <w:top w:val="single" w:sz="4" w:space="0" w:color="auto"/>
              <w:left w:val="single" w:sz="8" w:space="0" w:color="auto"/>
              <w:bottom w:val="nil"/>
              <w:right w:val="nil"/>
            </w:tcBorders>
            <w:shd w:val="clear" w:color="auto" w:fill="auto"/>
            <w:noWrap/>
            <w:vAlign w:val="bottom"/>
          </w:tcPr>
          <w:p w14:paraId="14198621" w14:textId="77777777" w:rsidR="00103505" w:rsidRPr="00ED4E44" w:rsidRDefault="00103505" w:rsidP="00103505">
            <w:pPr>
              <w:jc w:val="right"/>
              <w:rPr>
                <w:rFonts w:ascii="Arial" w:eastAsia="Times New Roman" w:hAnsi="Arial" w:cs="Arial"/>
                <w:sz w:val="20"/>
                <w:szCs w:val="20"/>
                <w:lang w:eastAsia="en-GB"/>
              </w:rPr>
            </w:pPr>
            <w:r>
              <w:rPr>
                <w:rFonts w:ascii="Arial" w:eastAsia="Times New Roman" w:hAnsi="Arial" w:cs="Arial"/>
                <w:sz w:val="20"/>
                <w:szCs w:val="20"/>
                <w:lang w:eastAsia="en-GB"/>
              </w:rPr>
              <w:t>26,000</w:t>
            </w:r>
          </w:p>
        </w:tc>
        <w:tc>
          <w:tcPr>
            <w:tcW w:w="1054" w:type="dxa"/>
            <w:tcBorders>
              <w:top w:val="single" w:sz="4" w:space="0" w:color="auto"/>
              <w:left w:val="single" w:sz="4" w:space="0" w:color="auto"/>
              <w:bottom w:val="nil"/>
              <w:right w:val="nil"/>
            </w:tcBorders>
            <w:shd w:val="clear" w:color="auto" w:fill="D0CECE" w:themeFill="background2" w:themeFillShade="E6"/>
            <w:noWrap/>
            <w:vAlign w:val="bottom"/>
          </w:tcPr>
          <w:p w14:paraId="323B4D65" w14:textId="77777777" w:rsidR="00103505" w:rsidRPr="00ED4E44" w:rsidRDefault="00103505" w:rsidP="00103505">
            <w:pPr>
              <w:jc w:val="right"/>
              <w:rPr>
                <w:rFonts w:ascii="Arial" w:eastAsia="Times New Roman" w:hAnsi="Arial" w:cs="Arial"/>
                <w:sz w:val="20"/>
                <w:szCs w:val="20"/>
                <w:lang w:eastAsia="en-GB"/>
              </w:rPr>
            </w:pPr>
            <w:r>
              <w:rPr>
                <w:rFonts w:ascii="Arial" w:eastAsia="Times New Roman" w:hAnsi="Arial" w:cs="Arial"/>
                <w:sz w:val="20"/>
                <w:szCs w:val="20"/>
                <w:lang w:eastAsia="en-GB"/>
              </w:rPr>
              <w:t>31,500</w:t>
            </w:r>
          </w:p>
        </w:tc>
        <w:tc>
          <w:tcPr>
            <w:tcW w:w="1134" w:type="dxa"/>
            <w:tcBorders>
              <w:top w:val="single" w:sz="4" w:space="0" w:color="auto"/>
              <w:left w:val="single" w:sz="8" w:space="0" w:color="auto"/>
              <w:bottom w:val="nil"/>
              <w:right w:val="nil"/>
            </w:tcBorders>
            <w:shd w:val="clear" w:color="auto" w:fill="auto"/>
            <w:noWrap/>
            <w:vAlign w:val="bottom"/>
          </w:tcPr>
          <w:p w14:paraId="2814F861" w14:textId="16049DFE" w:rsidR="00103505" w:rsidRPr="00ED4E44" w:rsidRDefault="00571F8C" w:rsidP="00571F8C">
            <w:pPr>
              <w:jc w:val="right"/>
              <w:rPr>
                <w:rFonts w:ascii="Arial" w:eastAsia="Times New Roman" w:hAnsi="Arial" w:cs="Arial"/>
                <w:sz w:val="20"/>
                <w:szCs w:val="20"/>
                <w:lang w:eastAsia="en-GB"/>
              </w:rPr>
            </w:pPr>
            <w:proofErr w:type="spellStart"/>
            <w:r>
              <w:rPr>
                <w:rFonts w:ascii="Arial" w:eastAsia="Times New Roman" w:hAnsi="Arial" w:cs="Arial"/>
                <w:sz w:val="20"/>
                <w:szCs w:val="20"/>
                <w:lang w:eastAsia="en-GB"/>
              </w:rPr>
              <w:t>etc</w:t>
            </w:r>
            <w:proofErr w:type="spellEnd"/>
          </w:p>
        </w:tc>
        <w:tc>
          <w:tcPr>
            <w:tcW w:w="851" w:type="dxa"/>
            <w:tcBorders>
              <w:top w:val="single" w:sz="4" w:space="0" w:color="auto"/>
              <w:left w:val="single" w:sz="4" w:space="0" w:color="auto"/>
              <w:bottom w:val="nil"/>
              <w:right w:val="single" w:sz="8" w:space="0" w:color="auto"/>
            </w:tcBorders>
            <w:shd w:val="clear" w:color="auto" w:fill="D0CECE" w:themeFill="background2" w:themeFillShade="E6"/>
            <w:noWrap/>
            <w:vAlign w:val="bottom"/>
          </w:tcPr>
          <w:p w14:paraId="47896F2A" w14:textId="77777777" w:rsidR="00103505" w:rsidRPr="00ED4E44" w:rsidRDefault="00103505" w:rsidP="00103505">
            <w:pPr>
              <w:rPr>
                <w:rFonts w:ascii="Arial" w:eastAsia="Times New Roman" w:hAnsi="Arial" w:cs="Arial"/>
                <w:sz w:val="20"/>
                <w:szCs w:val="20"/>
                <w:lang w:eastAsia="en-GB"/>
              </w:rPr>
            </w:pPr>
          </w:p>
        </w:tc>
        <w:tc>
          <w:tcPr>
            <w:tcW w:w="1134" w:type="dxa"/>
            <w:tcBorders>
              <w:top w:val="single" w:sz="4" w:space="0" w:color="auto"/>
              <w:left w:val="nil"/>
              <w:bottom w:val="nil"/>
              <w:right w:val="nil"/>
            </w:tcBorders>
            <w:shd w:val="clear" w:color="auto" w:fill="auto"/>
            <w:noWrap/>
            <w:vAlign w:val="bottom"/>
          </w:tcPr>
          <w:p w14:paraId="7E7A747F" w14:textId="77777777" w:rsidR="00103505" w:rsidRPr="00ED4E44" w:rsidRDefault="00103505" w:rsidP="00103505">
            <w:pPr>
              <w:rPr>
                <w:rFonts w:ascii="Arial" w:eastAsia="Times New Roman" w:hAnsi="Arial" w:cs="Arial"/>
                <w:sz w:val="20"/>
                <w:szCs w:val="20"/>
                <w:lang w:eastAsia="en-GB"/>
              </w:rPr>
            </w:pPr>
          </w:p>
        </w:tc>
        <w:tc>
          <w:tcPr>
            <w:tcW w:w="850" w:type="dxa"/>
            <w:tcBorders>
              <w:top w:val="single" w:sz="4" w:space="0" w:color="auto"/>
              <w:left w:val="single" w:sz="4" w:space="0" w:color="auto"/>
              <w:bottom w:val="nil"/>
              <w:right w:val="single" w:sz="8" w:space="0" w:color="auto"/>
            </w:tcBorders>
            <w:shd w:val="clear" w:color="auto" w:fill="D0CECE" w:themeFill="background2" w:themeFillShade="E6"/>
            <w:noWrap/>
            <w:vAlign w:val="bottom"/>
          </w:tcPr>
          <w:p w14:paraId="3AD42EF6" w14:textId="77777777" w:rsidR="00103505" w:rsidRPr="00ED4E44" w:rsidRDefault="00103505" w:rsidP="00103505">
            <w:pPr>
              <w:rPr>
                <w:rFonts w:ascii="Arial" w:eastAsia="Times New Roman" w:hAnsi="Arial" w:cs="Arial"/>
                <w:sz w:val="20"/>
                <w:szCs w:val="20"/>
                <w:lang w:eastAsia="en-GB"/>
              </w:rPr>
            </w:pPr>
          </w:p>
        </w:tc>
        <w:tc>
          <w:tcPr>
            <w:tcW w:w="1134" w:type="dxa"/>
            <w:tcBorders>
              <w:top w:val="single" w:sz="4" w:space="0" w:color="auto"/>
              <w:left w:val="nil"/>
              <w:bottom w:val="nil"/>
              <w:right w:val="nil"/>
            </w:tcBorders>
            <w:shd w:val="clear" w:color="auto" w:fill="auto"/>
            <w:noWrap/>
            <w:vAlign w:val="bottom"/>
          </w:tcPr>
          <w:p w14:paraId="791A72E6" w14:textId="77777777" w:rsidR="00103505" w:rsidRPr="00ED4E44" w:rsidRDefault="00103505" w:rsidP="00103505">
            <w:pPr>
              <w:rPr>
                <w:rFonts w:ascii="Arial" w:eastAsia="Times New Roman" w:hAnsi="Arial" w:cs="Arial"/>
                <w:sz w:val="20"/>
                <w:szCs w:val="20"/>
                <w:lang w:eastAsia="en-GB"/>
              </w:rPr>
            </w:pPr>
          </w:p>
        </w:tc>
        <w:tc>
          <w:tcPr>
            <w:tcW w:w="851" w:type="dxa"/>
            <w:tcBorders>
              <w:top w:val="single" w:sz="4" w:space="0" w:color="auto"/>
              <w:left w:val="single" w:sz="4" w:space="0" w:color="auto"/>
              <w:bottom w:val="nil"/>
              <w:right w:val="single" w:sz="8" w:space="0" w:color="auto"/>
            </w:tcBorders>
            <w:shd w:val="clear" w:color="auto" w:fill="D0CECE" w:themeFill="background2" w:themeFillShade="E6"/>
            <w:noWrap/>
            <w:vAlign w:val="bottom"/>
          </w:tcPr>
          <w:p w14:paraId="06B6D21A" w14:textId="77777777" w:rsidR="00103505" w:rsidRPr="00ED4E44" w:rsidRDefault="00103505" w:rsidP="00103505">
            <w:pPr>
              <w:rPr>
                <w:rFonts w:ascii="Arial" w:eastAsia="Times New Roman" w:hAnsi="Arial" w:cs="Arial"/>
                <w:sz w:val="20"/>
                <w:szCs w:val="20"/>
                <w:lang w:eastAsia="en-GB"/>
              </w:rPr>
            </w:pPr>
          </w:p>
        </w:tc>
      </w:tr>
      <w:tr w:rsidR="00103505" w:rsidRPr="00ED4E44" w14:paraId="5EF5C917" w14:textId="77777777" w:rsidTr="00103505">
        <w:trPr>
          <w:trHeight w:val="260"/>
        </w:trPr>
        <w:tc>
          <w:tcPr>
            <w:tcW w:w="1918" w:type="dxa"/>
            <w:tcBorders>
              <w:top w:val="single" w:sz="4" w:space="0" w:color="auto"/>
              <w:left w:val="single" w:sz="4" w:space="0" w:color="auto"/>
              <w:bottom w:val="nil"/>
              <w:right w:val="nil"/>
            </w:tcBorders>
            <w:shd w:val="clear" w:color="auto" w:fill="auto"/>
            <w:noWrap/>
            <w:vAlign w:val="bottom"/>
            <w:hideMark/>
          </w:tcPr>
          <w:p w14:paraId="525F54C9" w14:textId="77777777" w:rsidR="00103505" w:rsidRPr="00ED4E44" w:rsidRDefault="00103505" w:rsidP="00103505">
            <w:pPr>
              <w:rPr>
                <w:rFonts w:ascii="Arial" w:eastAsia="Times New Roman" w:hAnsi="Arial" w:cs="Arial"/>
                <w:b/>
                <w:bCs/>
                <w:i/>
                <w:iCs/>
                <w:sz w:val="20"/>
                <w:szCs w:val="20"/>
                <w:lang w:eastAsia="en-GB"/>
              </w:rPr>
            </w:pPr>
            <w:r w:rsidRPr="00ED4E44">
              <w:rPr>
                <w:rFonts w:ascii="Arial" w:eastAsia="Times New Roman" w:hAnsi="Arial" w:cs="Arial"/>
                <w:b/>
                <w:bCs/>
                <w:i/>
                <w:iCs/>
                <w:sz w:val="20"/>
                <w:szCs w:val="20"/>
                <w:lang w:eastAsia="en-GB"/>
              </w:rPr>
              <w:t>Cash out</w:t>
            </w:r>
            <w:r w:rsidRPr="00ED4E44">
              <w:rPr>
                <w:rFonts w:ascii="Arial" w:eastAsia="Times New Roman" w:hAnsi="Arial" w:cs="Arial"/>
                <w:i/>
                <w:iCs/>
                <w:sz w:val="20"/>
                <w:szCs w:val="20"/>
                <w:lang w:eastAsia="en-GB"/>
              </w:rPr>
              <w:t>: include</w:t>
            </w:r>
            <w:r>
              <w:rPr>
                <w:rFonts w:ascii="Arial" w:eastAsia="Times New Roman" w:hAnsi="Arial" w:cs="Arial"/>
                <w:i/>
                <w:iCs/>
                <w:sz w:val="20"/>
                <w:szCs w:val="20"/>
                <w:lang w:eastAsia="en-GB"/>
              </w:rPr>
              <w:t>s</w:t>
            </w:r>
            <w:r w:rsidRPr="00ED4E44">
              <w:rPr>
                <w:rFonts w:ascii="Arial" w:eastAsia="Times New Roman" w:hAnsi="Arial" w:cs="Arial"/>
                <w:i/>
                <w:iCs/>
                <w:sz w:val="20"/>
                <w:szCs w:val="20"/>
                <w:lang w:eastAsia="en-GB"/>
              </w:rPr>
              <w:t xml:space="preserve"> GST</w:t>
            </w:r>
          </w:p>
        </w:tc>
        <w:tc>
          <w:tcPr>
            <w:tcW w:w="1134" w:type="dxa"/>
            <w:tcBorders>
              <w:top w:val="single" w:sz="4" w:space="0" w:color="auto"/>
              <w:left w:val="single" w:sz="8" w:space="0" w:color="auto"/>
              <w:bottom w:val="nil"/>
              <w:right w:val="nil"/>
            </w:tcBorders>
            <w:shd w:val="clear" w:color="auto" w:fill="auto"/>
            <w:noWrap/>
            <w:vAlign w:val="bottom"/>
            <w:hideMark/>
          </w:tcPr>
          <w:p w14:paraId="2E448DCB" w14:textId="77777777" w:rsidR="00103505" w:rsidRPr="00ED4E44" w:rsidRDefault="00103505" w:rsidP="00103505">
            <w:pPr>
              <w:jc w:val="right"/>
              <w:rPr>
                <w:rFonts w:ascii="Arial" w:eastAsia="Times New Roman" w:hAnsi="Arial" w:cs="Arial"/>
                <w:sz w:val="20"/>
                <w:szCs w:val="20"/>
                <w:lang w:eastAsia="en-GB"/>
              </w:rPr>
            </w:pPr>
            <w:r w:rsidRPr="00ED4E44">
              <w:rPr>
                <w:rFonts w:ascii="Arial" w:eastAsia="Times New Roman" w:hAnsi="Arial" w:cs="Arial"/>
                <w:sz w:val="20"/>
                <w:szCs w:val="20"/>
                <w:lang w:eastAsia="en-GB"/>
              </w:rPr>
              <w:t> </w:t>
            </w:r>
            <w:r>
              <w:rPr>
                <w:rFonts w:ascii="Arial" w:eastAsia="Times New Roman" w:hAnsi="Arial" w:cs="Arial"/>
                <w:sz w:val="20"/>
                <w:szCs w:val="20"/>
                <w:lang w:eastAsia="en-GB"/>
              </w:rPr>
              <w:t>500</w:t>
            </w:r>
          </w:p>
        </w:tc>
        <w:tc>
          <w:tcPr>
            <w:tcW w:w="1054" w:type="dxa"/>
            <w:tcBorders>
              <w:top w:val="single" w:sz="4" w:space="0" w:color="auto"/>
              <w:left w:val="single" w:sz="4" w:space="0" w:color="auto"/>
              <w:bottom w:val="nil"/>
              <w:right w:val="nil"/>
            </w:tcBorders>
            <w:shd w:val="clear" w:color="auto" w:fill="D0CECE" w:themeFill="background2" w:themeFillShade="E6"/>
            <w:noWrap/>
            <w:vAlign w:val="bottom"/>
            <w:hideMark/>
          </w:tcPr>
          <w:p w14:paraId="1700785E" w14:textId="77777777" w:rsidR="00103505" w:rsidRPr="00ED4E44" w:rsidRDefault="00103505" w:rsidP="00103505">
            <w:pPr>
              <w:jc w:val="right"/>
              <w:rPr>
                <w:rFonts w:ascii="Arial" w:eastAsia="Times New Roman" w:hAnsi="Arial" w:cs="Arial"/>
                <w:sz w:val="20"/>
                <w:szCs w:val="20"/>
                <w:lang w:eastAsia="en-GB"/>
              </w:rPr>
            </w:pPr>
            <w:r w:rsidRPr="00ED4E44">
              <w:rPr>
                <w:rFonts w:ascii="Arial" w:eastAsia="Times New Roman" w:hAnsi="Arial" w:cs="Arial"/>
                <w:sz w:val="20"/>
                <w:szCs w:val="20"/>
                <w:lang w:eastAsia="en-GB"/>
              </w:rPr>
              <w:t> </w:t>
            </w:r>
            <w:r>
              <w:rPr>
                <w:rFonts w:ascii="Arial" w:eastAsia="Times New Roman" w:hAnsi="Arial" w:cs="Arial"/>
                <w:sz w:val="20"/>
                <w:szCs w:val="20"/>
                <w:lang w:eastAsia="en-GB"/>
              </w:rPr>
              <w:t>350</w:t>
            </w:r>
          </w:p>
        </w:tc>
        <w:tc>
          <w:tcPr>
            <w:tcW w:w="1134" w:type="dxa"/>
            <w:tcBorders>
              <w:top w:val="single" w:sz="4" w:space="0" w:color="auto"/>
              <w:left w:val="single" w:sz="8" w:space="0" w:color="auto"/>
              <w:bottom w:val="nil"/>
              <w:right w:val="nil"/>
            </w:tcBorders>
            <w:shd w:val="clear" w:color="auto" w:fill="auto"/>
            <w:noWrap/>
            <w:vAlign w:val="bottom"/>
            <w:hideMark/>
          </w:tcPr>
          <w:p w14:paraId="08167CE7" w14:textId="77777777" w:rsidR="00103505" w:rsidRPr="00ED4E44" w:rsidRDefault="00103505" w:rsidP="00103505">
            <w:pPr>
              <w:rPr>
                <w:rFonts w:ascii="Arial" w:eastAsia="Times New Roman" w:hAnsi="Arial" w:cs="Arial"/>
                <w:sz w:val="20"/>
                <w:szCs w:val="20"/>
                <w:lang w:eastAsia="en-GB"/>
              </w:rPr>
            </w:pPr>
            <w:r w:rsidRPr="00ED4E44">
              <w:rPr>
                <w:rFonts w:ascii="Arial" w:eastAsia="Times New Roman" w:hAnsi="Arial" w:cs="Arial"/>
                <w:sz w:val="20"/>
                <w:szCs w:val="20"/>
                <w:lang w:eastAsia="en-GB"/>
              </w:rPr>
              <w:t> </w:t>
            </w:r>
          </w:p>
        </w:tc>
        <w:tc>
          <w:tcPr>
            <w:tcW w:w="851" w:type="dxa"/>
            <w:tcBorders>
              <w:top w:val="single" w:sz="4" w:space="0" w:color="auto"/>
              <w:left w:val="single" w:sz="4" w:space="0" w:color="auto"/>
              <w:bottom w:val="nil"/>
              <w:right w:val="single" w:sz="8" w:space="0" w:color="auto"/>
            </w:tcBorders>
            <w:shd w:val="clear" w:color="auto" w:fill="D0CECE" w:themeFill="background2" w:themeFillShade="E6"/>
            <w:noWrap/>
            <w:vAlign w:val="bottom"/>
            <w:hideMark/>
          </w:tcPr>
          <w:p w14:paraId="61C259B8" w14:textId="77777777" w:rsidR="00103505" w:rsidRPr="00ED4E44" w:rsidRDefault="00103505" w:rsidP="00103505">
            <w:pPr>
              <w:rPr>
                <w:rFonts w:ascii="Arial" w:eastAsia="Times New Roman" w:hAnsi="Arial" w:cs="Arial"/>
                <w:sz w:val="20"/>
                <w:szCs w:val="20"/>
                <w:lang w:eastAsia="en-GB"/>
              </w:rPr>
            </w:pPr>
            <w:r w:rsidRPr="00ED4E44">
              <w:rPr>
                <w:rFonts w:ascii="Arial" w:eastAsia="Times New Roman" w:hAnsi="Arial" w:cs="Arial"/>
                <w:sz w:val="20"/>
                <w:szCs w:val="20"/>
                <w:lang w:eastAsia="en-GB"/>
              </w:rPr>
              <w:t> </w:t>
            </w:r>
          </w:p>
        </w:tc>
        <w:tc>
          <w:tcPr>
            <w:tcW w:w="1134" w:type="dxa"/>
            <w:tcBorders>
              <w:top w:val="single" w:sz="4" w:space="0" w:color="auto"/>
              <w:left w:val="nil"/>
              <w:bottom w:val="nil"/>
              <w:right w:val="nil"/>
            </w:tcBorders>
            <w:shd w:val="clear" w:color="auto" w:fill="auto"/>
            <w:noWrap/>
            <w:vAlign w:val="bottom"/>
            <w:hideMark/>
          </w:tcPr>
          <w:p w14:paraId="77F8E3B2" w14:textId="77777777" w:rsidR="00103505" w:rsidRPr="00ED4E44" w:rsidRDefault="00103505" w:rsidP="00103505">
            <w:pPr>
              <w:rPr>
                <w:rFonts w:ascii="Arial" w:eastAsia="Times New Roman" w:hAnsi="Arial" w:cs="Arial"/>
                <w:sz w:val="20"/>
                <w:szCs w:val="20"/>
                <w:lang w:eastAsia="en-GB"/>
              </w:rPr>
            </w:pPr>
            <w:r w:rsidRPr="00ED4E44">
              <w:rPr>
                <w:rFonts w:ascii="Arial" w:eastAsia="Times New Roman" w:hAnsi="Arial" w:cs="Arial"/>
                <w:sz w:val="20"/>
                <w:szCs w:val="20"/>
                <w:lang w:eastAsia="en-GB"/>
              </w:rPr>
              <w:t> </w:t>
            </w:r>
          </w:p>
        </w:tc>
        <w:tc>
          <w:tcPr>
            <w:tcW w:w="850" w:type="dxa"/>
            <w:tcBorders>
              <w:top w:val="single" w:sz="4" w:space="0" w:color="auto"/>
              <w:left w:val="single" w:sz="4" w:space="0" w:color="auto"/>
              <w:bottom w:val="nil"/>
              <w:right w:val="single" w:sz="8" w:space="0" w:color="auto"/>
            </w:tcBorders>
            <w:shd w:val="clear" w:color="auto" w:fill="D0CECE" w:themeFill="background2" w:themeFillShade="E6"/>
            <w:noWrap/>
            <w:vAlign w:val="bottom"/>
            <w:hideMark/>
          </w:tcPr>
          <w:p w14:paraId="22442D89" w14:textId="77777777" w:rsidR="00103505" w:rsidRPr="00ED4E44" w:rsidRDefault="00103505" w:rsidP="00103505">
            <w:pPr>
              <w:rPr>
                <w:rFonts w:ascii="Arial" w:eastAsia="Times New Roman" w:hAnsi="Arial" w:cs="Arial"/>
                <w:sz w:val="20"/>
                <w:szCs w:val="20"/>
                <w:lang w:eastAsia="en-GB"/>
              </w:rPr>
            </w:pPr>
            <w:r w:rsidRPr="00ED4E44">
              <w:rPr>
                <w:rFonts w:ascii="Arial" w:eastAsia="Times New Roman" w:hAnsi="Arial" w:cs="Arial"/>
                <w:sz w:val="20"/>
                <w:szCs w:val="20"/>
                <w:lang w:eastAsia="en-GB"/>
              </w:rPr>
              <w:t> </w:t>
            </w:r>
          </w:p>
        </w:tc>
        <w:tc>
          <w:tcPr>
            <w:tcW w:w="1134" w:type="dxa"/>
            <w:tcBorders>
              <w:top w:val="single" w:sz="4" w:space="0" w:color="auto"/>
              <w:left w:val="nil"/>
              <w:bottom w:val="nil"/>
              <w:right w:val="nil"/>
            </w:tcBorders>
            <w:shd w:val="clear" w:color="auto" w:fill="auto"/>
            <w:noWrap/>
            <w:vAlign w:val="bottom"/>
            <w:hideMark/>
          </w:tcPr>
          <w:p w14:paraId="2C939CA4" w14:textId="77777777" w:rsidR="00103505" w:rsidRPr="00ED4E44" w:rsidRDefault="00103505" w:rsidP="00103505">
            <w:pPr>
              <w:rPr>
                <w:rFonts w:ascii="Arial" w:eastAsia="Times New Roman" w:hAnsi="Arial" w:cs="Arial"/>
                <w:sz w:val="20"/>
                <w:szCs w:val="20"/>
                <w:lang w:eastAsia="en-GB"/>
              </w:rPr>
            </w:pPr>
            <w:r w:rsidRPr="00ED4E44">
              <w:rPr>
                <w:rFonts w:ascii="Arial" w:eastAsia="Times New Roman" w:hAnsi="Arial" w:cs="Arial"/>
                <w:sz w:val="20"/>
                <w:szCs w:val="20"/>
                <w:lang w:eastAsia="en-GB"/>
              </w:rPr>
              <w:t> </w:t>
            </w:r>
          </w:p>
        </w:tc>
        <w:tc>
          <w:tcPr>
            <w:tcW w:w="851" w:type="dxa"/>
            <w:tcBorders>
              <w:top w:val="single" w:sz="4" w:space="0" w:color="auto"/>
              <w:left w:val="single" w:sz="4" w:space="0" w:color="auto"/>
              <w:bottom w:val="nil"/>
              <w:right w:val="single" w:sz="8" w:space="0" w:color="auto"/>
            </w:tcBorders>
            <w:shd w:val="clear" w:color="auto" w:fill="D0CECE" w:themeFill="background2" w:themeFillShade="E6"/>
            <w:noWrap/>
            <w:vAlign w:val="bottom"/>
            <w:hideMark/>
          </w:tcPr>
          <w:p w14:paraId="35ECF813" w14:textId="77777777" w:rsidR="00103505" w:rsidRPr="00ED4E44" w:rsidRDefault="00103505" w:rsidP="00103505">
            <w:pPr>
              <w:rPr>
                <w:rFonts w:ascii="Arial" w:eastAsia="Times New Roman" w:hAnsi="Arial" w:cs="Arial"/>
                <w:sz w:val="20"/>
                <w:szCs w:val="20"/>
                <w:lang w:eastAsia="en-GB"/>
              </w:rPr>
            </w:pPr>
            <w:r w:rsidRPr="00ED4E44">
              <w:rPr>
                <w:rFonts w:ascii="Arial" w:eastAsia="Times New Roman" w:hAnsi="Arial" w:cs="Arial"/>
                <w:sz w:val="20"/>
                <w:szCs w:val="20"/>
                <w:lang w:eastAsia="en-GB"/>
              </w:rPr>
              <w:t> </w:t>
            </w:r>
          </w:p>
        </w:tc>
      </w:tr>
      <w:tr w:rsidR="00103505" w:rsidRPr="00ED4E44" w14:paraId="2D17B5AF" w14:textId="77777777" w:rsidTr="00103505">
        <w:trPr>
          <w:trHeight w:val="260"/>
        </w:trPr>
        <w:tc>
          <w:tcPr>
            <w:tcW w:w="1918" w:type="dxa"/>
            <w:tcBorders>
              <w:top w:val="nil"/>
              <w:left w:val="single" w:sz="4" w:space="0" w:color="auto"/>
              <w:bottom w:val="nil"/>
              <w:right w:val="nil"/>
            </w:tcBorders>
            <w:shd w:val="clear" w:color="auto" w:fill="auto"/>
            <w:noWrap/>
            <w:vAlign w:val="bottom"/>
            <w:hideMark/>
          </w:tcPr>
          <w:p w14:paraId="16306F8B" w14:textId="77777777" w:rsidR="00103505" w:rsidRPr="00ED4E44" w:rsidRDefault="00103505" w:rsidP="00103505">
            <w:pPr>
              <w:rPr>
                <w:rFonts w:ascii="Arial" w:eastAsia="Times New Roman" w:hAnsi="Arial" w:cs="Arial"/>
                <w:sz w:val="20"/>
                <w:szCs w:val="20"/>
                <w:lang w:eastAsia="en-GB"/>
              </w:rPr>
            </w:pPr>
            <w:r w:rsidRPr="00ED4E44">
              <w:rPr>
                <w:rFonts w:ascii="Arial" w:eastAsia="Times New Roman" w:hAnsi="Arial" w:cs="Arial"/>
                <w:sz w:val="20"/>
                <w:szCs w:val="20"/>
                <w:lang w:eastAsia="en-GB"/>
              </w:rPr>
              <w:t>ACC payments</w:t>
            </w:r>
          </w:p>
        </w:tc>
        <w:tc>
          <w:tcPr>
            <w:tcW w:w="1134" w:type="dxa"/>
            <w:tcBorders>
              <w:top w:val="nil"/>
              <w:left w:val="single" w:sz="8" w:space="0" w:color="auto"/>
              <w:bottom w:val="nil"/>
              <w:right w:val="nil"/>
            </w:tcBorders>
            <w:shd w:val="clear" w:color="auto" w:fill="auto"/>
            <w:noWrap/>
            <w:vAlign w:val="bottom"/>
            <w:hideMark/>
          </w:tcPr>
          <w:p w14:paraId="5B33E875" w14:textId="77777777" w:rsidR="00103505" w:rsidRPr="00ED4E44" w:rsidRDefault="00103505" w:rsidP="00103505">
            <w:pPr>
              <w:jc w:val="right"/>
              <w:rPr>
                <w:rFonts w:ascii="Arial" w:eastAsia="Times New Roman" w:hAnsi="Arial" w:cs="Arial"/>
                <w:sz w:val="20"/>
                <w:szCs w:val="20"/>
                <w:lang w:eastAsia="en-GB"/>
              </w:rPr>
            </w:pPr>
            <w:r w:rsidRPr="00ED4E44">
              <w:rPr>
                <w:rFonts w:ascii="Arial" w:eastAsia="Times New Roman" w:hAnsi="Arial" w:cs="Arial"/>
                <w:sz w:val="20"/>
                <w:szCs w:val="20"/>
                <w:lang w:eastAsia="en-GB"/>
              </w:rPr>
              <w:t> </w:t>
            </w:r>
            <w:r>
              <w:rPr>
                <w:rFonts w:ascii="Arial" w:eastAsia="Times New Roman" w:hAnsi="Arial" w:cs="Arial"/>
                <w:sz w:val="20"/>
                <w:szCs w:val="20"/>
                <w:lang w:eastAsia="en-GB"/>
              </w:rPr>
              <w:t>500</w:t>
            </w:r>
          </w:p>
        </w:tc>
        <w:tc>
          <w:tcPr>
            <w:tcW w:w="1054" w:type="dxa"/>
            <w:tcBorders>
              <w:top w:val="nil"/>
              <w:left w:val="single" w:sz="4" w:space="0" w:color="auto"/>
              <w:bottom w:val="nil"/>
              <w:right w:val="nil"/>
            </w:tcBorders>
            <w:shd w:val="clear" w:color="auto" w:fill="D0CECE" w:themeFill="background2" w:themeFillShade="E6"/>
            <w:noWrap/>
            <w:vAlign w:val="bottom"/>
            <w:hideMark/>
          </w:tcPr>
          <w:p w14:paraId="7169BCD9" w14:textId="77777777" w:rsidR="00103505" w:rsidRPr="00ED4E44" w:rsidRDefault="00103505" w:rsidP="00103505">
            <w:pPr>
              <w:jc w:val="right"/>
              <w:rPr>
                <w:rFonts w:ascii="Arial" w:eastAsia="Times New Roman" w:hAnsi="Arial" w:cs="Arial"/>
                <w:sz w:val="20"/>
                <w:szCs w:val="20"/>
                <w:lang w:eastAsia="en-GB"/>
              </w:rPr>
            </w:pPr>
            <w:r w:rsidRPr="00ED4E44">
              <w:rPr>
                <w:rFonts w:ascii="Arial" w:eastAsia="Times New Roman" w:hAnsi="Arial" w:cs="Arial"/>
                <w:sz w:val="20"/>
                <w:szCs w:val="20"/>
                <w:lang w:eastAsia="en-GB"/>
              </w:rPr>
              <w:t> </w:t>
            </w:r>
            <w:r>
              <w:rPr>
                <w:rFonts w:ascii="Arial" w:eastAsia="Times New Roman" w:hAnsi="Arial" w:cs="Arial"/>
                <w:sz w:val="20"/>
                <w:szCs w:val="20"/>
                <w:lang w:eastAsia="en-GB"/>
              </w:rPr>
              <w:t>500</w:t>
            </w:r>
          </w:p>
        </w:tc>
        <w:tc>
          <w:tcPr>
            <w:tcW w:w="1134" w:type="dxa"/>
            <w:tcBorders>
              <w:top w:val="nil"/>
              <w:left w:val="single" w:sz="8" w:space="0" w:color="auto"/>
              <w:bottom w:val="nil"/>
              <w:right w:val="nil"/>
            </w:tcBorders>
            <w:shd w:val="clear" w:color="auto" w:fill="auto"/>
            <w:noWrap/>
            <w:vAlign w:val="bottom"/>
            <w:hideMark/>
          </w:tcPr>
          <w:p w14:paraId="007EC3B4" w14:textId="4A2DD5F7" w:rsidR="00103505" w:rsidRPr="00ED4E44" w:rsidRDefault="00103505" w:rsidP="00571F8C">
            <w:pPr>
              <w:jc w:val="right"/>
              <w:rPr>
                <w:rFonts w:ascii="Arial" w:eastAsia="Times New Roman" w:hAnsi="Arial" w:cs="Arial"/>
                <w:sz w:val="20"/>
                <w:szCs w:val="20"/>
                <w:lang w:eastAsia="en-GB"/>
              </w:rPr>
            </w:pPr>
            <w:r w:rsidRPr="00ED4E44">
              <w:rPr>
                <w:rFonts w:ascii="Arial" w:eastAsia="Times New Roman" w:hAnsi="Arial" w:cs="Arial"/>
                <w:sz w:val="20"/>
                <w:szCs w:val="20"/>
                <w:lang w:eastAsia="en-GB"/>
              </w:rPr>
              <w:t> </w:t>
            </w:r>
            <w:proofErr w:type="spellStart"/>
            <w:r w:rsidR="00571F8C">
              <w:rPr>
                <w:rFonts w:ascii="Arial" w:eastAsia="Times New Roman" w:hAnsi="Arial" w:cs="Arial"/>
                <w:sz w:val="20"/>
                <w:szCs w:val="20"/>
                <w:lang w:eastAsia="en-GB"/>
              </w:rPr>
              <w:t>etc</w:t>
            </w:r>
            <w:proofErr w:type="spellEnd"/>
          </w:p>
        </w:tc>
        <w:tc>
          <w:tcPr>
            <w:tcW w:w="851" w:type="dxa"/>
            <w:tcBorders>
              <w:top w:val="nil"/>
              <w:left w:val="single" w:sz="4" w:space="0" w:color="auto"/>
              <w:bottom w:val="nil"/>
              <w:right w:val="single" w:sz="8" w:space="0" w:color="auto"/>
            </w:tcBorders>
            <w:shd w:val="clear" w:color="auto" w:fill="D0CECE" w:themeFill="background2" w:themeFillShade="E6"/>
            <w:noWrap/>
            <w:vAlign w:val="bottom"/>
            <w:hideMark/>
          </w:tcPr>
          <w:p w14:paraId="1A266F0A" w14:textId="77777777" w:rsidR="00103505" w:rsidRPr="00ED4E44" w:rsidRDefault="00103505" w:rsidP="00103505">
            <w:pPr>
              <w:rPr>
                <w:rFonts w:ascii="Arial" w:eastAsia="Times New Roman" w:hAnsi="Arial" w:cs="Arial"/>
                <w:sz w:val="20"/>
                <w:szCs w:val="20"/>
                <w:lang w:eastAsia="en-GB"/>
              </w:rPr>
            </w:pPr>
            <w:r w:rsidRPr="00ED4E44">
              <w:rPr>
                <w:rFonts w:ascii="Arial" w:eastAsia="Times New Roman" w:hAnsi="Arial" w:cs="Arial"/>
                <w:sz w:val="20"/>
                <w:szCs w:val="20"/>
                <w:lang w:eastAsia="en-GB"/>
              </w:rPr>
              <w:t> </w:t>
            </w:r>
          </w:p>
        </w:tc>
        <w:tc>
          <w:tcPr>
            <w:tcW w:w="1134" w:type="dxa"/>
            <w:tcBorders>
              <w:top w:val="nil"/>
              <w:left w:val="nil"/>
              <w:bottom w:val="nil"/>
              <w:right w:val="nil"/>
            </w:tcBorders>
            <w:shd w:val="clear" w:color="auto" w:fill="auto"/>
            <w:noWrap/>
            <w:vAlign w:val="bottom"/>
            <w:hideMark/>
          </w:tcPr>
          <w:p w14:paraId="4F7E9146" w14:textId="77777777" w:rsidR="00103505" w:rsidRPr="00ED4E44" w:rsidRDefault="00103505" w:rsidP="00103505">
            <w:pPr>
              <w:rPr>
                <w:rFonts w:ascii="Arial" w:eastAsia="Times New Roman" w:hAnsi="Arial" w:cs="Arial"/>
                <w:sz w:val="20"/>
                <w:szCs w:val="20"/>
                <w:lang w:eastAsia="en-GB"/>
              </w:rPr>
            </w:pPr>
            <w:r w:rsidRPr="00ED4E44">
              <w:rPr>
                <w:rFonts w:ascii="Arial" w:eastAsia="Times New Roman" w:hAnsi="Arial" w:cs="Arial"/>
                <w:sz w:val="20"/>
                <w:szCs w:val="20"/>
                <w:lang w:eastAsia="en-GB"/>
              </w:rPr>
              <w:t> </w:t>
            </w:r>
          </w:p>
        </w:tc>
        <w:tc>
          <w:tcPr>
            <w:tcW w:w="850" w:type="dxa"/>
            <w:tcBorders>
              <w:top w:val="nil"/>
              <w:left w:val="single" w:sz="4" w:space="0" w:color="auto"/>
              <w:bottom w:val="nil"/>
              <w:right w:val="single" w:sz="8" w:space="0" w:color="auto"/>
            </w:tcBorders>
            <w:shd w:val="clear" w:color="auto" w:fill="D0CECE" w:themeFill="background2" w:themeFillShade="E6"/>
            <w:noWrap/>
            <w:vAlign w:val="bottom"/>
            <w:hideMark/>
          </w:tcPr>
          <w:p w14:paraId="45980A13" w14:textId="77777777" w:rsidR="00103505" w:rsidRPr="00ED4E44" w:rsidRDefault="00103505" w:rsidP="00103505">
            <w:pPr>
              <w:rPr>
                <w:rFonts w:ascii="Arial" w:eastAsia="Times New Roman" w:hAnsi="Arial" w:cs="Arial"/>
                <w:sz w:val="20"/>
                <w:szCs w:val="20"/>
                <w:lang w:eastAsia="en-GB"/>
              </w:rPr>
            </w:pPr>
            <w:r w:rsidRPr="00ED4E44">
              <w:rPr>
                <w:rFonts w:ascii="Arial" w:eastAsia="Times New Roman" w:hAnsi="Arial" w:cs="Arial"/>
                <w:sz w:val="20"/>
                <w:szCs w:val="20"/>
                <w:lang w:eastAsia="en-GB"/>
              </w:rPr>
              <w:t> </w:t>
            </w:r>
          </w:p>
        </w:tc>
        <w:tc>
          <w:tcPr>
            <w:tcW w:w="1134" w:type="dxa"/>
            <w:tcBorders>
              <w:top w:val="nil"/>
              <w:left w:val="nil"/>
              <w:bottom w:val="nil"/>
              <w:right w:val="nil"/>
            </w:tcBorders>
            <w:shd w:val="clear" w:color="auto" w:fill="auto"/>
            <w:noWrap/>
            <w:vAlign w:val="bottom"/>
            <w:hideMark/>
          </w:tcPr>
          <w:p w14:paraId="74C762C0" w14:textId="77777777" w:rsidR="00103505" w:rsidRPr="00ED4E44" w:rsidRDefault="00103505" w:rsidP="00103505">
            <w:pPr>
              <w:rPr>
                <w:rFonts w:ascii="Arial" w:eastAsia="Times New Roman" w:hAnsi="Arial" w:cs="Arial"/>
                <w:sz w:val="20"/>
                <w:szCs w:val="20"/>
                <w:lang w:eastAsia="en-GB"/>
              </w:rPr>
            </w:pPr>
            <w:r w:rsidRPr="00ED4E44">
              <w:rPr>
                <w:rFonts w:ascii="Arial" w:eastAsia="Times New Roman" w:hAnsi="Arial" w:cs="Arial"/>
                <w:sz w:val="20"/>
                <w:szCs w:val="20"/>
                <w:lang w:eastAsia="en-GB"/>
              </w:rPr>
              <w:t> </w:t>
            </w:r>
          </w:p>
        </w:tc>
        <w:tc>
          <w:tcPr>
            <w:tcW w:w="851" w:type="dxa"/>
            <w:tcBorders>
              <w:top w:val="nil"/>
              <w:left w:val="single" w:sz="4" w:space="0" w:color="auto"/>
              <w:bottom w:val="nil"/>
              <w:right w:val="single" w:sz="8" w:space="0" w:color="auto"/>
            </w:tcBorders>
            <w:shd w:val="clear" w:color="auto" w:fill="D0CECE" w:themeFill="background2" w:themeFillShade="E6"/>
            <w:noWrap/>
            <w:vAlign w:val="bottom"/>
            <w:hideMark/>
          </w:tcPr>
          <w:p w14:paraId="20245683" w14:textId="77777777" w:rsidR="00103505" w:rsidRPr="00ED4E44" w:rsidRDefault="00103505" w:rsidP="00103505">
            <w:pPr>
              <w:rPr>
                <w:rFonts w:ascii="Arial" w:eastAsia="Times New Roman" w:hAnsi="Arial" w:cs="Arial"/>
                <w:sz w:val="20"/>
                <w:szCs w:val="20"/>
                <w:lang w:eastAsia="en-GB"/>
              </w:rPr>
            </w:pPr>
            <w:r w:rsidRPr="00ED4E44">
              <w:rPr>
                <w:rFonts w:ascii="Arial" w:eastAsia="Times New Roman" w:hAnsi="Arial" w:cs="Arial"/>
                <w:sz w:val="20"/>
                <w:szCs w:val="20"/>
                <w:lang w:eastAsia="en-GB"/>
              </w:rPr>
              <w:t> </w:t>
            </w:r>
          </w:p>
        </w:tc>
      </w:tr>
      <w:tr w:rsidR="00103505" w:rsidRPr="00ED4E44" w14:paraId="03113848" w14:textId="77777777" w:rsidTr="00103505">
        <w:trPr>
          <w:trHeight w:val="260"/>
        </w:trPr>
        <w:tc>
          <w:tcPr>
            <w:tcW w:w="1918" w:type="dxa"/>
            <w:tcBorders>
              <w:top w:val="nil"/>
              <w:left w:val="single" w:sz="4" w:space="0" w:color="auto"/>
              <w:bottom w:val="nil"/>
              <w:right w:val="nil"/>
            </w:tcBorders>
            <w:shd w:val="clear" w:color="auto" w:fill="auto"/>
            <w:noWrap/>
            <w:vAlign w:val="bottom"/>
            <w:hideMark/>
          </w:tcPr>
          <w:p w14:paraId="01A1C91A" w14:textId="77777777" w:rsidR="00103505" w:rsidRPr="00ED4E44" w:rsidRDefault="00103505" w:rsidP="00103505">
            <w:pPr>
              <w:rPr>
                <w:rFonts w:ascii="Arial" w:eastAsia="Times New Roman" w:hAnsi="Arial" w:cs="Arial"/>
                <w:sz w:val="20"/>
                <w:szCs w:val="20"/>
                <w:lang w:eastAsia="en-GB"/>
              </w:rPr>
            </w:pPr>
            <w:r w:rsidRPr="00ED4E44">
              <w:rPr>
                <w:rFonts w:ascii="Arial" w:eastAsia="Times New Roman" w:hAnsi="Arial" w:cs="Arial"/>
                <w:sz w:val="20"/>
                <w:szCs w:val="20"/>
                <w:lang w:eastAsia="en-GB"/>
              </w:rPr>
              <w:t>Accounting costs</w:t>
            </w:r>
          </w:p>
        </w:tc>
        <w:tc>
          <w:tcPr>
            <w:tcW w:w="1134" w:type="dxa"/>
            <w:tcBorders>
              <w:top w:val="nil"/>
              <w:left w:val="single" w:sz="8" w:space="0" w:color="auto"/>
              <w:bottom w:val="nil"/>
              <w:right w:val="nil"/>
            </w:tcBorders>
            <w:shd w:val="clear" w:color="auto" w:fill="auto"/>
            <w:noWrap/>
            <w:vAlign w:val="bottom"/>
            <w:hideMark/>
          </w:tcPr>
          <w:p w14:paraId="36ACABB5" w14:textId="77777777" w:rsidR="00103505" w:rsidRPr="00ED4E44" w:rsidRDefault="00103505" w:rsidP="00103505">
            <w:pPr>
              <w:jc w:val="right"/>
              <w:rPr>
                <w:rFonts w:ascii="Arial" w:eastAsia="Times New Roman" w:hAnsi="Arial" w:cs="Arial"/>
                <w:sz w:val="20"/>
                <w:szCs w:val="20"/>
                <w:lang w:eastAsia="en-GB"/>
              </w:rPr>
            </w:pPr>
            <w:r w:rsidRPr="00ED4E44">
              <w:rPr>
                <w:rFonts w:ascii="Arial" w:eastAsia="Times New Roman" w:hAnsi="Arial" w:cs="Arial"/>
                <w:sz w:val="20"/>
                <w:szCs w:val="20"/>
                <w:lang w:eastAsia="en-GB"/>
              </w:rPr>
              <w:t> </w:t>
            </w:r>
            <w:r>
              <w:rPr>
                <w:rFonts w:ascii="Arial" w:eastAsia="Times New Roman" w:hAnsi="Arial" w:cs="Arial"/>
                <w:sz w:val="20"/>
                <w:szCs w:val="20"/>
                <w:lang w:eastAsia="en-GB"/>
              </w:rPr>
              <w:t>100</w:t>
            </w:r>
          </w:p>
        </w:tc>
        <w:tc>
          <w:tcPr>
            <w:tcW w:w="1054" w:type="dxa"/>
            <w:tcBorders>
              <w:top w:val="nil"/>
              <w:left w:val="single" w:sz="4" w:space="0" w:color="auto"/>
              <w:bottom w:val="nil"/>
              <w:right w:val="nil"/>
            </w:tcBorders>
            <w:shd w:val="clear" w:color="auto" w:fill="D0CECE" w:themeFill="background2" w:themeFillShade="E6"/>
            <w:noWrap/>
            <w:vAlign w:val="bottom"/>
            <w:hideMark/>
          </w:tcPr>
          <w:p w14:paraId="1944209D" w14:textId="77777777" w:rsidR="00103505" w:rsidRPr="00ED4E44" w:rsidRDefault="00103505" w:rsidP="00103505">
            <w:pPr>
              <w:jc w:val="right"/>
              <w:rPr>
                <w:rFonts w:ascii="Arial" w:eastAsia="Times New Roman" w:hAnsi="Arial" w:cs="Arial"/>
                <w:sz w:val="20"/>
                <w:szCs w:val="20"/>
                <w:lang w:eastAsia="en-GB"/>
              </w:rPr>
            </w:pPr>
            <w:r w:rsidRPr="00ED4E44">
              <w:rPr>
                <w:rFonts w:ascii="Arial" w:eastAsia="Times New Roman" w:hAnsi="Arial" w:cs="Arial"/>
                <w:sz w:val="20"/>
                <w:szCs w:val="20"/>
                <w:lang w:eastAsia="en-GB"/>
              </w:rPr>
              <w:t> </w:t>
            </w:r>
            <w:r>
              <w:rPr>
                <w:rFonts w:ascii="Arial" w:eastAsia="Times New Roman" w:hAnsi="Arial" w:cs="Arial"/>
                <w:sz w:val="20"/>
                <w:szCs w:val="20"/>
                <w:lang w:eastAsia="en-GB"/>
              </w:rPr>
              <w:t>80</w:t>
            </w:r>
          </w:p>
        </w:tc>
        <w:tc>
          <w:tcPr>
            <w:tcW w:w="1134" w:type="dxa"/>
            <w:tcBorders>
              <w:top w:val="nil"/>
              <w:left w:val="single" w:sz="8" w:space="0" w:color="auto"/>
              <w:bottom w:val="nil"/>
              <w:right w:val="nil"/>
            </w:tcBorders>
            <w:shd w:val="clear" w:color="auto" w:fill="auto"/>
            <w:noWrap/>
            <w:vAlign w:val="bottom"/>
            <w:hideMark/>
          </w:tcPr>
          <w:p w14:paraId="65A3EE84" w14:textId="77777777" w:rsidR="00103505" w:rsidRPr="00ED4E44" w:rsidRDefault="00103505" w:rsidP="00103505">
            <w:pPr>
              <w:rPr>
                <w:rFonts w:ascii="Arial" w:eastAsia="Times New Roman" w:hAnsi="Arial" w:cs="Arial"/>
                <w:sz w:val="20"/>
                <w:szCs w:val="20"/>
                <w:lang w:eastAsia="en-GB"/>
              </w:rPr>
            </w:pPr>
            <w:r w:rsidRPr="00ED4E44">
              <w:rPr>
                <w:rFonts w:ascii="Arial" w:eastAsia="Times New Roman" w:hAnsi="Arial" w:cs="Arial"/>
                <w:sz w:val="20"/>
                <w:szCs w:val="20"/>
                <w:lang w:eastAsia="en-GB"/>
              </w:rPr>
              <w:t> </w:t>
            </w:r>
          </w:p>
        </w:tc>
        <w:tc>
          <w:tcPr>
            <w:tcW w:w="851" w:type="dxa"/>
            <w:tcBorders>
              <w:top w:val="nil"/>
              <w:left w:val="single" w:sz="4" w:space="0" w:color="auto"/>
              <w:bottom w:val="nil"/>
              <w:right w:val="single" w:sz="8" w:space="0" w:color="auto"/>
            </w:tcBorders>
            <w:shd w:val="clear" w:color="auto" w:fill="D0CECE" w:themeFill="background2" w:themeFillShade="E6"/>
            <w:noWrap/>
            <w:vAlign w:val="bottom"/>
            <w:hideMark/>
          </w:tcPr>
          <w:p w14:paraId="5D0222BB" w14:textId="77777777" w:rsidR="00103505" w:rsidRPr="00ED4E44" w:rsidRDefault="00103505" w:rsidP="00103505">
            <w:pPr>
              <w:rPr>
                <w:rFonts w:ascii="Arial" w:eastAsia="Times New Roman" w:hAnsi="Arial" w:cs="Arial"/>
                <w:sz w:val="20"/>
                <w:szCs w:val="20"/>
                <w:lang w:eastAsia="en-GB"/>
              </w:rPr>
            </w:pPr>
            <w:r w:rsidRPr="00ED4E44">
              <w:rPr>
                <w:rFonts w:ascii="Arial" w:eastAsia="Times New Roman" w:hAnsi="Arial" w:cs="Arial"/>
                <w:sz w:val="20"/>
                <w:szCs w:val="20"/>
                <w:lang w:eastAsia="en-GB"/>
              </w:rPr>
              <w:t> </w:t>
            </w:r>
          </w:p>
        </w:tc>
        <w:tc>
          <w:tcPr>
            <w:tcW w:w="1134" w:type="dxa"/>
            <w:tcBorders>
              <w:top w:val="nil"/>
              <w:left w:val="nil"/>
              <w:bottom w:val="nil"/>
              <w:right w:val="nil"/>
            </w:tcBorders>
            <w:shd w:val="clear" w:color="auto" w:fill="auto"/>
            <w:noWrap/>
            <w:vAlign w:val="bottom"/>
            <w:hideMark/>
          </w:tcPr>
          <w:p w14:paraId="35FB458A" w14:textId="77777777" w:rsidR="00103505" w:rsidRPr="00ED4E44" w:rsidRDefault="00103505" w:rsidP="00103505">
            <w:pPr>
              <w:rPr>
                <w:rFonts w:ascii="Arial" w:eastAsia="Times New Roman" w:hAnsi="Arial" w:cs="Arial"/>
                <w:sz w:val="20"/>
                <w:szCs w:val="20"/>
                <w:lang w:eastAsia="en-GB"/>
              </w:rPr>
            </w:pPr>
            <w:r w:rsidRPr="00ED4E44">
              <w:rPr>
                <w:rFonts w:ascii="Arial" w:eastAsia="Times New Roman" w:hAnsi="Arial" w:cs="Arial"/>
                <w:sz w:val="20"/>
                <w:szCs w:val="20"/>
                <w:lang w:eastAsia="en-GB"/>
              </w:rPr>
              <w:t> </w:t>
            </w:r>
          </w:p>
        </w:tc>
        <w:tc>
          <w:tcPr>
            <w:tcW w:w="850" w:type="dxa"/>
            <w:tcBorders>
              <w:top w:val="nil"/>
              <w:left w:val="single" w:sz="4" w:space="0" w:color="auto"/>
              <w:bottom w:val="nil"/>
              <w:right w:val="single" w:sz="8" w:space="0" w:color="auto"/>
            </w:tcBorders>
            <w:shd w:val="clear" w:color="auto" w:fill="D0CECE" w:themeFill="background2" w:themeFillShade="E6"/>
            <w:noWrap/>
            <w:vAlign w:val="bottom"/>
            <w:hideMark/>
          </w:tcPr>
          <w:p w14:paraId="03A77E4D" w14:textId="77777777" w:rsidR="00103505" w:rsidRPr="00ED4E44" w:rsidRDefault="00103505" w:rsidP="00103505">
            <w:pPr>
              <w:rPr>
                <w:rFonts w:ascii="Arial" w:eastAsia="Times New Roman" w:hAnsi="Arial" w:cs="Arial"/>
                <w:sz w:val="20"/>
                <w:szCs w:val="20"/>
                <w:lang w:eastAsia="en-GB"/>
              </w:rPr>
            </w:pPr>
            <w:r w:rsidRPr="00ED4E44">
              <w:rPr>
                <w:rFonts w:ascii="Arial" w:eastAsia="Times New Roman" w:hAnsi="Arial" w:cs="Arial"/>
                <w:sz w:val="20"/>
                <w:szCs w:val="20"/>
                <w:lang w:eastAsia="en-GB"/>
              </w:rPr>
              <w:t> </w:t>
            </w:r>
          </w:p>
        </w:tc>
        <w:tc>
          <w:tcPr>
            <w:tcW w:w="1134" w:type="dxa"/>
            <w:tcBorders>
              <w:top w:val="nil"/>
              <w:left w:val="nil"/>
              <w:bottom w:val="nil"/>
              <w:right w:val="nil"/>
            </w:tcBorders>
            <w:shd w:val="clear" w:color="auto" w:fill="auto"/>
            <w:noWrap/>
            <w:vAlign w:val="bottom"/>
            <w:hideMark/>
          </w:tcPr>
          <w:p w14:paraId="4BA5082B" w14:textId="77777777" w:rsidR="00103505" w:rsidRPr="00ED4E44" w:rsidRDefault="00103505" w:rsidP="00103505">
            <w:pPr>
              <w:rPr>
                <w:rFonts w:ascii="Arial" w:eastAsia="Times New Roman" w:hAnsi="Arial" w:cs="Arial"/>
                <w:sz w:val="20"/>
                <w:szCs w:val="20"/>
                <w:lang w:eastAsia="en-GB"/>
              </w:rPr>
            </w:pPr>
            <w:r w:rsidRPr="00ED4E44">
              <w:rPr>
                <w:rFonts w:ascii="Arial" w:eastAsia="Times New Roman" w:hAnsi="Arial" w:cs="Arial"/>
                <w:sz w:val="20"/>
                <w:szCs w:val="20"/>
                <w:lang w:eastAsia="en-GB"/>
              </w:rPr>
              <w:t> </w:t>
            </w:r>
          </w:p>
        </w:tc>
        <w:tc>
          <w:tcPr>
            <w:tcW w:w="851" w:type="dxa"/>
            <w:tcBorders>
              <w:top w:val="nil"/>
              <w:left w:val="single" w:sz="4" w:space="0" w:color="auto"/>
              <w:bottom w:val="nil"/>
              <w:right w:val="single" w:sz="8" w:space="0" w:color="auto"/>
            </w:tcBorders>
            <w:shd w:val="clear" w:color="auto" w:fill="D0CECE" w:themeFill="background2" w:themeFillShade="E6"/>
            <w:noWrap/>
            <w:vAlign w:val="bottom"/>
            <w:hideMark/>
          </w:tcPr>
          <w:p w14:paraId="15373C4E" w14:textId="77777777" w:rsidR="00103505" w:rsidRPr="00ED4E44" w:rsidRDefault="00103505" w:rsidP="00103505">
            <w:pPr>
              <w:rPr>
                <w:rFonts w:ascii="Arial" w:eastAsia="Times New Roman" w:hAnsi="Arial" w:cs="Arial"/>
                <w:sz w:val="20"/>
                <w:szCs w:val="20"/>
                <w:lang w:eastAsia="en-GB"/>
              </w:rPr>
            </w:pPr>
            <w:r w:rsidRPr="00ED4E44">
              <w:rPr>
                <w:rFonts w:ascii="Arial" w:eastAsia="Times New Roman" w:hAnsi="Arial" w:cs="Arial"/>
                <w:sz w:val="20"/>
                <w:szCs w:val="20"/>
                <w:lang w:eastAsia="en-GB"/>
              </w:rPr>
              <w:t> </w:t>
            </w:r>
          </w:p>
        </w:tc>
      </w:tr>
      <w:tr w:rsidR="00103505" w:rsidRPr="00ED4E44" w14:paraId="1C6F4325" w14:textId="77777777" w:rsidTr="00103505">
        <w:trPr>
          <w:trHeight w:val="260"/>
        </w:trPr>
        <w:tc>
          <w:tcPr>
            <w:tcW w:w="1918" w:type="dxa"/>
            <w:tcBorders>
              <w:top w:val="nil"/>
              <w:left w:val="single" w:sz="4" w:space="0" w:color="auto"/>
              <w:bottom w:val="nil"/>
              <w:right w:val="nil"/>
            </w:tcBorders>
            <w:shd w:val="clear" w:color="auto" w:fill="auto"/>
            <w:noWrap/>
            <w:vAlign w:val="bottom"/>
            <w:hideMark/>
          </w:tcPr>
          <w:p w14:paraId="46A8E19F" w14:textId="77777777" w:rsidR="00103505" w:rsidRPr="00ED4E44" w:rsidRDefault="00103505" w:rsidP="00103505">
            <w:pPr>
              <w:rPr>
                <w:rFonts w:ascii="Arial" w:eastAsia="Times New Roman" w:hAnsi="Arial" w:cs="Arial"/>
                <w:sz w:val="20"/>
                <w:szCs w:val="20"/>
                <w:lang w:eastAsia="en-GB"/>
              </w:rPr>
            </w:pPr>
            <w:r w:rsidRPr="00ED4E44">
              <w:rPr>
                <w:rFonts w:ascii="Arial" w:eastAsia="Times New Roman" w:hAnsi="Arial" w:cs="Arial"/>
                <w:sz w:val="20"/>
                <w:szCs w:val="20"/>
                <w:lang w:eastAsia="en-GB"/>
              </w:rPr>
              <w:t>Advertising</w:t>
            </w:r>
          </w:p>
        </w:tc>
        <w:tc>
          <w:tcPr>
            <w:tcW w:w="1134" w:type="dxa"/>
            <w:tcBorders>
              <w:top w:val="nil"/>
              <w:left w:val="single" w:sz="8" w:space="0" w:color="auto"/>
              <w:bottom w:val="nil"/>
              <w:right w:val="nil"/>
            </w:tcBorders>
            <w:shd w:val="clear" w:color="auto" w:fill="auto"/>
            <w:noWrap/>
            <w:vAlign w:val="bottom"/>
            <w:hideMark/>
          </w:tcPr>
          <w:p w14:paraId="57E464D5" w14:textId="77777777" w:rsidR="00103505" w:rsidRPr="00ED4E44" w:rsidRDefault="00103505" w:rsidP="00103505">
            <w:pPr>
              <w:jc w:val="right"/>
              <w:rPr>
                <w:rFonts w:ascii="Arial" w:eastAsia="Times New Roman" w:hAnsi="Arial" w:cs="Arial"/>
                <w:sz w:val="20"/>
                <w:szCs w:val="20"/>
                <w:lang w:eastAsia="en-GB"/>
              </w:rPr>
            </w:pPr>
            <w:r w:rsidRPr="00ED4E44">
              <w:rPr>
                <w:rFonts w:ascii="Arial" w:eastAsia="Times New Roman" w:hAnsi="Arial" w:cs="Arial"/>
                <w:sz w:val="20"/>
                <w:szCs w:val="20"/>
                <w:lang w:eastAsia="en-GB"/>
              </w:rPr>
              <w:t> </w:t>
            </w:r>
            <w:r>
              <w:rPr>
                <w:rFonts w:ascii="Arial" w:eastAsia="Times New Roman" w:hAnsi="Arial" w:cs="Arial"/>
                <w:sz w:val="20"/>
                <w:szCs w:val="20"/>
                <w:lang w:eastAsia="en-GB"/>
              </w:rPr>
              <w:t>100</w:t>
            </w:r>
          </w:p>
        </w:tc>
        <w:tc>
          <w:tcPr>
            <w:tcW w:w="1054" w:type="dxa"/>
            <w:tcBorders>
              <w:top w:val="nil"/>
              <w:left w:val="single" w:sz="4" w:space="0" w:color="auto"/>
              <w:bottom w:val="nil"/>
              <w:right w:val="nil"/>
            </w:tcBorders>
            <w:shd w:val="clear" w:color="auto" w:fill="D0CECE" w:themeFill="background2" w:themeFillShade="E6"/>
            <w:noWrap/>
            <w:vAlign w:val="bottom"/>
            <w:hideMark/>
          </w:tcPr>
          <w:p w14:paraId="6FFD2893" w14:textId="77777777" w:rsidR="00103505" w:rsidRPr="00ED4E44" w:rsidRDefault="00103505" w:rsidP="00103505">
            <w:pPr>
              <w:jc w:val="right"/>
              <w:rPr>
                <w:rFonts w:ascii="Arial" w:eastAsia="Times New Roman" w:hAnsi="Arial" w:cs="Arial"/>
                <w:sz w:val="20"/>
                <w:szCs w:val="20"/>
                <w:lang w:eastAsia="en-GB"/>
              </w:rPr>
            </w:pPr>
            <w:r w:rsidRPr="00ED4E44">
              <w:rPr>
                <w:rFonts w:ascii="Arial" w:eastAsia="Times New Roman" w:hAnsi="Arial" w:cs="Arial"/>
                <w:sz w:val="20"/>
                <w:szCs w:val="20"/>
                <w:lang w:eastAsia="en-GB"/>
              </w:rPr>
              <w:t> </w:t>
            </w:r>
            <w:r>
              <w:rPr>
                <w:rFonts w:ascii="Arial" w:eastAsia="Times New Roman" w:hAnsi="Arial" w:cs="Arial"/>
                <w:sz w:val="20"/>
                <w:szCs w:val="20"/>
                <w:lang w:eastAsia="en-GB"/>
              </w:rPr>
              <w:t>160</w:t>
            </w:r>
          </w:p>
        </w:tc>
        <w:tc>
          <w:tcPr>
            <w:tcW w:w="1134" w:type="dxa"/>
            <w:tcBorders>
              <w:top w:val="nil"/>
              <w:left w:val="single" w:sz="8" w:space="0" w:color="auto"/>
              <w:bottom w:val="nil"/>
              <w:right w:val="nil"/>
            </w:tcBorders>
            <w:shd w:val="clear" w:color="auto" w:fill="auto"/>
            <w:noWrap/>
            <w:vAlign w:val="bottom"/>
            <w:hideMark/>
          </w:tcPr>
          <w:p w14:paraId="5E0A9081" w14:textId="77777777" w:rsidR="00103505" w:rsidRPr="00ED4E44" w:rsidRDefault="00103505" w:rsidP="00103505">
            <w:pPr>
              <w:rPr>
                <w:rFonts w:ascii="Arial" w:eastAsia="Times New Roman" w:hAnsi="Arial" w:cs="Arial"/>
                <w:sz w:val="20"/>
                <w:szCs w:val="20"/>
                <w:lang w:eastAsia="en-GB"/>
              </w:rPr>
            </w:pPr>
            <w:r w:rsidRPr="00ED4E44">
              <w:rPr>
                <w:rFonts w:ascii="Arial" w:eastAsia="Times New Roman" w:hAnsi="Arial" w:cs="Arial"/>
                <w:sz w:val="20"/>
                <w:szCs w:val="20"/>
                <w:lang w:eastAsia="en-GB"/>
              </w:rPr>
              <w:t> </w:t>
            </w:r>
          </w:p>
        </w:tc>
        <w:tc>
          <w:tcPr>
            <w:tcW w:w="851" w:type="dxa"/>
            <w:tcBorders>
              <w:top w:val="nil"/>
              <w:left w:val="single" w:sz="4" w:space="0" w:color="auto"/>
              <w:bottom w:val="nil"/>
              <w:right w:val="single" w:sz="8" w:space="0" w:color="auto"/>
            </w:tcBorders>
            <w:shd w:val="clear" w:color="auto" w:fill="D0CECE" w:themeFill="background2" w:themeFillShade="E6"/>
            <w:noWrap/>
            <w:vAlign w:val="bottom"/>
            <w:hideMark/>
          </w:tcPr>
          <w:p w14:paraId="56567D81" w14:textId="77777777" w:rsidR="00103505" w:rsidRPr="00ED4E44" w:rsidRDefault="00103505" w:rsidP="00103505">
            <w:pPr>
              <w:rPr>
                <w:rFonts w:ascii="Arial" w:eastAsia="Times New Roman" w:hAnsi="Arial" w:cs="Arial"/>
                <w:sz w:val="20"/>
                <w:szCs w:val="20"/>
                <w:lang w:eastAsia="en-GB"/>
              </w:rPr>
            </w:pPr>
            <w:r w:rsidRPr="00ED4E44">
              <w:rPr>
                <w:rFonts w:ascii="Arial" w:eastAsia="Times New Roman" w:hAnsi="Arial" w:cs="Arial"/>
                <w:sz w:val="20"/>
                <w:szCs w:val="20"/>
                <w:lang w:eastAsia="en-GB"/>
              </w:rPr>
              <w:t> </w:t>
            </w:r>
          </w:p>
        </w:tc>
        <w:tc>
          <w:tcPr>
            <w:tcW w:w="1134" w:type="dxa"/>
            <w:tcBorders>
              <w:top w:val="nil"/>
              <w:left w:val="nil"/>
              <w:bottom w:val="nil"/>
              <w:right w:val="nil"/>
            </w:tcBorders>
            <w:shd w:val="clear" w:color="auto" w:fill="auto"/>
            <w:noWrap/>
            <w:vAlign w:val="bottom"/>
            <w:hideMark/>
          </w:tcPr>
          <w:p w14:paraId="4F199322" w14:textId="77777777" w:rsidR="00103505" w:rsidRPr="00ED4E44" w:rsidRDefault="00103505" w:rsidP="00103505">
            <w:pPr>
              <w:rPr>
                <w:rFonts w:ascii="Arial" w:eastAsia="Times New Roman" w:hAnsi="Arial" w:cs="Arial"/>
                <w:sz w:val="20"/>
                <w:szCs w:val="20"/>
                <w:lang w:eastAsia="en-GB"/>
              </w:rPr>
            </w:pPr>
            <w:r w:rsidRPr="00ED4E44">
              <w:rPr>
                <w:rFonts w:ascii="Arial" w:eastAsia="Times New Roman" w:hAnsi="Arial" w:cs="Arial"/>
                <w:sz w:val="20"/>
                <w:szCs w:val="20"/>
                <w:lang w:eastAsia="en-GB"/>
              </w:rPr>
              <w:t> </w:t>
            </w:r>
          </w:p>
        </w:tc>
        <w:tc>
          <w:tcPr>
            <w:tcW w:w="850" w:type="dxa"/>
            <w:tcBorders>
              <w:top w:val="nil"/>
              <w:left w:val="single" w:sz="4" w:space="0" w:color="auto"/>
              <w:bottom w:val="nil"/>
              <w:right w:val="single" w:sz="8" w:space="0" w:color="auto"/>
            </w:tcBorders>
            <w:shd w:val="clear" w:color="auto" w:fill="D0CECE" w:themeFill="background2" w:themeFillShade="E6"/>
            <w:noWrap/>
            <w:vAlign w:val="bottom"/>
            <w:hideMark/>
          </w:tcPr>
          <w:p w14:paraId="232E4DF4" w14:textId="77777777" w:rsidR="00103505" w:rsidRPr="00ED4E44" w:rsidRDefault="00103505" w:rsidP="00103505">
            <w:pPr>
              <w:rPr>
                <w:rFonts w:ascii="Arial" w:eastAsia="Times New Roman" w:hAnsi="Arial" w:cs="Arial"/>
                <w:sz w:val="20"/>
                <w:szCs w:val="20"/>
                <w:lang w:eastAsia="en-GB"/>
              </w:rPr>
            </w:pPr>
            <w:r w:rsidRPr="00ED4E44">
              <w:rPr>
                <w:rFonts w:ascii="Arial" w:eastAsia="Times New Roman" w:hAnsi="Arial" w:cs="Arial"/>
                <w:sz w:val="20"/>
                <w:szCs w:val="20"/>
                <w:lang w:eastAsia="en-GB"/>
              </w:rPr>
              <w:t> </w:t>
            </w:r>
          </w:p>
        </w:tc>
        <w:tc>
          <w:tcPr>
            <w:tcW w:w="1134" w:type="dxa"/>
            <w:tcBorders>
              <w:top w:val="nil"/>
              <w:left w:val="nil"/>
              <w:bottom w:val="nil"/>
              <w:right w:val="nil"/>
            </w:tcBorders>
            <w:shd w:val="clear" w:color="auto" w:fill="auto"/>
            <w:noWrap/>
            <w:vAlign w:val="bottom"/>
            <w:hideMark/>
          </w:tcPr>
          <w:p w14:paraId="427151DF" w14:textId="77777777" w:rsidR="00103505" w:rsidRPr="00ED4E44" w:rsidRDefault="00103505" w:rsidP="00103505">
            <w:pPr>
              <w:rPr>
                <w:rFonts w:ascii="Arial" w:eastAsia="Times New Roman" w:hAnsi="Arial" w:cs="Arial"/>
                <w:sz w:val="20"/>
                <w:szCs w:val="20"/>
                <w:lang w:eastAsia="en-GB"/>
              </w:rPr>
            </w:pPr>
            <w:r w:rsidRPr="00ED4E44">
              <w:rPr>
                <w:rFonts w:ascii="Arial" w:eastAsia="Times New Roman" w:hAnsi="Arial" w:cs="Arial"/>
                <w:sz w:val="20"/>
                <w:szCs w:val="20"/>
                <w:lang w:eastAsia="en-GB"/>
              </w:rPr>
              <w:t> </w:t>
            </w:r>
          </w:p>
        </w:tc>
        <w:tc>
          <w:tcPr>
            <w:tcW w:w="851" w:type="dxa"/>
            <w:tcBorders>
              <w:top w:val="nil"/>
              <w:left w:val="single" w:sz="4" w:space="0" w:color="auto"/>
              <w:bottom w:val="nil"/>
              <w:right w:val="single" w:sz="8" w:space="0" w:color="auto"/>
            </w:tcBorders>
            <w:shd w:val="clear" w:color="auto" w:fill="D0CECE" w:themeFill="background2" w:themeFillShade="E6"/>
            <w:noWrap/>
            <w:vAlign w:val="bottom"/>
            <w:hideMark/>
          </w:tcPr>
          <w:p w14:paraId="105EB5C0" w14:textId="77777777" w:rsidR="00103505" w:rsidRPr="00ED4E44" w:rsidRDefault="00103505" w:rsidP="00103505">
            <w:pPr>
              <w:rPr>
                <w:rFonts w:ascii="Arial" w:eastAsia="Times New Roman" w:hAnsi="Arial" w:cs="Arial"/>
                <w:sz w:val="20"/>
                <w:szCs w:val="20"/>
                <w:lang w:eastAsia="en-GB"/>
              </w:rPr>
            </w:pPr>
            <w:r w:rsidRPr="00ED4E44">
              <w:rPr>
                <w:rFonts w:ascii="Arial" w:eastAsia="Times New Roman" w:hAnsi="Arial" w:cs="Arial"/>
                <w:sz w:val="20"/>
                <w:szCs w:val="20"/>
                <w:lang w:eastAsia="en-GB"/>
              </w:rPr>
              <w:t> </w:t>
            </w:r>
          </w:p>
        </w:tc>
      </w:tr>
      <w:tr w:rsidR="00103505" w:rsidRPr="00ED4E44" w14:paraId="56295598" w14:textId="77777777" w:rsidTr="00103505">
        <w:trPr>
          <w:trHeight w:val="260"/>
        </w:trPr>
        <w:tc>
          <w:tcPr>
            <w:tcW w:w="1918" w:type="dxa"/>
            <w:tcBorders>
              <w:top w:val="nil"/>
              <w:left w:val="single" w:sz="4" w:space="0" w:color="auto"/>
              <w:bottom w:val="single" w:sz="4" w:space="0" w:color="auto"/>
              <w:right w:val="nil"/>
            </w:tcBorders>
            <w:shd w:val="clear" w:color="auto" w:fill="auto"/>
            <w:noWrap/>
            <w:vAlign w:val="bottom"/>
          </w:tcPr>
          <w:p w14:paraId="736FA559" w14:textId="198F21BC" w:rsidR="00103505" w:rsidRPr="00ED4E44" w:rsidRDefault="00FE5026" w:rsidP="00103505">
            <w:pPr>
              <w:rPr>
                <w:rFonts w:ascii="Arial" w:eastAsia="Times New Roman" w:hAnsi="Arial" w:cs="Arial"/>
                <w:sz w:val="20"/>
                <w:szCs w:val="20"/>
                <w:lang w:eastAsia="en-GB"/>
              </w:rPr>
            </w:pPr>
            <w:proofErr w:type="spellStart"/>
            <w:r>
              <w:rPr>
                <w:rFonts w:ascii="Arial" w:eastAsia="Times New Roman" w:hAnsi="Arial" w:cs="Arial"/>
                <w:sz w:val="20"/>
                <w:szCs w:val="20"/>
                <w:lang w:eastAsia="en-GB"/>
              </w:rPr>
              <w:t>E</w:t>
            </w:r>
            <w:r w:rsidR="00103505">
              <w:rPr>
                <w:rFonts w:ascii="Arial" w:eastAsia="Times New Roman" w:hAnsi="Arial" w:cs="Arial"/>
                <w:sz w:val="20"/>
                <w:szCs w:val="20"/>
                <w:lang w:eastAsia="en-GB"/>
              </w:rPr>
              <w:t>tc</w:t>
            </w:r>
            <w:proofErr w:type="spellEnd"/>
          </w:p>
        </w:tc>
        <w:tc>
          <w:tcPr>
            <w:tcW w:w="1134" w:type="dxa"/>
            <w:tcBorders>
              <w:top w:val="nil"/>
              <w:left w:val="single" w:sz="8" w:space="0" w:color="auto"/>
              <w:bottom w:val="single" w:sz="4" w:space="0" w:color="auto"/>
              <w:right w:val="nil"/>
            </w:tcBorders>
            <w:shd w:val="clear" w:color="auto" w:fill="auto"/>
            <w:noWrap/>
            <w:vAlign w:val="bottom"/>
          </w:tcPr>
          <w:p w14:paraId="1D274F67" w14:textId="77777777" w:rsidR="00103505" w:rsidRPr="00ED4E44" w:rsidRDefault="00103505" w:rsidP="00103505">
            <w:pPr>
              <w:rPr>
                <w:rFonts w:ascii="Arial" w:eastAsia="Times New Roman" w:hAnsi="Arial" w:cs="Arial"/>
                <w:sz w:val="20"/>
                <w:szCs w:val="20"/>
                <w:lang w:eastAsia="en-GB"/>
              </w:rPr>
            </w:pPr>
          </w:p>
        </w:tc>
        <w:tc>
          <w:tcPr>
            <w:tcW w:w="1054" w:type="dxa"/>
            <w:tcBorders>
              <w:top w:val="nil"/>
              <w:left w:val="single" w:sz="4" w:space="0" w:color="auto"/>
              <w:bottom w:val="single" w:sz="4" w:space="0" w:color="auto"/>
              <w:right w:val="nil"/>
            </w:tcBorders>
            <w:shd w:val="clear" w:color="auto" w:fill="D0CECE" w:themeFill="background2" w:themeFillShade="E6"/>
            <w:noWrap/>
            <w:vAlign w:val="bottom"/>
          </w:tcPr>
          <w:p w14:paraId="081DF6DE" w14:textId="77777777" w:rsidR="00103505" w:rsidRPr="00ED4E44" w:rsidRDefault="00103505" w:rsidP="00103505">
            <w:pPr>
              <w:rPr>
                <w:rFonts w:ascii="Arial" w:eastAsia="Times New Roman" w:hAnsi="Arial" w:cs="Arial"/>
                <w:sz w:val="20"/>
                <w:szCs w:val="20"/>
                <w:lang w:eastAsia="en-GB"/>
              </w:rPr>
            </w:pPr>
          </w:p>
        </w:tc>
        <w:tc>
          <w:tcPr>
            <w:tcW w:w="1134" w:type="dxa"/>
            <w:tcBorders>
              <w:top w:val="nil"/>
              <w:left w:val="single" w:sz="8" w:space="0" w:color="auto"/>
              <w:bottom w:val="single" w:sz="4" w:space="0" w:color="auto"/>
              <w:right w:val="nil"/>
            </w:tcBorders>
            <w:shd w:val="clear" w:color="auto" w:fill="auto"/>
            <w:noWrap/>
            <w:vAlign w:val="bottom"/>
          </w:tcPr>
          <w:p w14:paraId="00944AF7" w14:textId="77777777" w:rsidR="00103505" w:rsidRPr="00ED4E44" w:rsidRDefault="00103505" w:rsidP="00103505">
            <w:pPr>
              <w:rPr>
                <w:rFonts w:ascii="Arial" w:eastAsia="Times New Roman" w:hAnsi="Arial" w:cs="Arial"/>
                <w:sz w:val="20"/>
                <w:szCs w:val="20"/>
                <w:lang w:eastAsia="en-GB"/>
              </w:rPr>
            </w:pPr>
          </w:p>
        </w:tc>
        <w:tc>
          <w:tcPr>
            <w:tcW w:w="851" w:type="dxa"/>
            <w:tcBorders>
              <w:top w:val="nil"/>
              <w:left w:val="single" w:sz="4" w:space="0" w:color="auto"/>
              <w:bottom w:val="single" w:sz="4" w:space="0" w:color="auto"/>
              <w:right w:val="single" w:sz="8" w:space="0" w:color="auto"/>
            </w:tcBorders>
            <w:shd w:val="clear" w:color="auto" w:fill="D0CECE" w:themeFill="background2" w:themeFillShade="E6"/>
            <w:noWrap/>
            <w:vAlign w:val="bottom"/>
          </w:tcPr>
          <w:p w14:paraId="540C8E91" w14:textId="77777777" w:rsidR="00103505" w:rsidRPr="00ED4E44" w:rsidRDefault="00103505" w:rsidP="00103505">
            <w:pPr>
              <w:rPr>
                <w:rFonts w:ascii="Arial" w:eastAsia="Times New Roman" w:hAnsi="Arial" w:cs="Arial"/>
                <w:sz w:val="20"/>
                <w:szCs w:val="20"/>
                <w:lang w:eastAsia="en-GB"/>
              </w:rPr>
            </w:pPr>
          </w:p>
        </w:tc>
        <w:tc>
          <w:tcPr>
            <w:tcW w:w="1134" w:type="dxa"/>
            <w:tcBorders>
              <w:top w:val="nil"/>
              <w:left w:val="nil"/>
              <w:bottom w:val="single" w:sz="4" w:space="0" w:color="auto"/>
              <w:right w:val="nil"/>
            </w:tcBorders>
            <w:shd w:val="clear" w:color="auto" w:fill="auto"/>
            <w:noWrap/>
            <w:vAlign w:val="bottom"/>
          </w:tcPr>
          <w:p w14:paraId="00C62A4C" w14:textId="77777777" w:rsidR="00103505" w:rsidRPr="00ED4E44" w:rsidRDefault="00103505" w:rsidP="00103505">
            <w:pPr>
              <w:rPr>
                <w:rFonts w:ascii="Arial" w:eastAsia="Times New Roman" w:hAnsi="Arial" w:cs="Arial"/>
                <w:sz w:val="20"/>
                <w:szCs w:val="20"/>
                <w:lang w:eastAsia="en-GB"/>
              </w:rPr>
            </w:pPr>
          </w:p>
        </w:tc>
        <w:tc>
          <w:tcPr>
            <w:tcW w:w="850" w:type="dxa"/>
            <w:tcBorders>
              <w:top w:val="nil"/>
              <w:left w:val="single" w:sz="4" w:space="0" w:color="auto"/>
              <w:bottom w:val="single" w:sz="4" w:space="0" w:color="auto"/>
              <w:right w:val="single" w:sz="8" w:space="0" w:color="auto"/>
            </w:tcBorders>
            <w:shd w:val="clear" w:color="auto" w:fill="D0CECE" w:themeFill="background2" w:themeFillShade="E6"/>
            <w:noWrap/>
            <w:vAlign w:val="bottom"/>
          </w:tcPr>
          <w:p w14:paraId="4D51477A" w14:textId="77777777" w:rsidR="00103505" w:rsidRPr="00ED4E44" w:rsidRDefault="00103505" w:rsidP="00103505">
            <w:pPr>
              <w:rPr>
                <w:rFonts w:ascii="Arial" w:eastAsia="Times New Roman" w:hAnsi="Arial" w:cs="Arial"/>
                <w:sz w:val="20"/>
                <w:szCs w:val="20"/>
                <w:lang w:eastAsia="en-GB"/>
              </w:rPr>
            </w:pPr>
          </w:p>
        </w:tc>
        <w:tc>
          <w:tcPr>
            <w:tcW w:w="1134" w:type="dxa"/>
            <w:tcBorders>
              <w:top w:val="nil"/>
              <w:left w:val="nil"/>
              <w:bottom w:val="single" w:sz="4" w:space="0" w:color="auto"/>
              <w:right w:val="nil"/>
            </w:tcBorders>
            <w:shd w:val="clear" w:color="auto" w:fill="auto"/>
            <w:noWrap/>
            <w:vAlign w:val="bottom"/>
          </w:tcPr>
          <w:p w14:paraId="422FF10F" w14:textId="77777777" w:rsidR="00103505" w:rsidRPr="00ED4E44" w:rsidRDefault="00103505" w:rsidP="00103505">
            <w:pPr>
              <w:rPr>
                <w:rFonts w:ascii="Arial" w:eastAsia="Times New Roman" w:hAnsi="Arial" w:cs="Arial"/>
                <w:sz w:val="20"/>
                <w:szCs w:val="20"/>
                <w:lang w:eastAsia="en-GB"/>
              </w:rPr>
            </w:pPr>
          </w:p>
        </w:tc>
        <w:tc>
          <w:tcPr>
            <w:tcW w:w="851" w:type="dxa"/>
            <w:tcBorders>
              <w:top w:val="nil"/>
              <w:left w:val="single" w:sz="4" w:space="0" w:color="auto"/>
              <w:bottom w:val="single" w:sz="4" w:space="0" w:color="auto"/>
              <w:right w:val="single" w:sz="8" w:space="0" w:color="auto"/>
            </w:tcBorders>
            <w:shd w:val="clear" w:color="auto" w:fill="D0CECE" w:themeFill="background2" w:themeFillShade="E6"/>
            <w:noWrap/>
            <w:vAlign w:val="bottom"/>
          </w:tcPr>
          <w:p w14:paraId="443F944E" w14:textId="77777777" w:rsidR="00103505" w:rsidRPr="00ED4E44" w:rsidRDefault="00103505" w:rsidP="00103505">
            <w:pPr>
              <w:rPr>
                <w:rFonts w:ascii="Arial" w:eastAsia="Times New Roman" w:hAnsi="Arial" w:cs="Arial"/>
                <w:sz w:val="20"/>
                <w:szCs w:val="20"/>
                <w:lang w:eastAsia="en-GB"/>
              </w:rPr>
            </w:pPr>
          </w:p>
        </w:tc>
      </w:tr>
      <w:tr w:rsidR="00103505" w:rsidRPr="00ED4E44" w14:paraId="27623DA5" w14:textId="77777777" w:rsidTr="00103505">
        <w:trPr>
          <w:trHeight w:val="260"/>
        </w:trPr>
        <w:tc>
          <w:tcPr>
            <w:tcW w:w="1918" w:type="dxa"/>
            <w:tcBorders>
              <w:top w:val="single" w:sz="4" w:space="0" w:color="auto"/>
              <w:left w:val="single" w:sz="4" w:space="0" w:color="auto"/>
              <w:bottom w:val="single" w:sz="4" w:space="0" w:color="auto"/>
              <w:right w:val="nil"/>
            </w:tcBorders>
            <w:shd w:val="clear" w:color="auto" w:fill="auto"/>
            <w:noWrap/>
            <w:vAlign w:val="bottom"/>
          </w:tcPr>
          <w:p w14:paraId="0AC57938" w14:textId="77777777" w:rsidR="00103505" w:rsidRPr="004D7640" w:rsidRDefault="00103505" w:rsidP="00103505">
            <w:pPr>
              <w:rPr>
                <w:rFonts w:ascii="Arial" w:eastAsia="Times New Roman" w:hAnsi="Arial" w:cs="Arial"/>
                <w:b/>
                <w:sz w:val="20"/>
                <w:szCs w:val="20"/>
                <w:lang w:eastAsia="en-GB"/>
              </w:rPr>
            </w:pPr>
            <w:r w:rsidRPr="004D7640">
              <w:rPr>
                <w:rFonts w:ascii="Arial" w:eastAsia="Times New Roman" w:hAnsi="Arial" w:cs="Arial"/>
                <w:b/>
                <w:sz w:val="20"/>
                <w:szCs w:val="20"/>
                <w:lang w:eastAsia="en-GB"/>
              </w:rPr>
              <w:t>Total Cash out</w:t>
            </w:r>
          </w:p>
        </w:tc>
        <w:tc>
          <w:tcPr>
            <w:tcW w:w="1134" w:type="dxa"/>
            <w:tcBorders>
              <w:top w:val="single" w:sz="4" w:space="0" w:color="auto"/>
              <w:left w:val="single" w:sz="8" w:space="0" w:color="auto"/>
              <w:bottom w:val="single" w:sz="4" w:space="0" w:color="auto"/>
              <w:right w:val="nil"/>
            </w:tcBorders>
            <w:shd w:val="clear" w:color="auto" w:fill="auto"/>
            <w:noWrap/>
            <w:vAlign w:val="bottom"/>
          </w:tcPr>
          <w:p w14:paraId="54C81A61" w14:textId="77777777" w:rsidR="00103505" w:rsidRPr="00ED4E44" w:rsidRDefault="00103505" w:rsidP="00103505">
            <w:pPr>
              <w:jc w:val="right"/>
              <w:rPr>
                <w:rFonts w:ascii="Arial" w:eastAsia="Times New Roman" w:hAnsi="Arial" w:cs="Arial"/>
                <w:sz w:val="20"/>
                <w:szCs w:val="20"/>
                <w:lang w:eastAsia="en-GB"/>
              </w:rPr>
            </w:pPr>
            <w:r>
              <w:rPr>
                <w:rFonts w:ascii="Arial" w:eastAsia="Times New Roman" w:hAnsi="Arial" w:cs="Arial"/>
                <w:sz w:val="20"/>
                <w:szCs w:val="20"/>
                <w:lang w:eastAsia="en-GB"/>
              </w:rPr>
              <w:t>15,000</w:t>
            </w:r>
          </w:p>
        </w:tc>
        <w:tc>
          <w:tcPr>
            <w:tcW w:w="1054" w:type="dxa"/>
            <w:tcBorders>
              <w:top w:val="single" w:sz="4" w:space="0" w:color="auto"/>
              <w:left w:val="single" w:sz="4" w:space="0" w:color="auto"/>
              <w:bottom w:val="single" w:sz="4" w:space="0" w:color="auto"/>
              <w:right w:val="nil"/>
            </w:tcBorders>
            <w:shd w:val="clear" w:color="auto" w:fill="D0CECE" w:themeFill="background2" w:themeFillShade="E6"/>
            <w:noWrap/>
            <w:vAlign w:val="bottom"/>
          </w:tcPr>
          <w:p w14:paraId="1BA8EE8E" w14:textId="77777777" w:rsidR="00103505" w:rsidRPr="00ED4E44" w:rsidRDefault="00103505" w:rsidP="00103505">
            <w:pPr>
              <w:jc w:val="right"/>
              <w:rPr>
                <w:rFonts w:ascii="Arial" w:eastAsia="Times New Roman" w:hAnsi="Arial" w:cs="Arial"/>
                <w:sz w:val="20"/>
                <w:szCs w:val="20"/>
                <w:lang w:eastAsia="en-GB"/>
              </w:rPr>
            </w:pPr>
            <w:r>
              <w:rPr>
                <w:rFonts w:ascii="Arial" w:eastAsia="Times New Roman" w:hAnsi="Arial" w:cs="Arial"/>
                <w:sz w:val="20"/>
                <w:szCs w:val="20"/>
                <w:lang w:eastAsia="en-GB"/>
              </w:rPr>
              <w:t>16,200</w:t>
            </w:r>
          </w:p>
        </w:tc>
        <w:tc>
          <w:tcPr>
            <w:tcW w:w="1134" w:type="dxa"/>
            <w:tcBorders>
              <w:top w:val="single" w:sz="4" w:space="0" w:color="auto"/>
              <w:left w:val="single" w:sz="8" w:space="0" w:color="auto"/>
              <w:bottom w:val="single" w:sz="4" w:space="0" w:color="auto"/>
              <w:right w:val="nil"/>
            </w:tcBorders>
            <w:shd w:val="clear" w:color="auto" w:fill="auto"/>
            <w:noWrap/>
            <w:vAlign w:val="bottom"/>
          </w:tcPr>
          <w:p w14:paraId="3AD485F8" w14:textId="77777777" w:rsidR="00103505" w:rsidRPr="00ED4E44" w:rsidRDefault="00103505" w:rsidP="00103505">
            <w:pPr>
              <w:rPr>
                <w:rFonts w:ascii="Arial" w:eastAsia="Times New Roman" w:hAnsi="Arial" w:cs="Arial"/>
                <w:sz w:val="20"/>
                <w:szCs w:val="20"/>
                <w:lang w:eastAsia="en-GB"/>
              </w:rPr>
            </w:pPr>
          </w:p>
        </w:tc>
        <w:tc>
          <w:tcPr>
            <w:tcW w:w="851" w:type="dxa"/>
            <w:tcBorders>
              <w:top w:val="single" w:sz="4" w:space="0" w:color="auto"/>
              <w:left w:val="single" w:sz="4" w:space="0" w:color="auto"/>
              <w:bottom w:val="single" w:sz="4" w:space="0" w:color="auto"/>
              <w:right w:val="single" w:sz="8" w:space="0" w:color="auto"/>
            </w:tcBorders>
            <w:shd w:val="clear" w:color="auto" w:fill="D0CECE" w:themeFill="background2" w:themeFillShade="E6"/>
            <w:noWrap/>
            <w:vAlign w:val="bottom"/>
          </w:tcPr>
          <w:p w14:paraId="06244068" w14:textId="77777777" w:rsidR="00103505" w:rsidRPr="00ED4E44" w:rsidRDefault="00103505" w:rsidP="00103505">
            <w:pPr>
              <w:rPr>
                <w:rFonts w:ascii="Arial" w:eastAsia="Times New Roman" w:hAnsi="Arial" w:cs="Arial"/>
                <w:sz w:val="20"/>
                <w:szCs w:val="20"/>
                <w:lang w:eastAsia="en-GB"/>
              </w:rPr>
            </w:pPr>
          </w:p>
        </w:tc>
        <w:tc>
          <w:tcPr>
            <w:tcW w:w="1134" w:type="dxa"/>
            <w:tcBorders>
              <w:top w:val="single" w:sz="4" w:space="0" w:color="auto"/>
              <w:left w:val="nil"/>
              <w:bottom w:val="single" w:sz="4" w:space="0" w:color="auto"/>
              <w:right w:val="nil"/>
            </w:tcBorders>
            <w:shd w:val="clear" w:color="auto" w:fill="auto"/>
            <w:noWrap/>
            <w:vAlign w:val="bottom"/>
          </w:tcPr>
          <w:p w14:paraId="37C789EF" w14:textId="77777777" w:rsidR="00103505" w:rsidRPr="00ED4E44" w:rsidRDefault="00103505" w:rsidP="00103505">
            <w:pPr>
              <w:rPr>
                <w:rFonts w:ascii="Arial" w:eastAsia="Times New Roman" w:hAnsi="Arial" w:cs="Arial"/>
                <w:sz w:val="20"/>
                <w:szCs w:val="20"/>
                <w:lang w:eastAsia="en-GB"/>
              </w:rPr>
            </w:pPr>
          </w:p>
        </w:tc>
        <w:tc>
          <w:tcPr>
            <w:tcW w:w="850" w:type="dxa"/>
            <w:tcBorders>
              <w:top w:val="single" w:sz="4" w:space="0" w:color="auto"/>
              <w:left w:val="single" w:sz="4" w:space="0" w:color="auto"/>
              <w:bottom w:val="single" w:sz="4" w:space="0" w:color="auto"/>
              <w:right w:val="single" w:sz="8" w:space="0" w:color="auto"/>
            </w:tcBorders>
            <w:shd w:val="clear" w:color="auto" w:fill="D0CECE" w:themeFill="background2" w:themeFillShade="E6"/>
            <w:noWrap/>
            <w:vAlign w:val="bottom"/>
          </w:tcPr>
          <w:p w14:paraId="7D03597B" w14:textId="77777777" w:rsidR="00103505" w:rsidRPr="00ED4E44" w:rsidRDefault="00103505" w:rsidP="00103505">
            <w:pPr>
              <w:rPr>
                <w:rFonts w:ascii="Arial" w:eastAsia="Times New Roman" w:hAnsi="Arial" w:cs="Arial"/>
                <w:sz w:val="20"/>
                <w:szCs w:val="20"/>
                <w:lang w:eastAsia="en-GB"/>
              </w:rPr>
            </w:pPr>
          </w:p>
        </w:tc>
        <w:tc>
          <w:tcPr>
            <w:tcW w:w="1134" w:type="dxa"/>
            <w:tcBorders>
              <w:top w:val="single" w:sz="4" w:space="0" w:color="auto"/>
              <w:left w:val="nil"/>
              <w:bottom w:val="single" w:sz="4" w:space="0" w:color="auto"/>
              <w:right w:val="nil"/>
            </w:tcBorders>
            <w:shd w:val="clear" w:color="auto" w:fill="auto"/>
            <w:noWrap/>
            <w:vAlign w:val="bottom"/>
          </w:tcPr>
          <w:p w14:paraId="048CC4B7" w14:textId="77777777" w:rsidR="00103505" w:rsidRPr="00ED4E44" w:rsidRDefault="00103505" w:rsidP="00103505">
            <w:pPr>
              <w:rPr>
                <w:rFonts w:ascii="Arial" w:eastAsia="Times New Roman" w:hAnsi="Arial" w:cs="Arial"/>
                <w:sz w:val="20"/>
                <w:szCs w:val="20"/>
                <w:lang w:eastAsia="en-GB"/>
              </w:rPr>
            </w:pPr>
          </w:p>
        </w:tc>
        <w:tc>
          <w:tcPr>
            <w:tcW w:w="851" w:type="dxa"/>
            <w:tcBorders>
              <w:top w:val="single" w:sz="4" w:space="0" w:color="auto"/>
              <w:left w:val="single" w:sz="4" w:space="0" w:color="auto"/>
              <w:bottom w:val="single" w:sz="4" w:space="0" w:color="auto"/>
              <w:right w:val="single" w:sz="8" w:space="0" w:color="auto"/>
            </w:tcBorders>
            <w:shd w:val="clear" w:color="auto" w:fill="D0CECE" w:themeFill="background2" w:themeFillShade="E6"/>
            <w:noWrap/>
            <w:vAlign w:val="bottom"/>
          </w:tcPr>
          <w:p w14:paraId="27634BDE" w14:textId="77777777" w:rsidR="00103505" w:rsidRPr="00ED4E44" w:rsidRDefault="00103505" w:rsidP="00103505">
            <w:pPr>
              <w:rPr>
                <w:rFonts w:ascii="Arial" w:eastAsia="Times New Roman" w:hAnsi="Arial" w:cs="Arial"/>
                <w:sz w:val="20"/>
                <w:szCs w:val="20"/>
                <w:lang w:eastAsia="en-GB"/>
              </w:rPr>
            </w:pPr>
          </w:p>
        </w:tc>
      </w:tr>
      <w:tr w:rsidR="00103505" w:rsidRPr="00ED4E44" w14:paraId="20036DBC" w14:textId="77777777" w:rsidTr="00103505">
        <w:trPr>
          <w:trHeight w:val="260"/>
        </w:trPr>
        <w:tc>
          <w:tcPr>
            <w:tcW w:w="1918" w:type="dxa"/>
            <w:tcBorders>
              <w:top w:val="single" w:sz="4" w:space="0" w:color="auto"/>
              <w:left w:val="single" w:sz="4" w:space="0" w:color="auto"/>
              <w:bottom w:val="single" w:sz="4" w:space="0" w:color="auto"/>
              <w:right w:val="nil"/>
            </w:tcBorders>
            <w:shd w:val="clear" w:color="auto" w:fill="auto"/>
            <w:noWrap/>
            <w:vAlign w:val="bottom"/>
          </w:tcPr>
          <w:p w14:paraId="7EE3AD0B" w14:textId="77777777" w:rsidR="00103505" w:rsidRPr="004D7640" w:rsidRDefault="00103505" w:rsidP="00103505">
            <w:pPr>
              <w:rPr>
                <w:rFonts w:ascii="Arial" w:eastAsia="Times New Roman" w:hAnsi="Arial" w:cs="Arial"/>
                <w:b/>
                <w:sz w:val="20"/>
                <w:szCs w:val="20"/>
                <w:lang w:eastAsia="en-GB"/>
              </w:rPr>
            </w:pPr>
            <w:r w:rsidRPr="004D7640">
              <w:rPr>
                <w:rFonts w:ascii="Arial" w:eastAsia="Times New Roman" w:hAnsi="Arial" w:cs="Arial"/>
                <w:b/>
                <w:sz w:val="20"/>
                <w:szCs w:val="20"/>
                <w:lang w:eastAsia="en-GB"/>
              </w:rPr>
              <w:t>Surplus/Deficit</w:t>
            </w:r>
          </w:p>
        </w:tc>
        <w:tc>
          <w:tcPr>
            <w:tcW w:w="1134" w:type="dxa"/>
            <w:tcBorders>
              <w:top w:val="single" w:sz="4" w:space="0" w:color="auto"/>
              <w:left w:val="single" w:sz="8" w:space="0" w:color="auto"/>
              <w:bottom w:val="single" w:sz="4" w:space="0" w:color="auto"/>
              <w:right w:val="nil"/>
            </w:tcBorders>
            <w:shd w:val="clear" w:color="auto" w:fill="auto"/>
            <w:noWrap/>
            <w:vAlign w:val="bottom"/>
          </w:tcPr>
          <w:p w14:paraId="7F72717C" w14:textId="77777777" w:rsidR="00103505" w:rsidRPr="00ED4E44" w:rsidRDefault="00103505" w:rsidP="00103505">
            <w:pPr>
              <w:jc w:val="right"/>
              <w:rPr>
                <w:rFonts w:ascii="Arial" w:eastAsia="Times New Roman" w:hAnsi="Arial" w:cs="Arial"/>
                <w:sz w:val="20"/>
                <w:szCs w:val="20"/>
                <w:lang w:eastAsia="en-GB"/>
              </w:rPr>
            </w:pPr>
            <w:r>
              <w:rPr>
                <w:rFonts w:ascii="Arial" w:eastAsia="Times New Roman" w:hAnsi="Arial" w:cs="Arial"/>
                <w:sz w:val="20"/>
                <w:szCs w:val="20"/>
                <w:lang w:eastAsia="en-GB"/>
              </w:rPr>
              <w:t>11,000</w:t>
            </w:r>
          </w:p>
        </w:tc>
        <w:tc>
          <w:tcPr>
            <w:tcW w:w="1054" w:type="dxa"/>
            <w:tcBorders>
              <w:top w:val="single" w:sz="4" w:space="0" w:color="auto"/>
              <w:left w:val="single" w:sz="4" w:space="0" w:color="auto"/>
              <w:bottom w:val="single" w:sz="4" w:space="0" w:color="auto"/>
              <w:right w:val="nil"/>
            </w:tcBorders>
            <w:shd w:val="clear" w:color="auto" w:fill="D0CECE" w:themeFill="background2" w:themeFillShade="E6"/>
            <w:noWrap/>
            <w:vAlign w:val="bottom"/>
          </w:tcPr>
          <w:p w14:paraId="647890DD" w14:textId="77777777" w:rsidR="00103505" w:rsidRPr="00ED4E44" w:rsidRDefault="00103505" w:rsidP="00103505">
            <w:pPr>
              <w:jc w:val="right"/>
              <w:rPr>
                <w:rFonts w:ascii="Arial" w:eastAsia="Times New Roman" w:hAnsi="Arial" w:cs="Arial"/>
                <w:sz w:val="20"/>
                <w:szCs w:val="20"/>
                <w:lang w:eastAsia="en-GB"/>
              </w:rPr>
            </w:pPr>
            <w:r>
              <w:rPr>
                <w:rFonts w:ascii="Arial" w:eastAsia="Times New Roman" w:hAnsi="Arial" w:cs="Arial"/>
                <w:sz w:val="20"/>
                <w:szCs w:val="20"/>
                <w:lang w:eastAsia="en-GB"/>
              </w:rPr>
              <w:t>+15,300</w:t>
            </w:r>
          </w:p>
        </w:tc>
        <w:tc>
          <w:tcPr>
            <w:tcW w:w="1134" w:type="dxa"/>
            <w:tcBorders>
              <w:top w:val="single" w:sz="4" w:space="0" w:color="auto"/>
              <w:left w:val="single" w:sz="8" w:space="0" w:color="auto"/>
              <w:bottom w:val="single" w:sz="4" w:space="0" w:color="auto"/>
              <w:right w:val="nil"/>
            </w:tcBorders>
            <w:shd w:val="clear" w:color="auto" w:fill="auto"/>
            <w:noWrap/>
            <w:vAlign w:val="bottom"/>
          </w:tcPr>
          <w:p w14:paraId="005A6101" w14:textId="77777777" w:rsidR="00103505" w:rsidRPr="00ED4E44" w:rsidRDefault="00103505" w:rsidP="00103505">
            <w:pPr>
              <w:rPr>
                <w:rFonts w:ascii="Arial" w:eastAsia="Times New Roman" w:hAnsi="Arial" w:cs="Arial"/>
                <w:sz w:val="20"/>
                <w:szCs w:val="20"/>
                <w:lang w:eastAsia="en-GB"/>
              </w:rPr>
            </w:pPr>
          </w:p>
        </w:tc>
        <w:tc>
          <w:tcPr>
            <w:tcW w:w="851" w:type="dxa"/>
            <w:tcBorders>
              <w:top w:val="single" w:sz="4" w:space="0" w:color="auto"/>
              <w:left w:val="single" w:sz="4" w:space="0" w:color="auto"/>
              <w:bottom w:val="single" w:sz="4" w:space="0" w:color="auto"/>
              <w:right w:val="single" w:sz="8" w:space="0" w:color="auto"/>
            </w:tcBorders>
            <w:shd w:val="clear" w:color="auto" w:fill="D0CECE" w:themeFill="background2" w:themeFillShade="E6"/>
            <w:noWrap/>
            <w:vAlign w:val="bottom"/>
          </w:tcPr>
          <w:p w14:paraId="26481A5D" w14:textId="77777777" w:rsidR="00103505" w:rsidRPr="00ED4E44" w:rsidRDefault="00103505" w:rsidP="00103505">
            <w:pPr>
              <w:rPr>
                <w:rFonts w:ascii="Arial" w:eastAsia="Times New Roman" w:hAnsi="Arial" w:cs="Arial"/>
                <w:sz w:val="20"/>
                <w:szCs w:val="20"/>
                <w:lang w:eastAsia="en-GB"/>
              </w:rPr>
            </w:pPr>
          </w:p>
        </w:tc>
        <w:tc>
          <w:tcPr>
            <w:tcW w:w="1134" w:type="dxa"/>
            <w:tcBorders>
              <w:top w:val="single" w:sz="4" w:space="0" w:color="auto"/>
              <w:left w:val="nil"/>
              <w:bottom w:val="single" w:sz="4" w:space="0" w:color="auto"/>
              <w:right w:val="nil"/>
            </w:tcBorders>
            <w:shd w:val="clear" w:color="auto" w:fill="auto"/>
            <w:noWrap/>
            <w:vAlign w:val="bottom"/>
          </w:tcPr>
          <w:p w14:paraId="372821B4" w14:textId="77777777" w:rsidR="00103505" w:rsidRPr="00ED4E44" w:rsidRDefault="00103505" w:rsidP="00103505">
            <w:pPr>
              <w:rPr>
                <w:rFonts w:ascii="Arial" w:eastAsia="Times New Roman" w:hAnsi="Arial" w:cs="Arial"/>
                <w:sz w:val="20"/>
                <w:szCs w:val="20"/>
                <w:lang w:eastAsia="en-GB"/>
              </w:rPr>
            </w:pPr>
          </w:p>
        </w:tc>
        <w:tc>
          <w:tcPr>
            <w:tcW w:w="850" w:type="dxa"/>
            <w:tcBorders>
              <w:top w:val="single" w:sz="4" w:space="0" w:color="auto"/>
              <w:left w:val="single" w:sz="4" w:space="0" w:color="auto"/>
              <w:bottom w:val="single" w:sz="4" w:space="0" w:color="auto"/>
              <w:right w:val="single" w:sz="8" w:space="0" w:color="auto"/>
            </w:tcBorders>
            <w:shd w:val="clear" w:color="auto" w:fill="D0CECE" w:themeFill="background2" w:themeFillShade="E6"/>
            <w:noWrap/>
            <w:vAlign w:val="bottom"/>
          </w:tcPr>
          <w:p w14:paraId="19A1B5EF" w14:textId="77777777" w:rsidR="00103505" w:rsidRPr="00ED4E44" w:rsidRDefault="00103505" w:rsidP="00103505">
            <w:pPr>
              <w:rPr>
                <w:rFonts w:ascii="Arial" w:eastAsia="Times New Roman" w:hAnsi="Arial" w:cs="Arial"/>
                <w:sz w:val="20"/>
                <w:szCs w:val="20"/>
                <w:lang w:eastAsia="en-GB"/>
              </w:rPr>
            </w:pPr>
          </w:p>
        </w:tc>
        <w:tc>
          <w:tcPr>
            <w:tcW w:w="1134" w:type="dxa"/>
            <w:tcBorders>
              <w:top w:val="single" w:sz="4" w:space="0" w:color="auto"/>
              <w:left w:val="nil"/>
              <w:bottom w:val="single" w:sz="4" w:space="0" w:color="auto"/>
              <w:right w:val="nil"/>
            </w:tcBorders>
            <w:shd w:val="clear" w:color="auto" w:fill="auto"/>
            <w:noWrap/>
            <w:vAlign w:val="bottom"/>
          </w:tcPr>
          <w:p w14:paraId="6BCD467F" w14:textId="77777777" w:rsidR="00103505" w:rsidRPr="00ED4E44" w:rsidRDefault="00103505" w:rsidP="00103505">
            <w:pPr>
              <w:rPr>
                <w:rFonts w:ascii="Arial" w:eastAsia="Times New Roman" w:hAnsi="Arial" w:cs="Arial"/>
                <w:sz w:val="20"/>
                <w:szCs w:val="20"/>
                <w:lang w:eastAsia="en-GB"/>
              </w:rPr>
            </w:pPr>
          </w:p>
        </w:tc>
        <w:tc>
          <w:tcPr>
            <w:tcW w:w="851" w:type="dxa"/>
            <w:tcBorders>
              <w:top w:val="single" w:sz="4" w:space="0" w:color="auto"/>
              <w:left w:val="single" w:sz="4" w:space="0" w:color="auto"/>
              <w:bottom w:val="single" w:sz="4" w:space="0" w:color="auto"/>
              <w:right w:val="single" w:sz="8" w:space="0" w:color="auto"/>
            </w:tcBorders>
            <w:shd w:val="clear" w:color="auto" w:fill="D0CECE" w:themeFill="background2" w:themeFillShade="E6"/>
            <w:noWrap/>
            <w:vAlign w:val="bottom"/>
          </w:tcPr>
          <w:p w14:paraId="3D166A93" w14:textId="77777777" w:rsidR="00103505" w:rsidRPr="00ED4E44" w:rsidRDefault="00103505" w:rsidP="00103505">
            <w:pPr>
              <w:rPr>
                <w:rFonts w:ascii="Arial" w:eastAsia="Times New Roman" w:hAnsi="Arial" w:cs="Arial"/>
                <w:sz w:val="20"/>
                <w:szCs w:val="20"/>
                <w:lang w:eastAsia="en-GB"/>
              </w:rPr>
            </w:pPr>
          </w:p>
        </w:tc>
      </w:tr>
      <w:tr w:rsidR="00103505" w:rsidRPr="00ED4E44" w14:paraId="641F8620" w14:textId="77777777" w:rsidTr="00103505">
        <w:trPr>
          <w:trHeight w:val="260"/>
        </w:trPr>
        <w:tc>
          <w:tcPr>
            <w:tcW w:w="1918" w:type="dxa"/>
            <w:tcBorders>
              <w:top w:val="single" w:sz="4" w:space="0" w:color="auto"/>
              <w:left w:val="single" w:sz="4" w:space="0" w:color="auto"/>
              <w:bottom w:val="single" w:sz="4" w:space="0" w:color="auto"/>
              <w:right w:val="nil"/>
            </w:tcBorders>
            <w:shd w:val="clear" w:color="auto" w:fill="auto"/>
            <w:noWrap/>
            <w:vAlign w:val="bottom"/>
          </w:tcPr>
          <w:p w14:paraId="3E958117" w14:textId="77777777" w:rsidR="00103505" w:rsidRPr="004D7640" w:rsidRDefault="00103505" w:rsidP="00103505">
            <w:pPr>
              <w:rPr>
                <w:rFonts w:ascii="Arial" w:eastAsia="Times New Roman" w:hAnsi="Arial" w:cs="Arial"/>
                <w:b/>
                <w:sz w:val="20"/>
                <w:szCs w:val="20"/>
                <w:lang w:eastAsia="en-GB"/>
              </w:rPr>
            </w:pPr>
            <w:r>
              <w:rPr>
                <w:rFonts w:ascii="Arial" w:eastAsia="Times New Roman" w:hAnsi="Arial" w:cs="Arial"/>
                <w:b/>
                <w:sz w:val="20"/>
                <w:szCs w:val="20"/>
                <w:lang w:eastAsia="en-GB"/>
              </w:rPr>
              <w:t>Monthly Variance</w:t>
            </w:r>
          </w:p>
        </w:tc>
        <w:tc>
          <w:tcPr>
            <w:tcW w:w="1134" w:type="dxa"/>
            <w:tcBorders>
              <w:top w:val="single" w:sz="4" w:space="0" w:color="auto"/>
              <w:left w:val="single" w:sz="8" w:space="0" w:color="auto"/>
              <w:bottom w:val="single" w:sz="4" w:space="0" w:color="auto"/>
              <w:right w:val="nil"/>
            </w:tcBorders>
            <w:shd w:val="clear" w:color="auto" w:fill="auto"/>
            <w:noWrap/>
            <w:vAlign w:val="bottom"/>
          </w:tcPr>
          <w:p w14:paraId="08862740" w14:textId="77777777" w:rsidR="00103505" w:rsidRPr="00ED4E44" w:rsidRDefault="00103505" w:rsidP="00103505">
            <w:pPr>
              <w:rPr>
                <w:rFonts w:ascii="Arial" w:eastAsia="Times New Roman" w:hAnsi="Arial" w:cs="Arial"/>
                <w:sz w:val="20"/>
                <w:szCs w:val="20"/>
                <w:lang w:eastAsia="en-GB"/>
              </w:rPr>
            </w:pPr>
          </w:p>
        </w:tc>
        <w:tc>
          <w:tcPr>
            <w:tcW w:w="1054" w:type="dxa"/>
            <w:tcBorders>
              <w:top w:val="single" w:sz="4" w:space="0" w:color="auto"/>
              <w:left w:val="single" w:sz="4" w:space="0" w:color="auto"/>
              <w:bottom w:val="single" w:sz="4" w:space="0" w:color="auto"/>
              <w:right w:val="nil"/>
            </w:tcBorders>
            <w:shd w:val="clear" w:color="auto" w:fill="D0CECE" w:themeFill="background2" w:themeFillShade="E6"/>
            <w:noWrap/>
            <w:vAlign w:val="bottom"/>
          </w:tcPr>
          <w:p w14:paraId="1D9C7833" w14:textId="77777777" w:rsidR="00103505" w:rsidRPr="00ED4E44" w:rsidRDefault="00103505" w:rsidP="00103505">
            <w:pPr>
              <w:jc w:val="right"/>
              <w:rPr>
                <w:rFonts w:ascii="Arial" w:eastAsia="Times New Roman" w:hAnsi="Arial" w:cs="Arial"/>
                <w:sz w:val="20"/>
                <w:szCs w:val="20"/>
                <w:lang w:eastAsia="en-GB"/>
              </w:rPr>
            </w:pPr>
            <w:r>
              <w:rPr>
                <w:rFonts w:ascii="Arial" w:eastAsia="Times New Roman" w:hAnsi="Arial" w:cs="Arial"/>
                <w:sz w:val="20"/>
                <w:szCs w:val="20"/>
                <w:lang w:eastAsia="en-GB"/>
              </w:rPr>
              <w:t>+4,300</w:t>
            </w:r>
          </w:p>
        </w:tc>
        <w:tc>
          <w:tcPr>
            <w:tcW w:w="1134" w:type="dxa"/>
            <w:tcBorders>
              <w:top w:val="single" w:sz="4" w:space="0" w:color="auto"/>
              <w:left w:val="single" w:sz="8" w:space="0" w:color="auto"/>
              <w:bottom w:val="single" w:sz="4" w:space="0" w:color="auto"/>
              <w:right w:val="nil"/>
            </w:tcBorders>
            <w:shd w:val="clear" w:color="auto" w:fill="auto"/>
            <w:noWrap/>
            <w:vAlign w:val="bottom"/>
          </w:tcPr>
          <w:p w14:paraId="16BC0DFA" w14:textId="77777777" w:rsidR="00103505" w:rsidRPr="00ED4E44" w:rsidRDefault="00103505" w:rsidP="00103505">
            <w:pPr>
              <w:rPr>
                <w:rFonts w:ascii="Arial" w:eastAsia="Times New Roman" w:hAnsi="Arial" w:cs="Arial"/>
                <w:sz w:val="20"/>
                <w:szCs w:val="20"/>
                <w:lang w:eastAsia="en-GB"/>
              </w:rPr>
            </w:pPr>
          </w:p>
        </w:tc>
        <w:tc>
          <w:tcPr>
            <w:tcW w:w="851" w:type="dxa"/>
            <w:tcBorders>
              <w:top w:val="single" w:sz="4" w:space="0" w:color="auto"/>
              <w:left w:val="single" w:sz="4" w:space="0" w:color="auto"/>
              <w:bottom w:val="single" w:sz="4" w:space="0" w:color="auto"/>
              <w:right w:val="single" w:sz="8" w:space="0" w:color="auto"/>
            </w:tcBorders>
            <w:shd w:val="clear" w:color="auto" w:fill="D0CECE" w:themeFill="background2" w:themeFillShade="E6"/>
            <w:noWrap/>
            <w:vAlign w:val="bottom"/>
          </w:tcPr>
          <w:p w14:paraId="4770F44E" w14:textId="77777777" w:rsidR="00103505" w:rsidRPr="00ED4E44" w:rsidRDefault="00103505" w:rsidP="00103505">
            <w:pPr>
              <w:rPr>
                <w:rFonts w:ascii="Arial" w:eastAsia="Times New Roman" w:hAnsi="Arial" w:cs="Arial"/>
                <w:sz w:val="20"/>
                <w:szCs w:val="20"/>
                <w:lang w:eastAsia="en-GB"/>
              </w:rPr>
            </w:pPr>
          </w:p>
        </w:tc>
        <w:tc>
          <w:tcPr>
            <w:tcW w:w="1134" w:type="dxa"/>
            <w:tcBorders>
              <w:top w:val="single" w:sz="4" w:space="0" w:color="auto"/>
              <w:left w:val="nil"/>
              <w:bottom w:val="single" w:sz="4" w:space="0" w:color="auto"/>
              <w:right w:val="nil"/>
            </w:tcBorders>
            <w:shd w:val="clear" w:color="auto" w:fill="auto"/>
            <w:noWrap/>
            <w:vAlign w:val="bottom"/>
          </w:tcPr>
          <w:p w14:paraId="53592EEC" w14:textId="77777777" w:rsidR="00103505" w:rsidRPr="00ED4E44" w:rsidRDefault="00103505" w:rsidP="00103505">
            <w:pPr>
              <w:rPr>
                <w:rFonts w:ascii="Arial" w:eastAsia="Times New Roman" w:hAnsi="Arial" w:cs="Arial"/>
                <w:sz w:val="20"/>
                <w:szCs w:val="20"/>
                <w:lang w:eastAsia="en-GB"/>
              </w:rPr>
            </w:pPr>
          </w:p>
        </w:tc>
        <w:tc>
          <w:tcPr>
            <w:tcW w:w="850" w:type="dxa"/>
            <w:tcBorders>
              <w:top w:val="single" w:sz="4" w:space="0" w:color="auto"/>
              <w:left w:val="single" w:sz="4" w:space="0" w:color="auto"/>
              <w:bottom w:val="single" w:sz="4" w:space="0" w:color="auto"/>
              <w:right w:val="single" w:sz="8" w:space="0" w:color="auto"/>
            </w:tcBorders>
            <w:shd w:val="clear" w:color="auto" w:fill="D0CECE" w:themeFill="background2" w:themeFillShade="E6"/>
            <w:noWrap/>
            <w:vAlign w:val="bottom"/>
          </w:tcPr>
          <w:p w14:paraId="1F6A04BB" w14:textId="77777777" w:rsidR="00103505" w:rsidRPr="00ED4E44" w:rsidRDefault="00103505" w:rsidP="00103505">
            <w:pPr>
              <w:rPr>
                <w:rFonts w:ascii="Arial" w:eastAsia="Times New Roman" w:hAnsi="Arial" w:cs="Arial"/>
                <w:sz w:val="20"/>
                <w:szCs w:val="20"/>
                <w:lang w:eastAsia="en-GB"/>
              </w:rPr>
            </w:pPr>
          </w:p>
        </w:tc>
        <w:tc>
          <w:tcPr>
            <w:tcW w:w="1134" w:type="dxa"/>
            <w:tcBorders>
              <w:top w:val="single" w:sz="4" w:space="0" w:color="auto"/>
              <w:left w:val="nil"/>
              <w:bottom w:val="single" w:sz="4" w:space="0" w:color="auto"/>
              <w:right w:val="nil"/>
            </w:tcBorders>
            <w:shd w:val="clear" w:color="auto" w:fill="auto"/>
            <w:noWrap/>
            <w:vAlign w:val="bottom"/>
          </w:tcPr>
          <w:p w14:paraId="41442A1D" w14:textId="77777777" w:rsidR="00103505" w:rsidRPr="00ED4E44" w:rsidRDefault="00103505" w:rsidP="00103505">
            <w:pPr>
              <w:rPr>
                <w:rFonts w:ascii="Arial" w:eastAsia="Times New Roman" w:hAnsi="Arial" w:cs="Arial"/>
                <w:sz w:val="20"/>
                <w:szCs w:val="20"/>
                <w:lang w:eastAsia="en-GB"/>
              </w:rPr>
            </w:pPr>
          </w:p>
        </w:tc>
        <w:tc>
          <w:tcPr>
            <w:tcW w:w="851" w:type="dxa"/>
            <w:tcBorders>
              <w:top w:val="single" w:sz="4" w:space="0" w:color="auto"/>
              <w:left w:val="single" w:sz="4" w:space="0" w:color="auto"/>
              <w:bottom w:val="single" w:sz="4" w:space="0" w:color="auto"/>
              <w:right w:val="single" w:sz="8" w:space="0" w:color="auto"/>
            </w:tcBorders>
            <w:shd w:val="clear" w:color="auto" w:fill="D0CECE" w:themeFill="background2" w:themeFillShade="E6"/>
            <w:noWrap/>
            <w:vAlign w:val="bottom"/>
          </w:tcPr>
          <w:p w14:paraId="6F106C81" w14:textId="77777777" w:rsidR="00103505" w:rsidRPr="00ED4E44" w:rsidRDefault="00103505" w:rsidP="00103505">
            <w:pPr>
              <w:rPr>
                <w:rFonts w:ascii="Arial" w:eastAsia="Times New Roman" w:hAnsi="Arial" w:cs="Arial"/>
                <w:sz w:val="20"/>
                <w:szCs w:val="20"/>
                <w:lang w:eastAsia="en-GB"/>
              </w:rPr>
            </w:pPr>
          </w:p>
        </w:tc>
      </w:tr>
      <w:tr w:rsidR="00103505" w:rsidRPr="00ED4E44" w14:paraId="7108B7B1" w14:textId="77777777" w:rsidTr="00103505">
        <w:trPr>
          <w:trHeight w:val="260"/>
        </w:trPr>
        <w:tc>
          <w:tcPr>
            <w:tcW w:w="1918" w:type="dxa"/>
            <w:tcBorders>
              <w:top w:val="single" w:sz="4" w:space="0" w:color="auto"/>
              <w:left w:val="single" w:sz="4" w:space="0" w:color="auto"/>
              <w:bottom w:val="single" w:sz="4" w:space="0" w:color="auto"/>
              <w:right w:val="nil"/>
            </w:tcBorders>
            <w:shd w:val="clear" w:color="auto" w:fill="auto"/>
            <w:noWrap/>
            <w:vAlign w:val="bottom"/>
          </w:tcPr>
          <w:p w14:paraId="28695DCE" w14:textId="77777777" w:rsidR="00103505" w:rsidRDefault="00103505" w:rsidP="00103505">
            <w:pPr>
              <w:rPr>
                <w:rFonts w:ascii="Arial" w:eastAsia="Times New Roman" w:hAnsi="Arial" w:cs="Arial"/>
                <w:b/>
                <w:sz w:val="20"/>
                <w:szCs w:val="20"/>
                <w:lang w:eastAsia="en-GB"/>
              </w:rPr>
            </w:pPr>
            <w:r>
              <w:rPr>
                <w:rFonts w:ascii="Arial" w:eastAsia="Times New Roman" w:hAnsi="Arial" w:cs="Arial"/>
                <w:b/>
                <w:sz w:val="20"/>
                <w:szCs w:val="20"/>
                <w:lang w:eastAsia="en-GB"/>
              </w:rPr>
              <w:t>Open Bank Bal</w:t>
            </w:r>
          </w:p>
        </w:tc>
        <w:tc>
          <w:tcPr>
            <w:tcW w:w="1134" w:type="dxa"/>
            <w:tcBorders>
              <w:top w:val="single" w:sz="4" w:space="0" w:color="auto"/>
              <w:left w:val="single" w:sz="8" w:space="0" w:color="auto"/>
              <w:bottom w:val="single" w:sz="4" w:space="0" w:color="auto"/>
              <w:right w:val="nil"/>
            </w:tcBorders>
            <w:shd w:val="clear" w:color="auto" w:fill="auto"/>
            <w:noWrap/>
            <w:vAlign w:val="bottom"/>
          </w:tcPr>
          <w:p w14:paraId="6D407C0E" w14:textId="77777777" w:rsidR="00103505" w:rsidRPr="00ED4E44" w:rsidRDefault="00103505" w:rsidP="00103505">
            <w:pPr>
              <w:jc w:val="right"/>
              <w:rPr>
                <w:rFonts w:ascii="Arial" w:eastAsia="Times New Roman" w:hAnsi="Arial" w:cs="Arial"/>
                <w:sz w:val="20"/>
                <w:szCs w:val="20"/>
                <w:lang w:eastAsia="en-GB"/>
              </w:rPr>
            </w:pPr>
            <w:r>
              <w:rPr>
                <w:rFonts w:ascii="Arial" w:eastAsia="Times New Roman" w:hAnsi="Arial" w:cs="Arial"/>
                <w:sz w:val="20"/>
                <w:szCs w:val="20"/>
                <w:lang w:eastAsia="en-GB"/>
              </w:rPr>
              <w:t>2,000</w:t>
            </w:r>
          </w:p>
        </w:tc>
        <w:tc>
          <w:tcPr>
            <w:tcW w:w="1054" w:type="dxa"/>
            <w:tcBorders>
              <w:top w:val="single" w:sz="4" w:space="0" w:color="auto"/>
              <w:left w:val="single" w:sz="4" w:space="0" w:color="auto"/>
              <w:bottom w:val="single" w:sz="4" w:space="0" w:color="auto"/>
              <w:right w:val="nil"/>
            </w:tcBorders>
            <w:shd w:val="clear" w:color="auto" w:fill="D0CECE" w:themeFill="background2" w:themeFillShade="E6"/>
            <w:noWrap/>
            <w:vAlign w:val="bottom"/>
          </w:tcPr>
          <w:p w14:paraId="5DE40538" w14:textId="77777777" w:rsidR="00103505" w:rsidRPr="00ED4E44" w:rsidRDefault="00103505" w:rsidP="00103505">
            <w:pPr>
              <w:jc w:val="right"/>
              <w:rPr>
                <w:rFonts w:ascii="Arial" w:eastAsia="Times New Roman" w:hAnsi="Arial" w:cs="Arial"/>
                <w:sz w:val="20"/>
                <w:szCs w:val="20"/>
                <w:lang w:eastAsia="en-GB"/>
              </w:rPr>
            </w:pPr>
            <w:r>
              <w:rPr>
                <w:rFonts w:ascii="Arial" w:eastAsia="Times New Roman" w:hAnsi="Arial" w:cs="Arial"/>
                <w:sz w:val="20"/>
                <w:szCs w:val="20"/>
                <w:lang w:eastAsia="en-GB"/>
              </w:rPr>
              <w:t>2,000</w:t>
            </w:r>
          </w:p>
        </w:tc>
        <w:tc>
          <w:tcPr>
            <w:tcW w:w="1134" w:type="dxa"/>
            <w:tcBorders>
              <w:top w:val="single" w:sz="4" w:space="0" w:color="auto"/>
              <w:left w:val="single" w:sz="8" w:space="0" w:color="auto"/>
              <w:bottom w:val="single" w:sz="4" w:space="0" w:color="auto"/>
              <w:right w:val="nil"/>
            </w:tcBorders>
            <w:shd w:val="clear" w:color="auto" w:fill="auto"/>
            <w:noWrap/>
            <w:vAlign w:val="bottom"/>
          </w:tcPr>
          <w:p w14:paraId="0FA910FC" w14:textId="77777777" w:rsidR="00103505" w:rsidRPr="00ED4E44" w:rsidRDefault="00103505" w:rsidP="00103505">
            <w:pPr>
              <w:jc w:val="right"/>
              <w:rPr>
                <w:rFonts w:ascii="Arial" w:eastAsia="Times New Roman" w:hAnsi="Arial" w:cs="Arial"/>
                <w:sz w:val="20"/>
                <w:szCs w:val="20"/>
                <w:lang w:eastAsia="en-GB"/>
              </w:rPr>
            </w:pPr>
            <w:r>
              <w:rPr>
                <w:rFonts w:ascii="Arial" w:eastAsia="Times New Roman" w:hAnsi="Arial" w:cs="Arial"/>
                <w:sz w:val="20"/>
                <w:szCs w:val="20"/>
                <w:lang w:eastAsia="en-GB"/>
              </w:rPr>
              <w:t>13,000</w:t>
            </w:r>
          </w:p>
        </w:tc>
        <w:tc>
          <w:tcPr>
            <w:tcW w:w="851" w:type="dxa"/>
            <w:tcBorders>
              <w:top w:val="single" w:sz="4" w:space="0" w:color="auto"/>
              <w:left w:val="single" w:sz="4" w:space="0" w:color="auto"/>
              <w:bottom w:val="single" w:sz="4" w:space="0" w:color="auto"/>
              <w:right w:val="single" w:sz="8" w:space="0" w:color="auto"/>
            </w:tcBorders>
            <w:shd w:val="clear" w:color="auto" w:fill="D0CECE" w:themeFill="background2" w:themeFillShade="E6"/>
            <w:noWrap/>
            <w:vAlign w:val="bottom"/>
          </w:tcPr>
          <w:p w14:paraId="63FD4CA4" w14:textId="77777777" w:rsidR="00103505" w:rsidRPr="00ED4E44" w:rsidRDefault="00103505" w:rsidP="00103505">
            <w:pPr>
              <w:jc w:val="right"/>
              <w:rPr>
                <w:rFonts w:ascii="Arial" w:eastAsia="Times New Roman" w:hAnsi="Arial" w:cs="Arial"/>
                <w:sz w:val="20"/>
                <w:szCs w:val="20"/>
                <w:lang w:eastAsia="en-GB"/>
              </w:rPr>
            </w:pPr>
            <w:r>
              <w:rPr>
                <w:rFonts w:ascii="Arial" w:eastAsia="Times New Roman" w:hAnsi="Arial" w:cs="Arial"/>
                <w:sz w:val="20"/>
                <w:szCs w:val="20"/>
                <w:lang w:eastAsia="en-GB"/>
              </w:rPr>
              <w:t>17,300</w:t>
            </w:r>
          </w:p>
        </w:tc>
        <w:tc>
          <w:tcPr>
            <w:tcW w:w="1134" w:type="dxa"/>
            <w:tcBorders>
              <w:top w:val="single" w:sz="4" w:space="0" w:color="auto"/>
              <w:left w:val="nil"/>
              <w:bottom w:val="single" w:sz="4" w:space="0" w:color="auto"/>
              <w:right w:val="nil"/>
            </w:tcBorders>
            <w:shd w:val="clear" w:color="auto" w:fill="auto"/>
            <w:noWrap/>
            <w:vAlign w:val="bottom"/>
          </w:tcPr>
          <w:p w14:paraId="07721928" w14:textId="77777777" w:rsidR="00103505" w:rsidRPr="00ED4E44" w:rsidRDefault="00103505" w:rsidP="00103505">
            <w:pPr>
              <w:rPr>
                <w:rFonts w:ascii="Arial" w:eastAsia="Times New Roman" w:hAnsi="Arial" w:cs="Arial"/>
                <w:sz w:val="20"/>
                <w:szCs w:val="20"/>
                <w:lang w:eastAsia="en-GB"/>
              </w:rPr>
            </w:pPr>
          </w:p>
        </w:tc>
        <w:tc>
          <w:tcPr>
            <w:tcW w:w="850" w:type="dxa"/>
            <w:tcBorders>
              <w:top w:val="single" w:sz="4" w:space="0" w:color="auto"/>
              <w:left w:val="single" w:sz="4" w:space="0" w:color="auto"/>
              <w:bottom w:val="single" w:sz="4" w:space="0" w:color="auto"/>
              <w:right w:val="single" w:sz="8" w:space="0" w:color="auto"/>
            </w:tcBorders>
            <w:shd w:val="clear" w:color="auto" w:fill="D0CECE" w:themeFill="background2" w:themeFillShade="E6"/>
            <w:noWrap/>
            <w:vAlign w:val="bottom"/>
          </w:tcPr>
          <w:p w14:paraId="3F3BC463" w14:textId="77777777" w:rsidR="00103505" w:rsidRPr="00ED4E44" w:rsidRDefault="00103505" w:rsidP="00103505">
            <w:pPr>
              <w:rPr>
                <w:rFonts w:ascii="Arial" w:eastAsia="Times New Roman" w:hAnsi="Arial" w:cs="Arial"/>
                <w:sz w:val="20"/>
                <w:szCs w:val="20"/>
                <w:lang w:eastAsia="en-GB"/>
              </w:rPr>
            </w:pPr>
          </w:p>
        </w:tc>
        <w:tc>
          <w:tcPr>
            <w:tcW w:w="1134" w:type="dxa"/>
            <w:tcBorders>
              <w:top w:val="single" w:sz="4" w:space="0" w:color="auto"/>
              <w:left w:val="nil"/>
              <w:bottom w:val="single" w:sz="4" w:space="0" w:color="auto"/>
              <w:right w:val="nil"/>
            </w:tcBorders>
            <w:shd w:val="clear" w:color="auto" w:fill="auto"/>
            <w:noWrap/>
            <w:vAlign w:val="bottom"/>
          </w:tcPr>
          <w:p w14:paraId="72E9CDEC" w14:textId="77777777" w:rsidR="00103505" w:rsidRPr="00ED4E44" w:rsidRDefault="00103505" w:rsidP="00103505">
            <w:pPr>
              <w:rPr>
                <w:rFonts w:ascii="Arial" w:eastAsia="Times New Roman" w:hAnsi="Arial" w:cs="Arial"/>
                <w:sz w:val="20"/>
                <w:szCs w:val="20"/>
                <w:lang w:eastAsia="en-GB"/>
              </w:rPr>
            </w:pPr>
          </w:p>
        </w:tc>
        <w:tc>
          <w:tcPr>
            <w:tcW w:w="851" w:type="dxa"/>
            <w:tcBorders>
              <w:top w:val="single" w:sz="4" w:space="0" w:color="auto"/>
              <w:left w:val="single" w:sz="4" w:space="0" w:color="auto"/>
              <w:bottom w:val="single" w:sz="4" w:space="0" w:color="auto"/>
              <w:right w:val="single" w:sz="8" w:space="0" w:color="auto"/>
            </w:tcBorders>
            <w:shd w:val="clear" w:color="auto" w:fill="D0CECE" w:themeFill="background2" w:themeFillShade="E6"/>
            <w:noWrap/>
            <w:vAlign w:val="bottom"/>
          </w:tcPr>
          <w:p w14:paraId="0E8DCD46" w14:textId="77777777" w:rsidR="00103505" w:rsidRPr="00ED4E44" w:rsidRDefault="00103505" w:rsidP="00103505">
            <w:pPr>
              <w:rPr>
                <w:rFonts w:ascii="Arial" w:eastAsia="Times New Roman" w:hAnsi="Arial" w:cs="Arial"/>
                <w:sz w:val="20"/>
                <w:szCs w:val="20"/>
                <w:lang w:eastAsia="en-GB"/>
              </w:rPr>
            </w:pPr>
          </w:p>
        </w:tc>
      </w:tr>
      <w:tr w:rsidR="00103505" w:rsidRPr="00ED4E44" w14:paraId="5B8D5BE1" w14:textId="77777777" w:rsidTr="00103505">
        <w:trPr>
          <w:trHeight w:val="260"/>
        </w:trPr>
        <w:tc>
          <w:tcPr>
            <w:tcW w:w="1918" w:type="dxa"/>
            <w:tcBorders>
              <w:top w:val="single" w:sz="4" w:space="0" w:color="auto"/>
              <w:left w:val="single" w:sz="4" w:space="0" w:color="auto"/>
              <w:bottom w:val="single" w:sz="4" w:space="0" w:color="auto"/>
              <w:right w:val="nil"/>
            </w:tcBorders>
            <w:shd w:val="clear" w:color="auto" w:fill="auto"/>
            <w:noWrap/>
            <w:vAlign w:val="bottom"/>
          </w:tcPr>
          <w:p w14:paraId="767BE327" w14:textId="77777777" w:rsidR="00103505" w:rsidRDefault="00103505" w:rsidP="00103505">
            <w:pPr>
              <w:rPr>
                <w:rFonts w:ascii="Arial" w:eastAsia="Times New Roman" w:hAnsi="Arial" w:cs="Arial"/>
                <w:b/>
                <w:sz w:val="20"/>
                <w:szCs w:val="20"/>
                <w:lang w:eastAsia="en-GB"/>
              </w:rPr>
            </w:pPr>
            <w:r>
              <w:rPr>
                <w:rFonts w:ascii="Arial" w:eastAsia="Times New Roman" w:hAnsi="Arial" w:cs="Arial"/>
                <w:b/>
                <w:sz w:val="20"/>
                <w:szCs w:val="20"/>
                <w:lang w:eastAsia="en-GB"/>
              </w:rPr>
              <w:t>+ Surplus/Deficit</w:t>
            </w:r>
          </w:p>
        </w:tc>
        <w:tc>
          <w:tcPr>
            <w:tcW w:w="1134" w:type="dxa"/>
            <w:tcBorders>
              <w:top w:val="single" w:sz="4" w:space="0" w:color="auto"/>
              <w:left w:val="single" w:sz="8" w:space="0" w:color="auto"/>
              <w:bottom w:val="single" w:sz="4" w:space="0" w:color="auto"/>
              <w:right w:val="nil"/>
            </w:tcBorders>
            <w:shd w:val="clear" w:color="auto" w:fill="auto"/>
            <w:noWrap/>
            <w:vAlign w:val="bottom"/>
          </w:tcPr>
          <w:p w14:paraId="09C65811" w14:textId="77777777" w:rsidR="00103505" w:rsidRPr="00ED4E44" w:rsidRDefault="00103505" w:rsidP="00103505">
            <w:pPr>
              <w:jc w:val="right"/>
              <w:rPr>
                <w:rFonts w:ascii="Arial" w:eastAsia="Times New Roman" w:hAnsi="Arial" w:cs="Arial"/>
                <w:sz w:val="20"/>
                <w:szCs w:val="20"/>
                <w:lang w:eastAsia="en-GB"/>
              </w:rPr>
            </w:pPr>
            <w:r>
              <w:rPr>
                <w:rFonts w:ascii="Arial" w:eastAsia="Times New Roman" w:hAnsi="Arial" w:cs="Arial"/>
                <w:sz w:val="20"/>
                <w:szCs w:val="20"/>
                <w:lang w:eastAsia="en-GB"/>
              </w:rPr>
              <w:t>11,000</w:t>
            </w:r>
          </w:p>
        </w:tc>
        <w:tc>
          <w:tcPr>
            <w:tcW w:w="1054" w:type="dxa"/>
            <w:tcBorders>
              <w:top w:val="single" w:sz="4" w:space="0" w:color="auto"/>
              <w:left w:val="single" w:sz="4" w:space="0" w:color="auto"/>
              <w:bottom w:val="single" w:sz="4" w:space="0" w:color="auto"/>
              <w:right w:val="nil"/>
            </w:tcBorders>
            <w:shd w:val="clear" w:color="auto" w:fill="D0CECE" w:themeFill="background2" w:themeFillShade="E6"/>
            <w:noWrap/>
            <w:vAlign w:val="bottom"/>
          </w:tcPr>
          <w:p w14:paraId="192D3242" w14:textId="77777777" w:rsidR="00103505" w:rsidRPr="00ED4E44" w:rsidRDefault="00103505" w:rsidP="00103505">
            <w:pPr>
              <w:jc w:val="right"/>
              <w:rPr>
                <w:rFonts w:ascii="Arial" w:eastAsia="Times New Roman" w:hAnsi="Arial" w:cs="Arial"/>
                <w:sz w:val="20"/>
                <w:szCs w:val="20"/>
                <w:lang w:eastAsia="en-GB"/>
              </w:rPr>
            </w:pPr>
            <w:r>
              <w:rPr>
                <w:rFonts w:ascii="Arial" w:eastAsia="Times New Roman" w:hAnsi="Arial" w:cs="Arial"/>
                <w:sz w:val="20"/>
                <w:szCs w:val="20"/>
                <w:lang w:eastAsia="en-GB"/>
              </w:rPr>
              <w:t>+15,300</w:t>
            </w:r>
          </w:p>
        </w:tc>
        <w:tc>
          <w:tcPr>
            <w:tcW w:w="1134" w:type="dxa"/>
            <w:tcBorders>
              <w:top w:val="single" w:sz="4" w:space="0" w:color="auto"/>
              <w:left w:val="single" w:sz="8" w:space="0" w:color="auto"/>
              <w:bottom w:val="single" w:sz="4" w:space="0" w:color="auto"/>
              <w:right w:val="nil"/>
            </w:tcBorders>
            <w:shd w:val="clear" w:color="auto" w:fill="auto"/>
            <w:noWrap/>
            <w:vAlign w:val="bottom"/>
          </w:tcPr>
          <w:p w14:paraId="75EDDCA6" w14:textId="77777777" w:rsidR="00103505" w:rsidRPr="00ED4E44" w:rsidRDefault="00103505" w:rsidP="00103505">
            <w:pPr>
              <w:rPr>
                <w:rFonts w:ascii="Arial" w:eastAsia="Times New Roman" w:hAnsi="Arial" w:cs="Arial"/>
                <w:sz w:val="20"/>
                <w:szCs w:val="20"/>
                <w:lang w:eastAsia="en-GB"/>
              </w:rPr>
            </w:pPr>
          </w:p>
        </w:tc>
        <w:tc>
          <w:tcPr>
            <w:tcW w:w="851" w:type="dxa"/>
            <w:tcBorders>
              <w:top w:val="single" w:sz="4" w:space="0" w:color="auto"/>
              <w:left w:val="single" w:sz="4" w:space="0" w:color="auto"/>
              <w:bottom w:val="single" w:sz="4" w:space="0" w:color="auto"/>
              <w:right w:val="single" w:sz="8" w:space="0" w:color="auto"/>
            </w:tcBorders>
            <w:shd w:val="clear" w:color="auto" w:fill="D0CECE" w:themeFill="background2" w:themeFillShade="E6"/>
            <w:noWrap/>
            <w:vAlign w:val="bottom"/>
          </w:tcPr>
          <w:p w14:paraId="4136C1DE" w14:textId="77777777" w:rsidR="00103505" w:rsidRPr="00ED4E44" w:rsidRDefault="00103505" w:rsidP="00103505">
            <w:pPr>
              <w:rPr>
                <w:rFonts w:ascii="Arial" w:eastAsia="Times New Roman" w:hAnsi="Arial" w:cs="Arial"/>
                <w:sz w:val="20"/>
                <w:szCs w:val="20"/>
                <w:lang w:eastAsia="en-GB"/>
              </w:rPr>
            </w:pPr>
          </w:p>
        </w:tc>
        <w:tc>
          <w:tcPr>
            <w:tcW w:w="1134" w:type="dxa"/>
            <w:tcBorders>
              <w:top w:val="single" w:sz="4" w:space="0" w:color="auto"/>
              <w:left w:val="nil"/>
              <w:bottom w:val="single" w:sz="4" w:space="0" w:color="auto"/>
              <w:right w:val="nil"/>
            </w:tcBorders>
            <w:shd w:val="clear" w:color="auto" w:fill="auto"/>
            <w:noWrap/>
            <w:vAlign w:val="bottom"/>
          </w:tcPr>
          <w:p w14:paraId="6CB83B56" w14:textId="77777777" w:rsidR="00103505" w:rsidRPr="00ED4E44" w:rsidRDefault="00103505" w:rsidP="00103505">
            <w:pPr>
              <w:rPr>
                <w:rFonts w:ascii="Arial" w:eastAsia="Times New Roman" w:hAnsi="Arial" w:cs="Arial"/>
                <w:sz w:val="20"/>
                <w:szCs w:val="20"/>
                <w:lang w:eastAsia="en-GB"/>
              </w:rPr>
            </w:pPr>
          </w:p>
        </w:tc>
        <w:tc>
          <w:tcPr>
            <w:tcW w:w="850" w:type="dxa"/>
            <w:tcBorders>
              <w:top w:val="single" w:sz="4" w:space="0" w:color="auto"/>
              <w:left w:val="single" w:sz="4" w:space="0" w:color="auto"/>
              <w:bottom w:val="single" w:sz="4" w:space="0" w:color="auto"/>
              <w:right w:val="single" w:sz="8" w:space="0" w:color="auto"/>
            </w:tcBorders>
            <w:shd w:val="clear" w:color="auto" w:fill="D0CECE" w:themeFill="background2" w:themeFillShade="E6"/>
            <w:noWrap/>
            <w:vAlign w:val="bottom"/>
          </w:tcPr>
          <w:p w14:paraId="72C93C56" w14:textId="77777777" w:rsidR="00103505" w:rsidRPr="00ED4E44" w:rsidRDefault="00103505" w:rsidP="00103505">
            <w:pPr>
              <w:rPr>
                <w:rFonts w:ascii="Arial" w:eastAsia="Times New Roman" w:hAnsi="Arial" w:cs="Arial"/>
                <w:sz w:val="20"/>
                <w:szCs w:val="20"/>
                <w:lang w:eastAsia="en-GB"/>
              </w:rPr>
            </w:pPr>
          </w:p>
        </w:tc>
        <w:tc>
          <w:tcPr>
            <w:tcW w:w="1134" w:type="dxa"/>
            <w:tcBorders>
              <w:top w:val="single" w:sz="4" w:space="0" w:color="auto"/>
              <w:left w:val="nil"/>
              <w:bottom w:val="single" w:sz="4" w:space="0" w:color="auto"/>
              <w:right w:val="nil"/>
            </w:tcBorders>
            <w:shd w:val="clear" w:color="auto" w:fill="auto"/>
            <w:noWrap/>
            <w:vAlign w:val="bottom"/>
          </w:tcPr>
          <w:p w14:paraId="2D1CB73D" w14:textId="77777777" w:rsidR="00103505" w:rsidRPr="00ED4E44" w:rsidRDefault="00103505" w:rsidP="00103505">
            <w:pPr>
              <w:rPr>
                <w:rFonts w:ascii="Arial" w:eastAsia="Times New Roman" w:hAnsi="Arial" w:cs="Arial"/>
                <w:sz w:val="20"/>
                <w:szCs w:val="20"/>
                <w:lang w:eastAsia="en-GB"/>
              </w:rPr>
            </w:pPr>
          </w:p>
        </w:tc>
        <w:tc>
          <w:tcPr>
            <w:tcW w:w="851" w:type="dxa"/>
            <w:tcBorders>
              <w:top w:val="single" w:sz="4" w:space="0" w:color="auto"/>
              <w:left w:val="single" w:sz="4" w:space="0" w:color="auto"/>
              <w:bottom w:val="single" w:sz="4" w:space="0" w:color="auto"/>
              <w:right w:val="single" w:sz="8" w:space="0" w:color="auto"/>
            </w:tcBorders>
            <w:shd w:val="clear" w:color="auto" w:fill="D0CECE" w:themeFill="background2" w:themeFillShade="E6"/>
            <w:noWrap/>
            <w:vAlign w:val="bottom"/>
          </w:tcPr>
          <w:p w14:paraId="41AE6CB6" w14:textId="77777777" w:rsidR="00103505" w:rsidRPr="00ED4E44" w:rsidRDefault="00103505" w:rsidP="00103505">
            <w:pPr>
              <w:rPr>
                <w:rFonts w:ascii="Arial" w:eastAsia="Times New Roman" w:hAnsi="Arial" w:cs="Arial"/>
                <w:sz w:val="20"/>
                <w:szCs w:val="20"/>
                <w:lang w:eastAsia="en-GB"/>
              </w:rPr>
            </w:pPr>
          </w:p>
        </w:tc>
      </w:tr>
      <w:tr w:rsidR="00103505" w:rsidRPr="00ED4E44" w14:paraId="1B72A236" w14:textId="77777777" w:rsidTr="00103505">
        <w:trPr>
          <w:trHeight w:val="260"/>
        </w:trPr>
        <w:tc>
          <w:tcPr>
            <w:tcW w:w="1918" w:type="dxa"/>
            <w:tcBorders>
              <w:top w:val="single" w:sz="4" w:space="0" w:color="auto"/>
              <w:left w:val="single" w:sz="4" w:space="0" w:color="auto"/>
              <w:bottom w:val="single" w:sz="4" w:space="0" w:color="auto"/>
              <w:right w:val="nil"/>
            </w:tcBorders>
            <w:shd w:val="clear" w:color="auto" w:fill="auto"/>
            <w:noWrap/>
            <w:vAlign w:val="bottom"/>
          </w:tcPr>
          <w:p w14:paraId="590AB7CE" w14:textId="77777777" w:rsidR="00103505" w:rsidRDefault="00103505" w:rsidP="00103505">
            <w:pPr>
              <w:rPr>
                <w:rFonts w:ascii="Arial" w:eastAsia="Times New Roman" w:hAnsi="Arial" w:cs="Arial"/>
                <w:b/>
                <w:sz w:val="20"/>
                <w:szCs w:val="20"/>
                <w:lang w:eastAsia="en-GB"/>
              </w:rPr>
            </w:pPr>
            <w:r>
              <w:rPr>
                <w:rFonts w:ascii="Arial" w:eastAsia="Times New Roman" w:hAnsi="Arial" w:cs="Arial"/>
                <w:b/>
                <w:sz w:val="20"/>
                <w:szCs w:val="20"/>
                <w:lang w:eastAsia="en-GB"/>
              </w:rPr>
              <w:t>Closing Bank Bal</w:t>
            </w:r>
          </w:p>
        </w:tc>
        <w:tc>
          <w:tcPr>
            <w:tcW w:w="1134" w:type="dxa"/>
            <w:tcBorders>
              <w:top w:val="single" w:sz="4" w:space="0" w:color="auto"/>
              <w:left w:val="single" w:sz="8" w:space="0" w:color="auto"/>
              <w:bottom w:val="single" w:sz="4" w:space="0" w:color="auto"/>
              <w:right w:val="nil"/>
            </w:tcBorders>
            <w:shd w:val="clear" w:color="auto" w:fill="auto"/>
            <w:noWrap/>
            <w:vAlign w:val="bottom"/>
          </w:tcPr>
          <w:p w14:paraId="0B3A375A" w14:textId="77777777" w:rsidR="00103505" w:rsidRPr="00ED4E44" w:rsidRDefault="00103505" w:rsidP="00103505">
            <w:pPr>
              <w:jc w:val="right"/>
              <w:rPr>
                <w:rFonts w:ascii="Arial" w:eastAsia="Times New Roman" w:hAnsi="Arial" w:cs="Arial"/>
                <w:sz w:val="20"/>
                <w:szCs w:val="20"/>
                <w:lang w:eastAsia="en-GB"/>
              </w:rPr>
            </w:pPr>
            <w:r>
              <w:rPr>
                <w:rFonts w:ascii="Arial" w:eastAsia="Times New Roman" w:hAnsi="Arial" w:cs="Arial"/>
                <w:sz w:val="20"/>
                <w:szCs w:val="20"/>
                <w:lang w:eastAsia="en-GB"/>
              </w:rPr>
              <w:t>13,000</w:t>
            </w:r>
          </w:p>
        </w:tc>
        <w:tc>
          <w:tcPr>
            <w:tcW w:w="1054" w:type="dxa"/>
            <w:tcBorders>
              <w:top w:val="single" w:sz="4" w:space="0" w:color="auto"/>
              <w:left w:val="single" w:sz="4" w:space="0" w:color="auto"/>
              <w:bottom w:val="single" w:sz="4" w:space="0" w:color="auto"/>
              <w:right w:val="nil"/>
            </w:tcBorders>
            <w:shd w:val="clear" w:color="auto" w:fill="D0CECE" w:themeFill="background2" w:themeFillShade="E6"/>
            <w:noWrap/>
            <w:vAlign w:val="bottom"/>
          </w:tcPr>
          <w:p w14:paraId="536A1F2F" w14:textId="77777777" w:rsidR="00103505" w:rsidRPr="00ED4E44" w:rsidRDefault="00103505" w:rsidP="00103505">
            <w:pPr>
              <w:jc w:val="right"/>
              <w:rPr>
                <w:rFonts w:ascii="Arial" w:eastAsia="Times New Roman" w:hAnsi="Arial" w:cs="Arial"/>
                <w:sz w:val="20"/>
                <w:szCs w:val="20"/>
                <w:lang w:eastAsia="en-GB"/>
              </w:rPr>
            </w:pPr>
            <w:r>
              <w:rPr>
                <w:rFonts w:ascii="Arial" w:eastAsia="Times New Roman" w:hAnsi="Arial" w:cs="Arial"/>
                <w:sz w:val="20"/>
                <w:szCs w:val="20"/>
                <w:lang w:eastAsia="en-GB"/>
              </w:rPr>
              <w:t>17,300</w:t>
            </w:r>
          </w:p>
        </w:tc>
        <w:tc>
          <w:tcPr>
            <w:tcW w:w="1134" w:type="dxa"/>
            <w:tcBorders>
              <w:top w:val="single" w:sz="4" w:space="0" w:color="auto"/>
              <w:left w:val="single" w:sz="8" w:space="0" w:color="auto"/>
              <w:bottom w:val="single" w:sz="4" w:space="0" w:color="auto"/>
              <w:right w:val="nil"/>
            </w:tcBorders>
            <w:shd w:val="clear" w:color="auto" w:fill="auto"/>
            <w:noWrap/>
            <w:vAlign w:val="bottom"/>
          </w:tcPr>
          <w:p w14:paraId="293B1D5A" w14:textId="77777777" w:rsidR="00103505" w:rsidRPr="00ED4E44" w:rsidRDefault="00103505" w:rsidP="00103505">
            <w:pPr>
              <w:rPr>
                <w:rFonts w:ascii="Arial" w:eastAsia="Times New Roman" w:hAnsi="Arial" w:cs="Arial"/>
                <w:sz w:val="20"/>
                <w:szCs w:val="20"/>
                <w:lang w:eastAsia="en-GB"/>
              </w:rPr>
            </w:pPr>
          </w:p>
        </w:tc>
        <w:tc>
          <w:tcPr>
            <w:tcW w:w="851" w:type="dxa"/>
            <w:tcBorders>
              <w:top w:val="single" w:sz="4" w:space="0" w:color="auto"/>
              <w:left w:val="single" w:sz="4" w:space="0" w:color="auto"/>
              <w:bottom w:val="single" w:sz="4" w:space="0" w:color="auto"/>
              <w:right w:val="single" w:sz="8" w:space="0" w:color="auto"/>
            </w:tcBorders>
            <w:shd w:val="clear" w:color="auto" w:fill="D0CECE" w:themeFill="background2" w:themeFillShade="E6"/>
            <w:noWrap/>
            <w:vAlign w:val="bottom"/>
          </w:tcPr>
          <w:p w14:paraId="5BE1BFEA" w14:textId="77777777" w:rsidR="00103505" w:rsidRPr="00ED4E44" w:rsidRDefault="00103505" w:rsidP="00103505">
            <w:pPr>
              <w:rPr>
                <w:rFonts w:ascii="Arial" w:eastAsia="Times New Roman" w:hAnsi="Arial" w:cs="Arial"/>
                <w:sz w:val="20"/>
                <w:szCs w:val="20"/>
                <w:lang w:eastAsia="en-GB"/>
              </w:rPr>
            </w:pPr>
          </w:p>
        </w:tc>
        <w:tc>
          <w:tcPr>
            <w:tcW w:w="1134" w:type="dxa"/>
            <w:tcBorders>
              <w:top w:val="single" w:sz="4" w:space="0" w:color="auto"/>
              <w:left w:val="nil"/>
              <w:bottom w:val="single" w:sz="4" w:space="0" w:color="auto"/>
              <w:right w:val="nil"/>
            </w:tcBorders>
            <w:shd w:val="clear" w:color="auto" w:fill="auto"/>
            <w:noWrap/>
            <w:vAlign w:val="bottom"/>
          </w:tcPr>
          <w:p w14:paraId="7E8C5303" w14:textId="77777777" w:rsidR="00103505" w:rsidRPr="00ED4E44" w:rsidRDefault="00103505" w:rsidP="00103505">
            <w:pPr>
              <w:rPr>
                <w:rFonts w:ascii="Arial" w:eastAsia="Times New Roman" w:hAnsi="Arial" w:cs="Arial"/>
                <w:sz w:val="20"/>
                <w:szCs w:val="20"/>
                <w:lang w:eastAsia="en-GB"/>
              </w:rPr>
            </w:pPr>
          </w:p>
        </w:tc>
        <w:tc>
          <w:tcPr>
            <w:tcW w:w="850" w:type="dxa"/>
            <w:tcBorders>
              <w:top w:val="single" w:sz="4" w:space="0" w:color="auto"/>
              <w:left w:val="single" w:sz="4" w:space="0" w:color="auto"/>
              <w:bottom w:val="single" w:sz="4" w:space="0" w:color="auto"/>
              <w:right w:val="single" w:sz="8" w:space="0" w:color="auto"/>
            </w:tcBorders>
            <w:shd w:val="clear" w:color="auto" w:fill="D0CECE" w:themeFill="background2" w:themeFillShade="E6"/>
            <w:noWrap/>
            <w:vAlign w:val="bottom"/>
          </w:tcPr>
          <w:p w14:paraId="6859A694" w14:textId="77777777" w:rsidR="00103505" w:rsidRPr="00ED4E44" w:rsidRDefault="00103505" w:rsidP="00103505">
            <w:pPr>
              <w:rPr>
                <w:rFonts w:ascii="Arial" w:eastAsia="Times New Roman" w:hAnsi="Arial" w:cs="Arial"/>
                <w:sz w:val="20"/>
                <w:szCs w:val="20"/>
                <w:lang w:eastAsia="en-GB"/>
              </w:rPr>
            </w:pPr>
          </w:p>
        </w:tc>
        <w:tc>
          <w:tcPr>
            <w:tcW w:w="1134" w:type="dxa"/>
            <w:tcBorders>
              <w:top w:val="single" w:sz="4" w:space="0" w:color="auto"/>
              <w:left w:val="nil"/>
              <w:bottom w:val="single" w:sz="4" w:space="0" w:color="auto"/>
              <w:right w:val="nil"/>
            </w:tcBorders>
            <w:shd w:val="clear" w:color="auto" w:fill="auto"/>
            <w:noWrap/>
            <w:vAlign w:val="bottom"/>
          </w:tcPr>
          <w:p w14:paraId="52586BC8" w14:textId="77777777" w:rsidR="00103505" w:rsidRPr="00ED4E44" w:rsidRDefault="00103505" w:rsidP="00103505">
            <w:pPr>
              <w:rPr>
                <w:rFonts w:ascii="Arial" w:eastAsia="Times New Roman" w:hAnsi="Arial" w:cs="Arial"/>
                <w:sz w:val="20"/>
                <w:szCs w:val="20"/>
                <w:lang w:eastAsia="en-GB"/>
              </w:rPr>
            </w:pPr>
          </w:p>
        </w:tc>
        <w:tc>
          <w:tcPr>
            <w:tcW w:w="851" w:type="dxa"/>
            <w:tcBorders>
              <w:top w:val="single" w:sz="4" w:space="0" w:color="auto"/>
              <w:left w:val="single" w:sz="4" w:space="0" w:color="auto"/>
              <w:bottom w:val="single" w:sz="4" w:space="0" w:color="auto"/>
              <w:right w:val="single" w:sz="8" w:space="0" w:color="auto"/>
            </w:tcBorders>
            <w:shd w:val="clear" w:color="auto" w:fill="D0CECE" w:themeFill="background2" w:themeFillShade="E6"/>
            <w:noWrap/>
            <w:vAlign w:val="bottom"/>
          </w:tcPr>
          <w:p w14:paraId="252BC6B4" w14:textId="77777777" w:rsidR="00103505" w:rsidRPr="00ED4E44" w:rsidRDefault="00103505" w:rsidP="00103505">
            <w:pPr>
              <w:rPr>
                <w:rFonts w:ascii="Arial" w:eastAsia="Times New Roman" w:hAnsi="Arial" w:cs="Arial"/>
                <w:sz w:val="20"/>
                <w:szCs w:val="20"/>
                <w:lang w:eastAsia="en-GB"/>
              </w:rPr>
            </w:pPr>
          </w:p>
        </w:tc>
      </w:tr>
    </w:tbl>
    <w:p w14:paraId="74DDB00D" w14:textId="165B1974" w:rsidR="00504A65" w:rsidRDefault="00452B64" w:rsidP="00B76CA4">
      <w:pPr>
        <w:rPr>
          <w:b/>
          <w:sz w:val="56"/>
          <w:lang w:val="en-AU"/>
        </w:rPr>
      </w:pPr>
      <w:r>
        <w:rPr>
          <w:b/>
          <w:sz w:val="56"/>
          <w:lang w:val="en-AU"/>
        </w:rPr>
        <w:t>A</w:t>
      </w:r>
      <w:r w:rsidR="003E7297">
        <w:rPr>
          <w:b/>
          <w:sz w:val="56"/>
          <w:lang w:val="en-AU"/>
        </w:rPr>
        <w:t xml:space="preserve"> </w:t>
      </w:r>
      <w:r w:rsidR="003E7297" w:rsidRPr="00452B64">
        <w:rPr>
          <w:b/>
          <w:color w:val="FF0000"/>
          <w:sz w:val="56"/>
          <w:lang w:val="en-AU"/>
        </w:rPr>
        <w:t>spreadsheet</w:t>
      </w:r>
      <w:r w:rsidR="00F8255A">
        <w:rPr>
          <w:b/>
          <w:sz w:val="56"/>
          <w:lang w:val="en-AU"/>
        </w:rPr>
        <w:t xml:space="preserve"> provides a system to record estimates of receipts and expenditures, which can be </w:t>
      </w:r>
      <w:r w:rsidR="00F8255A" w:rsidRPr="00452B64">
        <w:rPr>
          <w:b/>
          <w:color w:val="FF0000"/>
          <w:sz w:val="56"/>
          <w:lang w:val="en-AU"/>
        </w:rPr>
        <w:t>compared</w:t>
      </w:r>
      <w:r w:rsidR="00F8255A">
        <w:rPr>
          <w:b/>
          <w:sz w:val="56"/>
          <w:lang w:val="en-AU"/>
        </w:rPr>
        <w:t xml:space="preserve"> with the actu</w:t>
      </w:r>
      <w:r>
        <w:rPr>
          <w:b/>
          <w:sz w:val="56"/>
          <w:lang w:val="en-AU"/>
        </w:rPr>
        <w:t xml:space="preserve">al figures once they are known, </w:t>
      </w:r>
      <w:proofErr w:type="spellStart"/>
      <w:r>
        <w:rPr>
          <w:b/>
          <w:sz w:val="56"/>
          <w:lang w:val="en-AU"/>
        </w:rPr>
        <w:t>eg</w:t>
      </w:r>
      <w:proofErr w:type="spellEnd"/>
    </w:p>
    <w:p w14:paraId="3495E611" w14:textId="77777777" w:rsidR="004960E1" w:rsidRDefault="004960E1" w:rsidP="00B76CA4">
      <w:pPr>
        <w:rPr>
          <w:b/>
          <w:sz w:val="56"/>
          <w:lang w:val="en-AU"/>
        </w:rPr>
      </w:pPr>
    </w:p>
    <w:p w14:paraId="0D71A6BE" w14:textId="4C6FCA11" w:rsidR="00F8255A" w:rsidRDefault="00F8255A" w:rsidP="00B76CA4">
      <w:pPr>
        <w:rPr>
          <w:b/>
          <w:sz w:val="56"/>
          <w:lang w:val="en-AU"/>
        </w:rPr>
      </w:pPr>
      <w:r w:rsidRPr="00452B64">
        <w:rPr>
          <w:b/>
          <w:sz w:val="56"/>
          <w:lang w:val="en-AU"/>
        </w:rPr>
        <w:t xml:space="preserve"> </w:t>
      </w:r>
      <w:r w:rsidR="003E42D5" w:rsidRPr="00452B64">
        <w:rPr>
          <w:b/>
          <w:sz w:val="56"/>
          <w:lang w:val="en-AU"/>
        </w:rPr>
        <w:t>Why would you compare the two figures for each month?</w:t>
      </w:r>
    </w:p>
    <w:p w14:paraId="4839F95C" w14:textId="77777777" w:rsidR="00974985" w:rsidRDefault="00974985" w:rsidP="00B76CA4">
      <w:pPr>
        <w:rPr>
          <w:b/>
          <w:sz w:val="56"/>
          <w:lang w:val="en-AU"/>
        </w:rPr>
      </w:pPr>
    </w:p>
    <w:p w14:paraId="7320170F" w14:textId="31219615" w:rsidR="00974985" w:rsidRDefault="00974985">
      <w:pPr>
        <w:rPr>
          <w:b/>
          <w:sz w:val="48"/>
          <w:lang w:val="en-AU"/>
        </w:rPr>
      </w:pPr>
      <w:r>
        <w:rPr>
          <w:b/>
          <w:sz w:val="48"/>
          <w:lang w:val="en-AU"/>
        </w:rPr>
        <w:br w:type="page"/>
      </w:r>
    </w:p>
    <w:p w14:paraId="70877260" w14:textId="173BC969" w:rsidR="00974985" w:rsidRDefault="00974985" w:rsidP="00B76CA4">
      <w:pPr>
        <w:rPr>
          <w:color w:val="FF0000"/>
          <w:sz w:val="36"/>
          <w:lang w:val="en-AU"/>
        </w:rPr>
      </w:pPr>
      <w:r w:rsidRPr="00974985">
        <w:rPr>
          <w:color w:val="FF0000"/>
          <w:sz w:val="36"/>
          <w:lang w:val="en-AU"/>
        </w:rPr>
        <w:lastRenderedPageBreak/>
        <w:t>(cash position at the end of each month should be able to cover the cash needed for the next month.  If there is too little cash, then extra cash will need to be found of the expenses reduced.  If there is too much cash on hand, then this money is not working for the business.)</w:t>
      </w:r>
    </w:p>
    <w:p w14:paraId="6BAA706C" w14:textId="77777777" w:rsidR="00974985" w:rsidRDefault="00974985" w:rsidP="00B76CA4">
      <w:pPr>
        <w:rPr>
          <w:color w:val="FF0000"/>
          <w:sz w:val="36"/>
          <w:lang w:val="en-AU"/>
        </w:rPr>
      </w:pPr>
    </w:p>
    <w:p w14:paraId="6EE88CE6" w14:textId="77777777" w:rsidR="00571F8C" w:rsidRDefault="00571F8C" w:rsidP="00B76CA4">
      <w:pPr>
        <w:rPr>
          <w:color w:val="FF0000"/>
          <w:sz w:val="36"/>
          <w:lang w:val="en-AU"/>
        </w:rPr>
      </w:pPr>
    </w:p>
    <w:p w14:paraId="6A724957" w14:textId="77777777" w:rsidR="00571F8C" w:rsidRPr="00974985" w:rsidRDefault="00571F8C" w:rsidP="00B76CA4">
      <w:pPr>
        <w:rPr>
          <w:color w:val="FF0000"/>
          <w:sz w:val="36"/>
          <w:lang w:val="en-AU"/>
        </w:rPr>
      </w:pPr>
    </w:p>
    <w:p w14:paraId="2765B5A5" w14:textId="741DCAA9" w:rsidR="00452B64" w:rsidRDefault="00452B64" w:rsidP="00B76CA4">
      <w:pPr>
        <w:rPr>
          <w:b/>
          <w:sz w:val="56"/>
          <w:lang w:val="en-AU"/>
        </w:rPr>
      </w:pPr>
      <w:r>
        <w:rPr>
          <w:b/>
          <w:sz w:val="56"/>
          <w:lang w:val="en-AU"/>
        </w:rPr>
        <w:t>Before a Cash Flow Forecast can be done, you need to know some information.  Possible questions could be:</w:t>
      </w:r>
    </w:p>
    <w:p w14:paraId="4B3D8658" w14:textId="77777777" w:rsidR="00452B64" w:rsidRDefault="00452B64" w:rsidP="00B76CA4">
      <w:pPr>
        <w:rPr>
          <w:b/>
          <w:sz w:val="56"/>
          <w:lang w:val="en-AU"/>
        </w:rPr>
      </w:pPr>
    </w:p>
    <w:p w14:paraId="4C38BA98" w14:textId="454DCC6F" w:rsidR="00452B64" w:rsidRPr="00452B64" w:rsidRDefault="00452B64" w:rsidP="00452B64">
      <w:pPr>
        <w:pStyle w:val="ListParagraph"/>
        <w:numPr>
          <w:ilvl w:val="0"/>
          <w:numId w:val="2"/>
        </w:numPr>
        <w:rPr>
          <w:b/>
          <w:sz w:val="52"/>
          <w:lang w:val="en-AU"/>
        </w:rPr>
      </w:pPr>
      <w:r w:rsidRPr="00452B64">
        <w:rPr>
          <w:b/>
          <w:sz w:val="52"/>
          <w:lang w:val="en-AU"/>
        </w:rPr>
        <w:t xml:space="preserve">What </w:t>
      </w:r>
      <w:r w:rsidR="004960E1">
        <w:rPr>
          <w:b/>
          <w:sz w:val="52"/>
          <w:lang w:val="en-AU"/>
        </w:rPr>
        <w:t>is</w:t>
      </w:r>
      <w:r w:rsidRPr="00452B64">
        <w:rPr>
          <w:b/>
          <w:sz w:val="52"/>
          <w:lang w:val="en-AU"/>
        </w:rPr>
        <w:t xml:space="preserve"> the direct cost of each service/product/litre </w:t>
      </w:r>
      <w:proofErr w:type="spellStart"/>
      <w:r w:rsidRPr="00452B64">
        <w:rPr>
          <w:b/>
          <w:sz w:val="52"/>
          <w:lang w:val="en-AU"/>
        </w:rPr>
        <w:t>etc</w:t>
      </w:r>
      <w:proofErr w:type="spellEnd"/>
      <w:r w:rsidR="00091A94">
        <w:rPr>
          <w:b/>
          <w:sz w:val="52"/>
          <w:lang w:val="en-AU"/>
        </w:rPr>
        <w:t xml:space="preserve"> produced</w:t>
      </w:r>
      <w:r w:rsidRPr="00452B64">
        <w:rPr>
          <w:b/>
          <w:sz w:val="52"/>
          <w:lang w:val="en-AU"/>
        </w:rPr>
        <w:t>?</w:t>
      </w:r>
    </w:p>
    <w:p w14:paraId="46C6C253" w14:textId="5219C0D8" w:rsidR="00452B64" w:rsidRDefault="00452B64" w:rsidP="00452B64">
      <w:pPr>
        <w:pStyle w:val="ListParagraph"/>
        <w:numPr>
          <w:ilvl w:val="0"/>
          <w:numId w:val="2"/>
        </w:numPr>
        <w:rPr>
          <w:b/>
          <w:sz w:val="52"/>
          <w:lang w:val="en-AU"/>
        </w:rPr>
      </w:pPr>
      <w:r w:rsidRPr="00452B64">
        <w:rPr>
          <w:b/>
          <w:sz w:val="52"/>
          <w:lang w:val="en-AU"/>
        </w:rPr>
        <w:t>What is the sales price of the above?</w:t>
      </w:r>
    </w:p>
    <w:p w14:paraId="5B764383" w14:textId="77777777" w:rsidR="00571F8C" w:rsidRPr="00452B64" w:rsidRDefault="00571F8C" w:rsidP="00571F8C">
      <w:pPr>
        <w:pStyle w:val="ListParagraph"/>
        <w:rPr>
          <w:b/>
          <w:sz w:val="52"/>
          <w:lang w:val="en-AU"/>
        </w:rPr>
      </w:pPr>
    </w:p>
    <w:p w14:paraId="38DE4743" w14:textId="13949938" w:rsidR="00452B64" w:rsidRDefault="00452B64" w:rsidP="00452B64">
      <w:pPr>
        <w:pStyle w:val="ListParagraph"/>
        <w:numPr>
          <w:ilvl w:val="0"/>
          <w:numId w:val="2"/>
        </w:numPr>
        <w:rPr>
          <w:b/>
          <w:sz w:val="52"/>
          <w:lang w:val="en-AU"/>
        </w:rPr>
      </w:pPr>
      <w:r w:rsidRPr="00452B64">
        <w:rPr>
          <w:b/>
          <w:sz w:val="52"/>
          <w:lang w:val="en-AU"/>
        </w:rPr>
        <w:t>What are the monthly or yearly costs of running the business?</w:t>
      </w:r>
    </w:p>
    <w:p w14:paraId="68F2C44A" w14:textId="77777777" w:rsidR="00571F8C" w:rsidRPr="00571F8C" w:rsidRDefault="00571F8C" w:rsidP="00571F8C">
      <w:pPr>
        <w:rPr>
          <w:b/>
          <w:sz w:val="52"/>
          <w:lang w:val="en-AU"/>
        </w:rPr>
      </w:pPr>
    </w:p>
    <w:p w14:paraId="6308F02C" w14:textId="3D747D20" w:rsidR="00571F8C" w:rsidRDefault="00571F8C">
      <w:pPr>
        <w:rPr>
          <w:b/>
          <w:sz w:val="52"/>
          <w:lang w:val="en-AU"/>
        </w:rPr>
      </w:pPr>
      <w:r>
        <w:rPr>
          <w:b/>
          <w:sz w:val="52"/>
          <w:lang w:val="en-AU"/>
        </w:rPr>
        <w:br w:type="page"/>
      </w:r>
    </w:p>
    <w:p w14:paraId="38F10B65" w14:textId="77777777" w:rsidR="00571F8C" w:rsidRPr="00452B64" w:rsidRDefault="00571F8C" w:rsidP="00571F8C">
      <w:pPr>
        <w:pStyle w:val="ListParagraph"/>
        <w:rPr>
          <w:b/>
          <w:sz w:val="52"/>
          <w:lang w:val="en-AU"/>
        </w:rPr>
      </w:pPr>
    </w:p>
    <w:p w14:paraId="3D952D91" w14:textId="60BA6DC2" w:rsidR="00452B64" w:rsidRDefault="00452B64" w:rsidP="00452B64">
      <w:pPr>
        <w:pStyle w:val="ListParagraph"/>
        <w:numPr>
          <w:ilvl w:val="0"/>
          <w:numId w:val="2"/>
        </w:numPr>
        <w:rPr>
          <w:b/>
          <w:sz w:val="52"/>
          <w:lang w:val="en-AU"/>
        </w:rPr>
      </w:pPr>
      <w:r w:rsidRPr="00452B64">
        <w:rPr>
          <w:b/>
          <w:sz w:val="52"/>
          <w:lang w:val="en-AU"/>
        </w:rPr>
        <w:t>What pricing structure do we need to my sure we breakeven (</w:t>
      </w:r>
      <w:r w:rsidR="00091A94">
        <w:rPr>
          <w:b/>
          <w:sz w:val="52"/>
          <w:lang w:val="en-AU"/>
        </w:rPr>
        <w:t>plus</w:t>
      </w:r>
      <w:r w:rsidRPr="00452B64">
        <w:rPr>
          <w:b/>
          <w:sz w:val="52"/>
          <w:lang w:val="en-AU"/>
        </w:rPr>
        <w:t xml:space="preserve"> a reasonable profit) when conservative sales goals are met?</w:t>
      </w:r>
    </w:p>
    <w:p w14:paraId="124EE235" w14:textId="77777777" w:rsidR="00571F8C" w:rsidRPr="00452B64" w:rsidRDefault="00571F8C" w:rsidP="00571F8C">
      <w:pPr>
        <w:pStyle w:val="ListParagraph"/>
        <w:rPr>
          <w:b/>
          <w:sz w:val="52"/>
          <w:lang w:val="en-AU"/>
        </w:rPr>
      </w:pPr>
    </w:p>
    <w:p w14:paraId="4107FE61" w14:textId="79A1570B" w:rsidR="00452B64" w:rsidRDefault="00452B64" w:rsidP="00452B64">
      <w:pPr>
        <w:pStyle w:val="ListParagraph"/>
        <w:numPr>
          <w:ilvl w:val="0"/>
          <w:numId w:val="2"/>
        </w:numPr>
        <w:rPr>
          <w:b/>
          <w:sz w:val="52"/>
          <w:lang w:val="en-AU"/>
        </w:rPr>
      </w:pPr>
      <w:r w:rsidRPr="00452B64">
        <w:rPr>
          <w:b/>
          <w:sz w:val="52"/>
          <w:lang w:val="en-AU"/>
        </w:rPr>
        <w:t>What are the sources available for cash, other than from sales?</w:t>
      </w:r>
    </w:p>
    <w:p w14:paraId="5A9E824A" w14:textId="77777777" w:rsidR="00452B64" w:rsidRDefault="00452B64" w:rsidP="00452B64">
      <w:pPr>
        <w:rPr>
          <w:b/>
          <w:sz w:val="52"/>
          <w:lang w:val="en-AU"/>
        </w:rPr>
      </w:pPr>
    </w:p>
    <w:p w14:paraId="6B119CD7" w14:textId="77777777" w:rsidR="00091A94" w:rsidRDefault="00091A94" w:rsidP="00452B64">
      <w:pPr>
        <w:rPr>
          <w:b/>
          <w:sz w:val="52"/>
          <w:lang w:val="en-AU"/>
        </w:rPr>
      </w:pPr>
    </w:p>
    <w:p w14:paraId="1DBADD7E" w14:textId="77777777" w:rsidR="00091A94" w:rsidRDefault="00091A94" w:rsidP="00452B64">
      <w:pPr>
        <w:rPr>
          <w:b/>
          <w:sz w:val="52"/>
          <w:lang w:val="en-AU"/>
        </w:rPr>
      </w:pPr>
    </w:p>
    <w:p w14:paraId="709734D7" w14:textId="77777777" w:rsidR="00452B64" w:rsidRDefault="00452B64" w:rsidP="00452B64">
      <w:pPr>
        <w:rPr>
          <w:b/>
          <w:sz w:val="52"/>
          <w:lang w:val="en-AU"/>
        </w:rPr>
      </w:pPr>
    </w:p>
    <w:p w14:paraId="375B25B9" w14:textId="78A5EAA9" w:rsidR="00452B64" w:rsidRPr="003E42D5" w:rsidRDefault="00452B64" w:rsidP="00B76CA4">
      <w:pPr>
        <w:rPr>
          <w:color w:val="FF0000"/>
          <w:sz w:val="44"/>
          <w:lang w:val="en-AU"/>
        </w:rPr>
      </w:pPr>
      <w:r w:rsidRPr="00091A94">
        <w:rPr>
          <w:color w:val="FF0000"/>
          <w:sz w:val="44"/>
          <w:lang w:val="en-AU"/>
        </w:rPr>
        <w:t xml:space="preserve">(loans, equity capital, rent </w:t>
      </w:r>
      <w:proofErr w:type="spellStart"/>
      <w:r w:rsidRPr="00091A94">
        <w:rPr>
          <w:color w:val="FF0000"/>
          <w:sz w:val="44"/>
          <w:lang w:val="en-AU"/>
        </w:rPr>
        <w:t>etc</w:t>
      </w:r>
      <w:proofErr w:type="spellEnd"/>
      <w:r w:rsidRPr="00091A94">
        <w:rPr>
          <w:color w:val="FF0000"/>
          <w:sz w:val="44"/>
          <w:lang w:val="en-AU"/>
        </w:rPr>
        <w:t>)</w:t>
      </w:r>
    </w:p>
    <w:sectPr w:rsidR="00452B64" w:rsidRPr="003E42D5" w:rsidSect="00504A65">
      <w:pgSz w:w="11900" w:h="16840"/>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40817"/>
    <w:multiLevelType w:val="hybridMultilevel"/>
    <w:tmpl w:val="07102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E449A4"/>
    <w:multiLevelType w:val="hybridMultilevel"/>
    <w:tmpl w:val="F418D9AE"/>
    <w:lvl w:ilvl="0" w:tplc="482AF5E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85202E"/>
    <w:multiLevelType w:val="hybridMultilevel"/>
    <w:tmpl w:val="3E025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7EE"/>
    <w:rsid w:val="00007C7D"/>
    <w:rsid w:val="000856D3"/>
    <w:rsid w:val="000914C2"/>
    <w:rsid w:val="00091A94"/>
    <w:rsid w:val="001007EE"/>
    <w:rsid w:val="00103505"/>
    <w:rsid w:val="001203BD"/>
    <w:rsid w:val="0016503A"/>
    <w:rsid w:val="002A6F2B"/>
    <w:rsid w:val="003051EE"/>
    <w:rsid w:val="00337B53"/>
    <w:rsid w:val="0038442B"/>
    <w:rsid w:val="003C6613"/>
    <w:rsid w:val="003E42D5"/>
    <w:rsid w:val="003E7297"/>
    <w:rsid w:val="00452B64"/>
    <w:rsid w:val="004960E1"/>
    <w:rsid w:val="004A29FB"/>
    <w:rsid w:val="004C7FF2"/>
    <w:rsid w:val="004D7640"/>
    <w:rsid w:val="00504A65"/>
    <w:rsid w:val="00566AFF"/>
    <w:rsid w:val="00571F8C"/>
    <w:rsid w:val="005E2421"/>
    <w:rsid w:val="00637A37"/>
    <w:rsid w:val="006508F9"/>
    <w:rsid w:val="006D0B85"/>
    <w:rsid w:val="00767E39"/>
    <w:rsid w:val="00796748"/>
    <w:rsid w:val="00796AB3"/>
    <w:rsid w:val="007C3500"/>
    <w:rsid w:val="008657DB"/>
    <w:rsid w:val="00974985"/>
    <w:rsid w:val="00A34094"/>
    <w:rsid w:val="00A95C38"/>
    <w:rsid w:val="00AB0A54"/>
    <w:rsid w:val="00B24732"/>
    <w:rsid w:val="00B76CA4"/>
    <w:rsid w:val="00BA7702"/>
    <w:rsid w:val="00BD7903"/>
    <w:rsid w:val="00C24009"/>
    <w:rsid w:val="00C371E4"/>
    <w:rsid w:val="00C74FB8"/>
    <w:rsid w:val="00D25DBB"/>
    <w:rsid w:val="00D85EAD"/>
    <w:rsid w:val="00E4135B"/>
    <w:rsid w:val="00EB0AF9"/>
    <w:rsid w:val="00ED4E44"/>
    <w:rsid w:val="00EE492C"/>
    <w:rsid w:val="00F046DD"/>
    <w:rsid w:val="00F446DD"/>
    <w:rsid w:val="00F8255A"/>
    <w:rsid w:val="00FB0B5C"/>
    <w:rsid w:val="00FD7F5E"/>
    <w:rsid w:val="00FE5026"/>
    <w:rsid w:val="00FF4C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65E3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7A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285452">
      <w:bodyDiv w:val="1"/>
      <w:marLeft w:val="0"/>
      <w:marRight w:val="0"/>
      <w:marTop w:val="0"/>
      <w:marBottom w:val="0"/>
      <w:divBdr>
        <w:top w:val="none" w:sz="0" w:space="0" w:color="auto"/>
        <w:left w:val="none" w:sz="0" w:space="0" w:color="auto"/>
        <w:bottom w:val="none" w:sz="0" w:space="0" w:color="auto"/>
        <w:right w:val="none" w:sz="0" w:space="0" w:color="auto"/>
      </w:divBdr>
    </w:div>
    <w:div w:id="243344265">
      <w:bodyDiv w:val="1"/>
      <w:marLeft w:val="0"/>
      <w:marRight w:val="0"/>
      <w:marTop w:val="0"/>
      <w:marBottom w:val="0"/>
      <w:divBdr>
        <w:top w:val="none" w:sz="0" w:space="0" w:color="auto"/>
        <w:left w:val="none" w:sz="0" w:space="0" w:color="auto"/>
        <w:bottom w:val="none" w:sz="0" w:space="0" w:color="auto"/>
        <w:right w:val="none" w:sz="0" w:space="0" w:color="auto"/>
      </w:divBdr>
    </w:div>
    <w:div w:id="5649984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9.tiff"/><Relationship Id="rId18" Type="http://schemas.openxmlformats.org/officeDocument/2006/relationships/image" Target="media/image14.tiff"/><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8.tiff"/><Relationship Id="rId17" Type="http://schemas.openxmlformats.org/officeDocument/2006/relationships/image" Target="media/image13.tiff"/><Relationship Id="rId2" Type="http://schemas.openxmlformats.org/officeDocument/2006/relationships/styles" Target="styles.xml"/><Relationship Id="rId16" Type="http://schemas.openxmlformats.org/officeDocument/2006/relationships/image" Target="media/image12.tif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tiff"/><Relationship Id="rId5" Type="http://schemas.openxmlformats.org/officeDocument/2006/relationships/image" Target="media/image1.tiff"/><Relationship Id="rId15" Type="http://schemas.openxmlformats.org/officeDocument/2006/relationships/image" Target="media/image11.tiff"/><Relationship Id="rId10" Type="http://schemas.openxmlformats.org/officeDocument/2006/relationships/image" Target="media/image6.tif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image" Target="media/image1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514</Words>
  <Characters>2936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Melanie Simmons</cp:lastModifiedBy>
  <cp:revision>2</cp:revision>
  <dcterms:created xsi:type="dcterms:W3CDTF">2019-05-29T20:25:00Z</dcterms:created>
  <dcterms:modified xsi:type="dcterms:W3CDTF">2019-05-29T20:25:00Z</dcterms:modified>
</cp:coreProperties>
</file>