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6C09EC" w14:textId="77777777" w:rsidR="003D18D0" w:rsidRDefault="003D18D0" w:rsidP="003D18D0">
      <w:pPr>
        <w:pStyle w:val="Heading4"/>
        <w:rPr>
          <w:rFonts w:ascii="Verdana" w:eastAsia="Times New Roman" w:hAnsi="Verdana"/>
          <w:color w:val="000000"/>
          <w:sz w:val="27"/>
          <w:szCs w:val="27"/>
        </w:rPr>
      </w:pPr>
      <w:bookmarkStart w:id="0" w:name="_GoBack"/>
      <w:bookmarkEnd w:id="0"/>
      <w:r>
        <w:rPr>
          <w:rFonts w:ascii="Verdana" w:eastAsia="Times New Roman" w:hAnsi="Verdana"/>
          <w:color w:val="000000"/>
          <w:sz w:val="27"/>
          <w:szCs w:val="27"/>
        </w:rPr>
        <w:t>Market Mike</w:t>
      </w:r>
    </w:p>
    <w:p w14:paraId="1CC54A39" w14:textId="1768A3C5" w:rsidR="003D18D0" w:rsidRPr="0002037C" w:rsidRDefault="003D18D0" w:rsidP="003D18D0">
      <w:pPr>
        <w:pStyle w:val="NormalWeb"/>
        <w:spacing w:line="336" w:lineRule="atLeast"/>
        <w:rPr>
          <w:rFonts w:ascii="Verdana" w:hAnsi="Verdana"/>
          <w:color w:val="000000"/>
          <w:sz w:val="20"/>
          <w:szCs w:val="19"/>
        </w:rPr>
      </w:pPr>
      <w:r w:rsidRPr="0002037C">
        <w:rPr>
          <w:rFonts w:ascii="Verdana" w:hAnsi="Verdana"/>
          <w:color w:val="000000"/>
          <w:sz w:val="20"/>
          <w:szCs w:val="19"/>
        </w:rPr>
        <w:t>Mike Wolfe has recently begun in</w:t>
      </w:r>
      <w:r w:rsidR="00915EB2" w:rsidRPr="0002037C">
        <w:rPr>
          <w:rFonts w:ascii="Verdana" w:hAnsi="Verdana"/>
          <w:color w:val="000000"/>
          <w:sz w:val="20"/>
          <w:szCs w:val="19"/>
        </w:rPr>
        <w:t xml:space="preserve"> business running his own</w:t>
      </w:r>
      <w:r w:rsidRPr="0002037C">
        <w:rPr>
          <w:rFonts w:ascii="Verdana" w:hAnsi="Verdana"/>
          <w:color w:val="000000"/>
          <w:sz w:val="20"/>
          <w:szCs w:val="19"/>
        </w:rPr>
        <w:t xml:space="preserve"> stall</w:t>
      </w:r>
      <w:r w:rsidR="00915EB2" w:rsidRPr="0002037C">
        <w:rPr>
          <w:rFonts w:ascii="Verdana" w:hAnsi="Verdana"/>
          <w:color w:val="000000"/>
          <w:sz w:val="20"/>
          <w:szCs w:val="19"/>
        </w:rPr>
        <w:t xml:space="preserve"> at Farmers’ Markets</w:t>
      </w:r>
      <w:r w:rsidRPr="0002037C">
        <w:rPr>
          <w:rFonts w:ascii="Verdana" w:hAnsi="Verdana"/>
          <w:color w:val="000000"/>
          <w:sz w:val="20"/>
          <w:szCs w:val="19"/>
        </w:rPr>
        <w:t xml:space="preserve">. He wishes to expand and he would need a bank loan. The bank has requested that Mike produces a </w:t>
      </w:r>
      <w:r w:rsidR="00B453DD" w:rsidRPr="0002037C">
        <w:rPr>
          <w:rFonts w:ascii="Verdana" w:hAnsi="Verdana"/>
          <w:color w:val="000000"/>
          <w:sz w:val="20"/>
          <w:szCs w:val="19"/>
        </w:rPr>
        <w:t xml:space="preserve">Cash Flow Forecast </w:t>
      </w:r>
      <w:r w:rsidRPr="0002037C">
        <w:rPr>
          <w:rFonts w:ascii="Verdana" w:hAnsi="Verdana"/>
          <w:color w:val="000000"/>
          <w:sz w:val="20"/>
          <w:szCs w:val="19"/>
        </w:rPr>
        <w:t>for the forthcoming period. He has obtained the following information relating to the next six months. This information is to be used to construct a cash flow forecast for the six months ending 31 December.</w:t>
      </w:r>
    </w:p>
    <w:p w14:paraId="57BD3BFB" w14:textId="292F1148" w:rsidR="003D18D0" w:rsidRPr="0002037C" w:rsidRDefault="00F377F7" w:rsidP="003D18D0">
      <w:pPr>
        <w:numPr>
          <w:ilvl w:val="0"/>
          <w:numId w:val="1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noProof/>
          <w:color w:val="000000"/>
          <w:sz w:val="20"/>
          <w:szCs w:val="19"/>
          <w:lang w:val="en-NZ" w:eastAsia="en-NZ"/>
        </w:rPr>
        <w:drawing>
          <wp:anchor distT="0" distB="0" distL="114300" distR="114300" simplePos="0" relativeHeight="251658240" behindDoc="0" locked="0" layoutInCell="1" allowOverlap="1" wp14:anchorId="5044A6E1" wp14:editId="7F636F45">
            <wp:simplePos x="0" y="0"/>
            <wp:positionH relativeFrom="column">
              <wp:posOffset>4625975</wp:posOffset>
            </wp:positionH>
            <wp:positionV relativeFrom="paragraph">
              <wp:posOffset>85725</wp:posOffset>
            </wp:positionV>
            <wp:extent cx="1664970" cy="1292860"/>
            <wp:effectExtent l="0" t="0" r="11430" b="2540"/>
            <wp:wrapTight wrapText="bothSides">
              <wp:wrapPolygon edited="0">
                <wp:start x="0" y="0"/>
                <wp:lineTo x="0" y="21218"/>
                <wp:lineTo x="21419" y="21218"/>
                <wp:lineTo x="214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970" cy="1292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8D0" w:rsidRPr="0002037C">
        <w:rPr>
          <w:rFonts w:ascii="Verdana" w:eastAsia="Times New Roman" w:hAnsi="Verdana"/>
          <w:color w:val="000000"/>
          <w:sz w:val="20"/>
          <w:szCs w:val="19"/>
        </w:rPr>
        <w:t>Purchases and sales are expected to be as follows:</w:t>
      </w:r>
      <w:r w:rsidRPr="0002037C">
        <w:rPr>
          <w:noProof/>
          <w:sz w:val="28"/>
        </w:rPr>
        <w:t xml:space="preserve"> </w:t>
      </w:r>
    </w:p>
    <w:tbl>
      <w:tblPr>
        <w:tblW w:w="385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  <w:tblDescription w:val=""/>
      </w:tblPr>
      <w:tblGrid>
        <w:gridCol w:w="1152"/>
        <w:gridCol w:w="963"/>
        <w:gridCol w:w="963"/>
        <w:gridCol w:w="963"/>
        <w:gridCol w:w="964"/>
        <w:gridCol w:w="964"/>
        <w:gridCol w:w="964"/>
      </w:tblGrid>
      <w:tr w:rsidR="003D18D0" w14:paraId="4D621ADE" w14:textId="77777777" w:rsidTr="004E1F3D"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11B2ECC5" w14:textId="0E1AA6C2" w:rsidR="003D18D0" w:rsidRDefault="003D18D0" w:rsidP="004E1F3D">
            <w:pPr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1831FA37" w14:textId="77777777" w:rsidR="003D18D0" w:rsidRDefault="003D18D0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Jul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5058CFBE" w14:textId="77777777" w:rsidR="003D18D0" w:rsidRDefault="003D18D0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Aug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7A269BF7" w14:textId="77777777" w:rsidR="003D18D0" w:rsidRDefault="003D18D0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Sep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363A3ACF" w14:textId="77777777" w:rsidR="003D18D0" w:rsidRDefault="003D18D0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Oct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72EED636" w14:textId="77777777" w:rsidR="003D18D0" w:rsidRDefault="003D18D0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Nov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4F9CCC9A" w14:textId="77777777" w:rsidR="003D18D0" w:rsidRDefault="003D18D0" w:rsidP="004E1F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Dec</w:t>
            </w:r>
          </w:p>
        </w:tc>
      </w:tr>
      <w:tr w:rsidR="003D18D0" w14:paraId="41922DBD" w14:textId="77777777" w:rsidTr="004E1F3D"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47AD9834" w14:textId="77777777" w:rsidR="003D18D0" w:rsidRDefault="003D18D0" w:rsidP="004E1F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Purchases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9B4EFC2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5D5EE2C1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1040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C2DFAEE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2B0036C2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42417017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1350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376045C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1670</w:t>
            </w:r>
          </w:p>
        </w:tc>
      </w:tr>
      <w:tr w:rsidR="003D18D0" w14:paraId="32008930" w14:textId="77777777" w:rsidTr="004E1F3D"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EDEDE"/>
            <w:hideMark/>
          </w:tcPr>
          <w:p w14:paraId="1FF19037" w14:textId="77777777" w:rsidR="003D18D0" w:rsidRDefault="003D18D0" w:rsidP="004E1F3D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Sales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1365EAE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6DDB04BC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1530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651A419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1580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05111A0B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1670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7C20CBFE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1760</w:t>
            </w:r>
          </w:p>
        </w:tc>
        <w:tc>
          <w:tcPr>
            <w:tcW w:w="7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  <w:hideMark/>
          </w:tcPr>
          <w:p w14:paraId="113ED1BA" w14:textId="77777777" w:rsidR="003D18D0" w:rsidRDefault="003D18D0" w:rsidP="004E1F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2140</w:t>
            </w:r>
          </w:p>
        </w:tc>
      </w:tr>
    </w:tbl>
    <w:p w14:paraId="599BCE41" w14:textId="7C31E97A" w:rsidR="003D18D0" w:rsidRDefault="003D18D0" w:rsidP="003D18D0">
      <w:pPr>
        <w:rPr>
          <w:rFonts w:ascii="Times New Roman" w:eastAsia="Times New Roman" w:hAnsi="Times New Roman"/>
        </w:rPr>
      </w:pPr>
    </w:p>
    <w:p w14:paraId="494468F5" w14:textId="77777777" w:rsidR="003D18D0" w:rsidRPr="0002037C" w:rsidRDefault="003D18D0" w:rsidP="003D18D0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Purchases are paid for one month in arrears</w:t>
      </w:r>
    </w:p>
    <w:p w14:paraId="607B5492" w14:textId="77777777" w:rsidR="003D18D0" w:rsidRPr="0002037C" w:rsidRDefault="003D18D0" w:rsidP="003D18D0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All sales are for cash</w:t>
      </w:r>
    </w:p>
    <w:p w14:paraId="76684F82" w14:textId="19B6ADAD" w:rsidR="003D18D0" w:rsidRPr="0002037C" w:rsidRDefault="003D18D0" w:rsidP="003D18D0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Trade creditors as at 30 June amounted to $830</w:t>
      </w:r>
      <w:r w:rsidR="009F357B" w:rsidRPr="0002037C">
        <w:rPr>
          <w:rFonts w:ascii="Verdana" w:eastAsia="Times New Roman" w:hAnsi="Verdana"/>
          <w:color w:val="000000"/>
          <w:sz w:val="20"/>
          <w:szCs w:val="19"/>
        </w:rPr>
        <w:t>, payment is</w:t>
      </w:r>
      <w:r w:rsidR="00915EB2" w:rsidRPr="0002037C">
        <w:rPr>
          <w:rFonts w:ascii="Verdana" w:eastAsia="Times New Roman" w:hAnsi="Verdana"/>
          <w:color w:val="000000"/>
          <w:sz w:val="20"/>
          <w:szCs w:val="19"/>
        </w:rPr>
        <w:t xml:space="preserve"> due by 20</w:t>
      </w:r>
      <w:r w:rsidR="00915EB2" w:rsidRPr="0002037C">
        <w:rPr>
          <w:rFonts w:ascii="Verdana" w:eastAsia="Times New Roman" w:hAnsi="Verdana"/>
          <w:color w:val="000000"/>
          <w:sz w:val="20"/>
          <w:szCs w:val="19"/>
          <w:vertAlign w:val="superscript"/>
        </w:rPr>
        <w:t>th</w:t>
      </w:r>
      <w:r w:rsidR="00915EB2" w:rsidRPr="0002037C">
        <w:rPr>
          <w:rFonts w:ascii="Verdana" w:eastAsia="Times New Roman" w:hAnsi="Verdana"/>
          <w:color w:val="000000"/>
          <w:sz w:val="20"/>
          <w:szCs w:val="19"/>
        </w:rPr>
        <w:t xml:space="preserve"> of following month.</w:t>
      </w:r>
    </w:p>
    <w:p w14:paraId="1ABF32B4" w14:textId="4A77A10D" w:rsidR="003D18D0" w:rsidRPr="0002037C" w:rsidRDefault="003D18D0" w:rsidP="003D18D0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 xml:space="preserve">A new stall is expected to be purchased in September which would cost $750. The old stall would </w:t>
      </w:r>
      <w:r w:rsidR="00B453DD" w:rsidRPr="0002037C">
        <w:rPr>
          <w:rFonts w:ascii="Verdana" w:eastAsia="Times New Roman" w:hAnsi="Verdana"/>
          <w:color w:val="000000"/>
          <w:sz w:val="20"/>
          <w:szCs w:val="19"/>
        </w:rPr>
        <w:t>be traded in at a value of $150, the balance to paid in cash.</w:t>
      </w:r>
    </w:p>
    <w:p w14:paraId="3408DC43" w14:textId="77777777" w:rsidR="003D18D0" w:rsidRPr="0002037C" w:rsidRDefault="003D18D0" w:rsidP="003D18D0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Personal drawings are $500 per month</w:t>
      </w:r>
    </w:p>
    <w:p w14:paraId="52F6CB02" w14:textId="77777777" w:rsidR="003D18D0" w:rsidRPr="0002037C" w:rsidRDefault="003D18D0" w:rsidP="003D18D0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Rent of the market stall patch amounts to $180 per month but will rise to $270 in October</w:t>
      </w:r>
    </w:p>
    <w:p w14:paraId="60D6EF4E" w14:textId="77777777" w:rsidR="003D18D0" w:rsidRPr="0002037C" w:rsidRDefault="003D18D0" w:rsidP="003D18D0">
      <w:pPr>
        <w:numPr>
          <w:ilvl w:val="0"/>
          <w:numId w:val="2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On 1 July the bank balance was $750 overdrawn</w:t>
      </w:r>
    </w:p>
    <w:p w14:paraId="30A76C89" w14:textId="77777777" w:rsidR="003D18D0" w:rsidRDefault="003D18D0" w:rsidP="003D18D0">
      <w:pPr>
        <w:pStyle w:val="Heading4"/>
        <w:rPr>
          <w:rFonts w:ascii="Verdana" w:eastAsia="Times New Roman" w:hAnsi="Verdana"/>
          <w:color w:val="000000"/>
          <w:sz w:val="27"/>
          <w:szCs w:val="27"/>
        </w:rPr>
      </w:pPr>
      <w:r>
        <w:rPr>
          <w:rFonts w:ascii="Verdana" w:eastAsia="Times New Roman" w:hAnsi="Verdana"/>
          <w:color w:val="000000"/>
          <w:sz w:val="27"/>
          <w:szCs w:val="27"/>
        </w:rPr>
        <w:t>Required</w:t>
      </w:r>
    </w:p>
    <w:p w14:paraId="21FB9E83" w14:textId="7D9D25C0" w:rsidR="003D18D0" w:rsidRPr="0002037C" w:rsidRDefault="00B453DD" w:rsidP="003D18D0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b/>
          <w:color w:val="000000"/>
          <w:sz w:val="20"/>
          <w:szCs w:val="19"/>
        </w:rPr>
        <w:t xml:space="preserve">Individually </w:t>
      </w:r>
      <w:r w:rsidRPr="0002037C">
        <w:rPr>
          <w:rFonts w:ascii="Verdana" w:eastAsia="Times New Roman" w:hAnsi="Verdana"/>
          <w:color w:val="000000"/>
          <w:sz w:val="20"/>
          <w:szCs w:val="19"/>
        </w:rPr>
        <w:t xml:space="preserve">create </w:t>
      </w:r>
      <w:r w:rsidR="003D18D0" w:rsidRPr="0002037C">
        <w:rPr>
          <w:rFonts w:ascii="Verdana" w:eastAsia="Times New Roman" w:hAnsi="Verdana"/>
          <w:color w:val="000000"/>
          <w:sz w:val="20"/>
          <w:szCs w:val="19"/>
        </w:rPr>
        <w:t xml:space="preserve">a spreadsheet to allow Mike to forecast the business cash flow for the next six months ending 31 December.  </w:t>
      </w:r>
    </w:p>
    <w:p w14:paraId="68F13EED" w14:textId="77777777" w:rsidR="00B453DD" w:rsidRPr="0002037C" w:rsidRDefault="003D18D0" w:rsidP="003D18D0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 xml:space="preserve">What conclusions can you draw from the Cash Forecast?  </w:t>
      </w:r>
    </w:p>
    <w:p w14:paraId="6D24AFD2" w14:textId="77777777" w:rsidR="00B453DD" w:rsidRPr="0002037C" w:rsidRDefault="003D18D0" w:rsidP="003D18D0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 xml:space="preserve">Is Mike likely to get the loan as things stand?  </w:t>
      </w:r>
    </w:p>
    <w:p w14:paraId="4CFCB9CB" w14:textId="3379FEC1" w:rsidR="003D18D0" w:rsidRPr="0002037C" w:rsidRDefault="003D18D0" w:rsidP="003D18D0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20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What recommendations can you make to Mike to improve his chances of getting the bank loan.</w:t>
      </w:r>
    </w:p>
    <w:p w14:paraId="16706F0D" w14:textId="2C1F0E2E" w:rsidR="003D18D0" w:rsidRDefault="003D18D0" w:rsidP="003D18D0">
      <w:pPr>
        <w:numPr>
          <w:ilvl w:val="0"/>
          <w:numId w:val="3"/>
        </w:numPr>
        <w:spacing w:before="100" w:beforeAutospacing="1" w:after="100" w:afterAutospacing="1" w:line="336" w:lineRule="atLeast"/>
        <w:rPr>
          <w:rFonts w:ascii="Verdana" w:eastAsia="Times New Roman" w:hAnsi="Verdana"/>
          <w:color w:val="000000"/>
          <w:sz w:val="19"/>
          <w:szCs w:val="19"/>
        </w:rPr>
      </w:pPr>
      <w:r w:rsidRPr="0002037C">
        <w:rPr>
          <w:rFonts w:ascii="Verdana" w:eastAsia="Times New Roman" w:hAnsi="Verdana"/>
          <w:color w:val="000000"/>
          <w:sz w:val="20"/>
          <w:szCs w:val="19"/>
        </w:rPr>
        <w:t>Identify three actions that Mike could take to secure this bank loan</w:t>
      </w:r>
      <w:r>
        <w:rPr>
          <w:rFonts w:ascii="Verdana" w:eastAsia="Times New Roman" w:hAnsi="Verdana"/>
          <w:color w:val="000000"/>
          <w:sz w:val="19"/>
          <w:szCs w:val="19"/>
        </w:rPr>
        <w:t>.</w:t>
      </w:r>
    </w:p>
    <w:p w14:paraId="7260F214" w14:textId="3E6FB874" w:rsidR="00782452" w:rsidRDefault="00244928">
      <w:r w:rsidRPr="00244928">
        <w:rPr>
          <w:noProof/>
          <w:lang w:val="en-NZ" w:eastAsia="en-NZ"/>
        </w:rPr>
        <w:drawing>
          <wp:anchor distT="0" distB="0" distL="114300" distR="114300" simplePos="0" relativeHeight="251659264" behindDoc="0" locked="0" layoutInCell="1" allowOverlap="1" wp14:anchorId="123B79B3" wp14:editId="003BA74C">
            <wp:simplePos x="0" y="0"/>
            <wp:positionH relativeFrom="column">
              <wp:posOffset>1194435</wp:posOffset>
            </wp:positionH>
            <wp:positionV relativeFrom="paragraph">
              <wp:posOffset>118274</wp:posOffset>
            </wp:positionV>
            <wp:extent cx="3681881" cy="1113073"/>
            <wp:effectExtent l="0" t="0" r="1270" b="5080"/>
            <wp:wrapTight wrapText="bothSides">
              <wp:wrapPolygon edited="0">
                <wp:start x="0" y="0"/>
                <wp:lineTo x="0" y="21205"/>
                <wp:lineTo x="21458" y="21205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87" b="35928"/>
                    <a:stretch/>
                  </pic:blipFill>
                  <pic:spPr bwMode="auto">
                    <a:xfrm>
                      <a:off x="0" y="0"/>
                      <a:ext cx="3681881" cy="11130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2452" w:rsidSect="00767E39"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16966"/>
    <w:multiLevelType w:val="multilevel"/>
    <w:tmpl w:val="9A8EE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051483"/>
    <w:multiLevelType w:val="multilevel"/>
    <w:tmpl w:val="4A003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205297"/>
    <w:multiLevelType w:val="multilevel"/>
    <w:tmpl w:val="817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8D0"/>
    <w:rsid w:val="0002037C"/>
    <w:rsid w:val="00244928"/>
    <w:rsid w:val="002A6F2B"/>
    <w:rsid w:val="003C6613"/>
    <w:rsid w:val="003D18D0"/>
    <w:rsid w:val="004B6412"/>
    <w:rsid w:val="00767E39"/>
    <w:rsid w:val="00796748"/>
    <w:rsid w:val="00915EB2"/>
    <w:rsid w:val="009F357B"/>
    <w:rsid w:val="00B453DD"/>
    <w:rsid w:val="00E4135B"/>
    <w:rsid w:val="00EE492C"/>
    <w:rsid w:val="00F3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C0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18D0"/>
  </w:style>
  <w:style w:type="paragraph" w:styleId="Heading4">
    <w:name w:val="heading 4"/>
    <w:basedOn w:val="Normal"/>
    <w:link w:val="Heading4Char"/>
    <w:uiPriority w:val="9"/>
    <w:qFormat/>
    <w:rsid w:val="003D18D0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D18D0"/>
    <w:rPr>
      <w:rFonts w:ascii="Times New Roman" w:hAnsi="Times New Roman" w:cs="Times New Roman"/>
      <w:b/>
      <w:bCs/>
      <w:lang w:eastAsia="en-GB"/>
    </w:rPr>
  </w:style>
  <w:style w:type="paragraph" w:styleId="NormalWeb">
    <w:name w:val="Normal (Web)"/>
    <w:basedOn w:val="Normal"/>
    <w:uiPriority w:val="99"/>
    <w:unhideWhenUsed/>
    <w:rsid w:val="003D18D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Melanie Simmons</cp:lastModifiedBy>
  <cp:revision>2</cp:revision>
  <cp:lastPrinted>2016-11-01T01:23:00Z</cp:lastPrinted>
  <dcterms:created xsi:type="dcterms:W3CDTF">2019-05-02T20:27:00Z</dcterms:created>
  <dcterms:modified xsi:type="dcterms:W3CDTF">2019-05-02T20:27:00Z</dcterms:modified>
</cp:coreProperties>
</file>