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808CC" w14:textId="629F7E0A" w:rsidR="00F170F8" w:rsidRDefault="00F170F8" w:rsidP="00F170F8">
      <w:pPr>
        <w:jc w:val="center"/>
        <w:rPr>
          <w:b/>
          <w:bCs/>
        </w:rPr>
      </w:pPr>
      <w:bookmarkStart w:id="0" w:name="_Hlk210655850"/>
      <w:r w:rsidRPr="00C80C44">
        <w:rPr>
          <w:b/>
          <w:bCs/>
        </w:rPr>
        <w:t>Level 2:</w:t>
      </w:r>
      <w:r w:rsidR="00D54555">
        <w:rPr>
          <w:b/>
          <w:bCs/>
        </w:rPr>
        <w:t xml:space="preserve"> Future Proofing Influences. </w:t>
      </w:r>
    </w:p>
    <w:bookmarkEnd w:id="0"/>
    <w:p w14:paraId="49065705" w14:textId="01F15FE2" w:rsidR="00F170F8" w:rsidRPr="00C80C44" w:rsidRDefault="00F170F8" w:rsidP="00F170F8">
      <w:pPr>
        <w:jc w:val="center"/>
        <w:rPr>
          <w:b/>
          <w:bCs/>
        </w:rPr>
      </w:pPr>
      <w:r>
        <w:rPr>
          <w:b/>
          <w:bCs/>
        </w:rPr>
        <w:t xml:space="preserve">Technology </w:t>
      </w:r>
      <w:r w:rsidRPr="00C80C44">
        <w:rPr>
          <w:b/>
          <w:bCs/>
        </w:rPr>
        <w:t>Influence Worksheet</w:t>
      </w:r>
    </w:p>
    <w:p w14:paraId="56959D80" w14:textId="77777777" w:rsidR="00F170F8" w:rsidRDefault="00F170F8" w:rsidP="0012780E"/>
    <w:p w14:paraId="16365F17" w14:textId="3B1D0C93" w:rsidR="00F170F8" w:rsidRDefault="00F170F8" w:rsidP="0012780E">
      <w:r>
        <w:rPr>
          <w:rFonts w:ascii="Times New Roman" w:hAnsi="Times New Roman" w:cs="Times New Roman"/>
          <w:noProof/>
          <w:lang w:eastAsia="en-NZ"/>
        </w:rPr>
        <mc:AlternateContent>
          <mc:Choice Requires="wps">
            <w:drawing>
              <wp:anchor distT="45720" distB="45720" distL="114300" distR="114300" simplePos="0" relativeHeight="251660288" behindDoc="0" locked="0" layoutInCell="1" allowOverlap="1" wp14:anchorId="64783479" wp14:editId="610AACF3">
                <wp:simplePos x="0" y="0"/>
                <wp:positionH relativeFrom="margin">
                  <wp:align>left</wp:align>
                </wp:positionH>
                <wp:positionV relativeFrom="paragraph">
                  <wp:posOffset>363220</wp:posOffset>
                </wp:positionV>
                <wp:extent cx="5791200" cy="1524000"/>
                <wp:effectExtent l="0" t="0" r="19050" b="19050"/>
                <wp:wrapSquare wrapText="bothSides"/>
                <wp:docPr id="14087789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524000"/>
                        </a:xfrm>
                        <a:prstGeom prst="rect">
                          <a:avLst/>
                        </a:prstGeom>
                        <a:solidFill>
                          <a:schemeClr val="tx2">
                            <a:lumMod val="25000"/>
                            <a:lumOff val="75000"/>
                          </a:schemeClr>
                        </a:solidFill>
                        <a:ln w="9525">
                          <a:solidFill>
                            <a:srgbClr val="000000"/>
                          </a:solidFill>
                          <a:miter lim="800000"/>
                          <a:headEnd/>
                          <a:tailEnd/>
                        </a:ln>
                      </wps:spPr>
                      <wps:txbx>
                        <w:txbxContent>
                          <w:p w14:paraId="429EEA2D" w14:textId="0C2D426A" w:rsidR="00F170F8" w:rsidRDefault="00F170F8" w:rsidP="00F170F8">
                            <w:r>
                              <w:rPr>
                                <w:b/>
                                <w:bCs/>
                              </w:rPr>
                              <w:t>Teacher Note:</w:t>
                            </w:r>
                            <w:r>
                              <w:rPr>
                                <w:b/>
                                <w:bCs/>
                              </w:rPr>
                              <w:br/>
                            </w:r>
                            <w:r w:rsidRPr="0012780E">
                              <w:rPr>
                                <w:sz w:val="22"/>
                                <w:szCs w:val="22"/>
                              </w:rPr>
                              <w:t>The future viability of dairy farming is being significantly shaped by emerging technologies</w:t>
                            </w:r>
                            <w:r w:rsidR="00D54555">
                              <w:rPr>
                                <w:sz w:val="22"/>
                                <w:szCs w:val="22"/>
                              </w:rPr>
                              <w:t>.</w:t>
                            </w:r>
                          </w:p>
                          <w:p w14:paraId="658A9803" w14:textId="77777777" w:rsidR="00F170F8" w:rsidRDefault="00F170F8" w:rsidP="00F170F8">
                            <w:pPr>
                              <w:rPr>
                                <w:rFonts w:ascii="Calibri" w:hAnsi="Calibri" w:cs="Calibri"/>
                              </w:rPr>
                            </w:pPr>
                          </w:p>
                          <w:p w14:paraId="10F698DD" w14:textId="0EDCE4B2" w:rsidR="00F170F8" w:rsidRPr="00A329DE" w:rsidRDefault="00F170F8" w:rsidP="00F170F8">
                            <w:r>
                              <w:rPr>
                                <w:b/>
                                <w:bCs/>
                              </w:rPr>
                              <w:t xml:space="preserve">Activity: </w:t>
                            </w:r>
                            <w:r w:rsidRPr="00A329DE">
                              <w:t xml:space="preserve">Read the article and summarise the key points on </w:t>
                            </w:r>
                            <w:r>
                              <w:t>the technological influence on the future viability of a dairy farm</w:t>
                            </w:r>
                            <w:r w:rsidR="00B75FF1">
                              <w:t>.</w:t>
                            </w:r>
                          </w:p>
                          <w:p w14:paraId="5F530DBB" w14:textId="77777777" w:rsidR="00F170F8" w:rsidRDefault="00F170F8" w:rsidP="00F170F8">
                            <w:pPr>
                              <w:rPr>
                                <w:i/>
                                <w:iCs/>
                              </w:rPr>
                            </w:pPr>
                          </w:p>
                          <w:p w14:paraId="1042A8A9" w14:textId="77777777" w:rsidR="00F170F8" w:rsidRDefault="00F170F8" w:rsidP="00F170F8">
                            <w:pPr>
                              <w:rPr>
                                <w:b/>
                                <w:bCs/>
                              </w:rPr>
                            </w:pPr>
                          </w:p>
                          <w:p w14:paraId="684D1A2F" w14:textId="77777777" w:rsidR="00F170F8" w:rsidRDefault="00F170F8" w:rsidP="00F170F8"/>
                          <w:p w14:paraId="70F25F27" w14:textId="77777777" w:rsidR="00F170F8" w:rsidRDefault="00F170F8" w:rsidP="00F170F8"/>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783479" id="_x0000_t202" coordsize="21600,21600" o:spt="202" path="m,l,21600r21600,l21600,xe">
                <v:stroke joinstyle="miter"/>
                <v:path gradientshapeok="t" o:connecttype="rect"/>
              </v:shapetype>
              <v:shape id="Text Box 3" o:spid="_x0000_s1026" type="#_x0000_t202" style="position:absolute;margin-left:0;margin-top:28.6pt;width:456pt;height:120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" fillcolor="#a7caec [831]">
                <v:textbox>
                  <w:txbxContent>
                    <w:p w14:paraId="429EEA2D" w14:textId="0C2D426A" w:rsidR="00F170F8" w:rsidRDefault="00F170F8" w:rsidP="00F170F8">
                      <w:r>
                        <w:rPr>
                          <w:b/>
                          <w:bCs/>
                        </w:rPr>
                        <w:t>Teacher Note:</w:t>
                      </w:r>
                      <w:r>
                        <w:rPr>
                          <w:b/>
                          <w:bCs/>
                        </w:rPr>
                        <w:br/>
                      </w:r>
                      <w:r w:rsidRPr="0012780E">
                        <w:rPr>
                          <w:sz w:val="22"/>
                          <w:szCs w:val="22"/>
                        </w:rPr>
                        <w:t>The future viability of dairy farming is being significantly shaped by emerging technologies</w:t>
                      </w:r>
                      <w:r w:rsidR="00D54555">
                        <w:rPr>
                          <w:sz w:val="22"/>
                          <w:szCs w:val="22"/>
                        </w:rPr>
                        <w:t>.</w:t>
                      </w:r>
                    </w:p>
                    <w:p w14:paraId="658A9803" w14:textId="77777777" w:rsidR="00F170F8" w:rsidRDefault="00F170F8" w:rsidP="00F170F8">
                      <w:pPr>
                        <w:rPr>
                          <w:rFonts w:ascii="Calibri" w:hAnsi="Calibri" w:cs="Calibri"/>
                        </w:rPr>
                      </w:pPr>
                    </w:p>
                    <w:p w14:paraId="10F698DD" w14:textId="0EDCE4B2" w:rsidR="00F170F8" w:rsidRPr="00A329DE" w:rsidRDefault="00F170F8" w:rsidP="00F170F8">
                      <w:r>
                        <w:rPr>
                          <w:b/>
                          <w:bCs/>
                        </w:rPr>
                        <w:t xml:space="preserve">Activity: </w:t>
                      </w:r>
                      <w:r w:rsidRPr="00A329DE">
                        <w:t xml:space="preserve">Read the article and summarise the key points on </w:t>
                      </w:r>
                      <w:r>
                        <w:t>the technological influence on the future viability of a dairy farm</w:t>
                      </w:r>
                      <w:r w:rsidR="00B75FF1">
                        <w:t>.</w:t>
                      </w:r>
                    </w:p>
                    <w:p w14:paraId="5F530DBB" w14:textId="77777777" w:rsidR="00F170F8" w:rsidRDefault="00F170F8" w:rsidP="00F170F8">
                      <w:pPr>
                        <w:rPr>
                          <w:i/>
                          <w:iCs/>
                        </w:rPr>
                      </w:pPr>
                    </w:p>
                    <w:p w14:paraId="1042A8A9" w14:textId="77777777" w:rsidR="00F170F8" w:rsidRDefault="00F170F8" w:rsidP="00F170F8">
                      <w:pPr>
                        <w:rPr>
                          <w:b/>
                          <w:bCs/>
                        </w:rPr>
                      </w:pPr>
                    </w:p>
                    <w:p w14:paraId="684D1A2F" w14:textId="77777777" w:rsidR="00F170F8" w:rsidRDefault="00F170F8" w:rsidP="00F170F8"/>
                    <w:p w14:paraId="70F25F27" w14:textId="77777777" w:rsidR="00F170F8" w:rsidRDefault="00F170F8" w:rsidP="00F170F8"/>
                  </w:txbxContent>
                </v:textbox>
                <w10:wrap type="square" anchorx="margin"/>
              </v:shape>
            </w:pict>
          </mc:Fallback>
        </mc:AlternateContent>
      </w:r>
    </w:p>
    <w:p w14:paraId="4F7AB596" w14:textId="77777777" w:rsidR="00F170F8" w:rsidRDefault="00F170F8" w:rsidP="0012780E"/>
    <w:p w14:paraId="077824F0" w14:textId="77777777" w:rsidR="0012780E" w:rsidRDefault="0012780E">
      <w:pPr>
        <w:rPr>
          <w:b/>
          <w:bCs/>
        </w:rPr>
      </w:pPr>
      <w:r>
        <w:rPr>
          <w:b/>
          <w:bCs/>
        </w:rPr>
        <w:br w:type="page"/>
      </w:r>
    </w:p>
    <w:p w14:paraId="2F738FA0" w14:textId="6AF65718" w:rsidR="00841928" w:rsidRPr="00841928" w:rsidRDefault="00841928" w:rsidP="00841928">
      <w:pPr>
        <w:rPr>
          <w:b/>
          <w:bCs/>
        </w:rPr>
      </w:pPr>
      <w:r w:rsidRPr="00841928">
        <w:rPr>
          <w:b/>
          <w:bCs/>
        </w:rPr>
        <w:lastRenderedPageBreak/>
        <w:t>The future of farming: How technology can get NZ farms a competitive advantage</w:t>
      </w:r>
    </w:p>
    <w:p w14:paraId="5B530607" w14:textId="394CF923" w:rsidR="0012780E" w:rsidRDefault="0012780E" w:rsidP="00841928">
      <w:hyperlink r:id="rId7" w:history="1">
        <w:r w:rsidRPr="006E0221">
          <w:rPr>
            <w:rStyle w:val="Hyperlink"/>
          </w:rPr>
          <w:t>https://www.rnz.co.nz/news/country/515991/the-future-of-farming-how-technology-can-get-nz-farms-a-competitive-advantage</w:t>
        </w:r>
      </w:hyperlink>
    </w:p>
    <w:p w14:paraId="420A3C03" w14:textId="276768B2" w:rsidR="00841928" w:rsidRPr="00841928" w:rsidRDefault="002211A6" w:rsidP="00841928">
      <w:r w:rsidRPr="002211A6">
        <w:rPr>
          <w:noProof/>
          <w:sz w:val="18"/>
          <w:szCs w:val="18"/>
        </w:rPr>
        <w:drawing>
          <wp:anchor distT="0" distB="0" distL="114300" distR="114300" simplePos="0" relativeHeight="251658240" behindDoc="0" locked="0" layoutInCell="1" allowOverlap="1" wp14:anchorId="05CDF60A" wp14:editId="367CF910">
            <wp:simplePos x="0" y="0"/>
            <wp:positionH relativeFrom="column">
              <wp:posOffset>2684145</wp:posOffset>
            </wp:positionH>
            <wp:positionV relativeFrom="paragraph">
              <wp:posOffset>20320</wp:posOffset>
            </wp:positionV>
            <wp:extent cx="3030855" cy="2020570"/>
            <wp:effectExtent l="0" t="0" r="0" b="0"/>
            <wp:wrapSquare wrapText="bothSides"/>
            <wp:docPr id="231650038" name="Picture 4" descr="A person standing in a field with c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50038" name="Picture 4" descr="A person standing in a field with cow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0855"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160BD" w14:textId="77777777" w:rsidR="00841928" w:rsidRPr="00841928" w:rsidRDefault="00841928" w:rsidP="00841928">
      <w:r w:rsidRPr="00841928">
        <w:t>It is an exciting time for robot and drone-based technology use on farms, fifth generation farmer Stu Taylor says.</w:t>
      </w:r>
    </w:p>
    <w:p w14:paraId="48E9A6AA" w14:textId="2F56585A" w:rsidR="00841928" w:rsidRPr="00841928" w:rsidRDefault="002211A6" w:rsidP="00841928">
      <w:r>
        <w:rPr>
          <w:noProof/>
        </w:rPr>
        <mc:AlternateContent>
          <mc:Choice Requires="wps">
            <w:drawing>
              <wp:anchor distT="45720" distB="45720" distL="114300" distR="114300" simplePos="0" relativeHeight="251662336" behindDoc="0" locked="0" layoutInCell="1" allowOverlap="1" wp14:anchorId="23D16D3B" wp14:editId="7102A898">
                <wp:simplePos x="0" y="0"/>
                <wp:positionH relativeFrom="column">
                  <wp:posOffset>2735580</wp:posOffset>
                </wp:positionH>
                <wp:positionV relativeFrom="paragraph">
                  <wp:posOffset>1091565</wp:posOffset>
                </wp:positionV>
                <wp:extent cx="2995295" cy="467995"/>
                <wp:effectExtent l="0" t="0" r="1460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467995"/>
                        </a:xfrm>
                        <a:prstGeom prst="rect">
                          <a:avLst/>
                        </a:prstGeom>
                        <a:solidFill>
                          <a:srgbClr val="FFFFFF"/>
                        </a:solidFill>
                        <a:ln w="9525">
                          <a:solidFill>
                            <a:srgbClr val="000000"/>
                          </a:solidFill>
                          <a:miter lim="800000"/>
                          <a:headEnd/>
                          <a:tailEnd/>
                        </a:ln>
                      </wps:spPr>
                      <wps:txbx>
                        <w:txbxContent>
                          <w:p w14:paraId="635D6FD7" w14:textId="2364DF72" w:rsidR="002211A6" w:rsidRDefault="002211A6">
                            <w:r w:rsidRPr="002211A6">
                              <w:rPr>
                                <w:sz w:val="18"/>
                                <w:szCs w:val="18"/>
                              </w:rPr>
                              <w:t>Stuart Taylor is GM Farming at Craigmore Sustainable. Photo: Juliette Capaldi Etta Images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16D3B" id="Text Box 2" o:spid="_x0000_s1027" type="#_x0000_t202" style="position:absolute;margin-left:215.4pt;margin-top:85.95pt;width:235.85pt;height:36.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">
                <v:textbox>
                  <w:txbxContent>
                    <w:p w14:paraId="635D6FD7" w14:textId="2364DF72" w:rsidR="002211A6" w:rsidRDefault="002211A6">
                      <w:r w:rsidRPr="002211A6">
                        <w:rPr>
                          <w:sz w:val="18"/>
                          <w:szCs w:val="18"/>
                        </w:rPr>
                        <w:t>Stuart Taylor is GM Farming at Craigmore Sustainable. Photo: Juliette Capaldi Etta Images</w:t>
                      </w:r>
                      <w:r>
                        <w:t xml:space="preserve">.  </w:t>
                      </w:r>
                    </w:p>
                  </w:txbxContent>
                </v:textbox>
                <w10:wrap type="square"/>
              </v:shape>
            </w:pict>
          </mc:Fallback>
        </mc:AlternateContent>
      </w:r>
      <w:r w:rsidR="00841928" w:rsidRPr="00841928">
        <w:t xml:space="preserve">He is the general manager of Craigmore </w:t>
      </w:r>
      <w:proofErr w:type="spellStart"/>
      <w:r w:rsidR="00841928" w:rsidRPr="00841928">
        <w:t>Sustainables</w:t>
      </w:r>
      <w:proofErr w:type="spellEnd"/>
      <w:r w:rsidR="00841928" w:rsidRPr="00841928">
        <w:t>, which manages more than 25,000 hectares of farming, forestry, and horticultural properties.</w:t>
      </w:r>
      <w:r>
        <w:t xml:space="preserve">  </w:t>
      </w:r>
      <w:r w:rsidR="00841928" w:rsidRPr="00841928">
        <w:t xml:space="preserve">The company oversees </w:t>
      </w:r>
      <w:proofErr w:type="gramStart"/>
      <w:r w:rsidR="00841928" w:rsidRPr="00841928">
        <w:t>a number of</w:t>
      </w:r>
      <w:proofErr w:type="gramEnd"/>
      <w:r w:rsidR="00841928" w:rsidRPr="00841928">
        <w:t xml:space="preserve"> social, educational and environmental innovations including two scholarship programmes and devices for animal monitoring and methane reduction.</w:t>
      </w:r>
    </w:p>
    <w:p w14:paraId="46AB9C5A" w14:textId="77777777" w:rsidR="00841928" w:rsidRPr="00841928" w:rsidRDefault="00841928" w:rsidP="00841928">
      <w:r w:rsidRPr="00841928">
        <w:t>Taylor told RNZ's </w:t>
      </w:r>
      <w:r w:rsidRPr="00841928">
        <w:rPr>
          <w:i/>
          <w:iCs/>
        </w:rPr>
        <w:t>Afternoons </w:t>
      </w:r>
      <w:r w:rsidRPr="00841928">
        <w:t>he has always been passionate about the future of the industry.</w:t>
      </w:r>
    </w:p>
    <w:p w14:paraId="409A054F" w14:textId="048B7C00" w:rsidR="00841928" w:rsidRPr="00841928" w:rsidRDefault="00841928" w:rsidP="00841928">
      <w:r w:rsidRPr="00841928">
        <w:t>"It</w:t>
      </w:r>
      <w:r w:rsidR="002211A6">
        <w:t xml:space="preserve"> i</w:t>
      </w:r>
      <w:r w:rsidRPr="00841928">
        <w:t>s a really interesting space as different generations and technologies and techniques come together over the next ten years and if we lay that over with what</w:t>
      </w:r>
      <w:r w:rsidR="002211A6">
        <w:t xml:space="preserve"> i</w:t>
      </w:r>
      <w:r w:rsidRPr="00841928">
        <w:t>s expanding with AI and just how farmers will interact with that information... and working in synergy with that technology to really create a high performance farm based on what New Zealand's great at - which is growing pasture."</w:t>
      </w:r>
    </w:p>
    <w:p w14:paraId="6FCA6EA7" w14:textId="77777777" w:rsidR="00841928" w:rsidRPr="00841928" w:rsidRDefault="00841928" w:rsidP="00841928">
      <w:r w:rsidRPr="00841928">
        <w:t>It was an exciting time for robot and drone-based technology use on farms, he said.</w:t>
      </w:r>
    </w:p>
    <w:p w14:paraId="6AB1FDBE" w14:textId="77777777" w:rsidR="00841928" w:rsidRPr="00841928" w:rsidRDefault="00841928" w:rsidP="00841928">
      <w:r w:rsidRPr="00841928">
        <w:t xml:space="preserve">Work was being done to create cameras for dairy farms that will fly around a farm to measure the grass growth </w:t>
      </w:r>
      <w:proofErr w:type="gramStart"/>
      <w:r w:rsidRPr="00841928">
        <w:t>on a daily basis</w:t>
      </w:r>
      <w:proofErr w:type="gramEnd"/>
      <w:r w:rsidRPr="00841928">
        <w:t>.</w:t>
      </w:r>
    </w:p>
    <w:p w14:paraId="49605689" w14:textId="77777777" w:rsidR="00841928" w:rsidRPr="00841928" w:rsidRDefault="00841928" w:rsidP="00841928">
      <w:r w:rsidRPr="00841928">
        <w:t>Another type of camera can be used to measure the nutrient and moisture content of different pastures.</w:t>
      </w:r>
    </w:p>
    <w:p w14:paraId="5363F778" w14:textId="3737E6EE" w:rsidR="00841928" w:rsidRPr="00841928" w:rsidRDefault="00841928" w:rsidP="00841928">
      <w:r w:rsidRPr="00841928">
        <w:t>"</w:t>
      </w:r>
      <w:r w:rsidR="002211A6" w:rsidRPr="00841928">
        <w:t>So,</w:t>
      </w:r>
      <w:r w:rsidRPr="00841928">
        <w:t xml:space="preserve"> you get this visual data from drones and also we've had ground-based robots out on farms already.</w:t>
      </w:r>
      <w:r w:rsidR="002211A6">
        <w:t xml:space="preserve">  </w:t>
      </w:r>
      <w:r w:rsidRPr="00841928">
        <w:t>They</w:t>
      </w:r>
      <w:r w:rsidR="002211A6">
        <w:t xml:space="preserve"> a</w:t>
      </w:r>
      <w:r w:rsidRPr="00841928">
        <w:t>re working on robots that identify weeds and specifically spray weeds and pasture, so that's cutting down the risk for an individual to be exposed to spray and also being really accurate."</w:t>
      </w:r>
    </w:p>
    <w:p w14:paraId="19C6987D" w14:textId="5D7615D3" w:rsidR="00841928" w:rsidRPr="00841928" w:rsidRDefault="00841928" w:rsidP="00841928">
      <w:r w:rsidRPr="00841928">
        <w:t>Taylor had already started to trial future farm technologies.</w:t>
      </w:r>
      <w:r w:rsidR="002211A6">
        <w:t xml:space="preserve">  </w:t>
      </w:r>
      <w:r w:rsidRPr="00841928">
        <w:t xml:space="preserve">He has been working with Lincoln University and </w:t>
      </w:r>
      <w:proofErr w:type="spellStart"/>
      <w:r w:rsidRPr="00841928">
        <w:t>Ravensdown</w:t>
      </w:r>
      <w:proofErr w:type="spellEnd"/>
      <w:r w:rsidRPr="00841928">
        <w:t xml:space="preserve"> which produces an </w:t>
      </w:r>
      <w:r w:rsidR="002211A6" w:rsidRPr="00841928">
        <w:t>eco-pond</w:t>
      </w:r>
      <w:r w:rsidRPr="00841928">
        <w:t xml:space="preserve"> system - an iron sulphate that is mixed with effluent as it goes from the cow shed into the holding pond.</w:t>
      </w:r>
    </w:p>
    <w:p w14:paraId="72D4B74B" w14:textId="58DD1DA3" w:rsidR="00841928" w:rsidRPr="00841928" w:rsidRDefault="00841928" w:rsidP="00841928">
      <w:r w:rsidRPr="00841928">
        <w:lastRenderedPageBreak/>
        <w:t>"That stops methane being released from that effluent. That's about 4</w:t>
      </w:r>
      <w:r w:rsidR="002211A6">
        <w:t>%</w:t>
      </w:r>
      <w:r w:rsidRPr="00841928">
        <w:t>... per farm of our greenhouse gas equivalent effect."</w:t>
      </w:r>
    </w:p>
    <w:p w14:paraId="6588A7D0" w14:textId="7703058B" w:rsidR="00841928" w:rsidRPr="00841928" w:rsidRDefault="00841928" w:rsidP="00841928">
      <w:proofErr w:type="spellStart"/>
      <w:r w:rsidRPr="00841928">
        <w:t>Kowbucha</w:t>
      </w:r>
      <w:proofErr w:type="spellEnd"/>
      <w:r w:rsidRPr="00841928">
        <w:t xml:space="preserve"> was a trial Craigmore </w:t>
      </w:r>
      <w:proofErr w:type="spellStart"/>
      <w:r w:rsidRPr="00841928">
        <w:t>Sustainables</w:t>
      </w:r>
      <w:proofErr w:type="spellEnd"/>
      <w:r w:rsidRPr="00841928">
        <w:t xml:space="preserve"> was doing with Fonterra - a </w:t>
      </w:r>
      <w:proofErr w:type="spellStart"/>
      <w:r w:rsidRPr="00841928">
        <w:t>biostimulant</w:t>
      </w:r>
      <w:proofErr w:type="spellEnd"/>
      <w:r w:rsidRPr="00841928">
        <w:t xml:space="preserve"> that reduces methane from the animals for at least the first two years of its life - about 20</w:t>
      </w:r>
      <w:r w:rsidR="002211A6">
        <w:t>%</w:t>
      </w:r>
      <w:r w:rsidRPr="00841928">
        <w:t xml:space="preserve"> per animal.</w:t>
      </w:r>
    </w:p>
    <w:p w14:paraId="469AC23C" w14:textId="77777777" w:rsidR="00841928" w:rsidRPr="00841928" w:rsidRDefault="00841928" w:rsidP="00841928">
      <w:r w:rsidRPr="00841928">
        <w:t>"And then of course we're looking a farm efficiently, being a better farmer also reduces your effects on greenhouse gases."</w:t>
      </w:r>
    </w:p>
    <w:p w14:paraId="3A1A5250" w14:textId="77777777" w:rsidR="00841928" w:rsidRPr="00841928" w:rsidRDefault="00841928" w:rsidP="00841928">
      <w:r w:rsidRPr="00841928">
        <w:t>New Zealand could have a competitive advantage to be the closest to net zero dairy in the world, he said.</w:t>
      </w:r>
    </w:p>
    <w:p w14:paraId="1ED48ABA" w14:textId="4AE1F379" w:rsidR="00841928" w:rsidRPr="00841928" w:rsidRDefault="00841928" w:rsidP="00841928">
      <w:r w:rsidRPr="00841928">
        <w:t>"I still believe farming</w:t>
      </w:r>
      <w:r w:rsidR="002211A6">
        <w:t xml:space="preserve"> i</w:t>
      </w:r>
      <w:r w:rsidRPr="00841928">
        <w:t>s the greatest job, greatest industry in the world and what</w:t>
      </w:r>
      <w:r w:rsidR="002211A6">
        <w:t xml:space="preserve"> i</w:t>
      </w:r>
      <w:r w:rsidRPr="00841928">
        <w:t>s happening in New Zealand is really positive change as we listen to our customers around the world, adapt to what they need..."</w:t>
      </w:r>
    </w:p>
    <w:p w14:paraId="6655A58D" w14:textId="08B03538" w:rsidR="0012780E" w:rsidRDefault="0012780E"/>
    <w:p w14:paraId="6C5C5AFF" w14:textId="77777777" w:rsidR="0012780E" w:rsidRDefault="0012780E">
      <w:r>
        <w:br w:type="page"/>
      </w:r>
    </w:p>
    <w:p w14:paraId="3D6B117D" w14:textId="4711BF18" w:rsidR="00B75FF1" w:rsidRDefault="00B75FF1" w:rsidP="00F170F8">
      <w:pPr>
        <w:spacing w:after="0"/>
        <w:rPr>
          <w:b/>
          <w:bCs/>
          <w:sz w:val="22"/>
          <w:szCs w:val="22"/>
        </w:rPr>
      </w:pPr>
      <w:r>
        <w:rPr>
          <w:b/>
          <w:bCs/>
          <w:sz w:val="22"/>
          <w:szCs w:val="22"/>
        </w:rPr>
        <w:lastRenderedPageBreak/>
        <w:t xml:space="preserve">Answer: </w:t>
      </w:r>
    </w:p>
    <w:p w14:paraId="14BCA25B" w14:textId="77777777" w:rsidR="00B75FF1" w:rsidRDefault="00B75FF1" w:rsidP="00F170F8">
      <w:pPr>
        <w:spacing w:after="0"/>
        <w:rPr>
          <w:b/>
          <w:bCs/>
          <w:sz w:val="22"/>
          <w:szCs w:val="22"/>
        </w:rPr>
      </w:pPr>
    </w:p>
    <w:p w14:paraId="1A42608D" w14:textId="5F6DDCCE" w:rsidR="0012780E" w:rsidRPr="00F170F8" w:rsidRDefault="0012780E" w:rsidP="00F170F8">
      <w:pPr>
        <w:spacing w:after="0"/>
        <w:rPr>
          <w:b/>
          <w:bCs/>
          <w:sz w:val="22"/>
          <w:szCs w:val="22"/>
        </w:rPr>
      </w:pPr>
      <w:r w:rsidRPr="00F170F8">
        <w:rPr>
          <w:b/>
          <w:bCs/>
          <w:sz w:val="22"/>
          <w:szCs w:val="22"/>
        </w:rPr>
        <w:t>Summary</w:t>
      </w:r>
    </w:p>
    <w:p w14:paraId="7AB5ABFE" w14:textId="1B89E8B1" w:rsidR="0012780E" w:rsidRPr="0012780E" w:rsidRDefault="0012780E" w:rsidP="00F170F8">
      <w:pPr>
        <w:spacing w:after="0"/>
        <w:rPr>
          <w:sz w:val="22"/>
          <w:szCs w:val="22"/>
        </w:rPr>
      </w:pPr>
      <w:r w:rsidRPr="0012780E">
        <w:rPr>
          <w:sz w:val="22"/>
          <w:szCs w:val="22"/>
        </w:rPr>
        <w:t>The future viability of dairy farming is being significantly shaped by emerging technologies, particularly in robotics, drones, AI, and environmental innovations.</w:t>
      </w:r>
      <w:r w:rsidRPr="00F170F8">
        <w:rPr>
          <w:sz w:val="22"/>
          <w:szCs w:val="22"/>
        </w:rPr>
        <w:t xml:space="preserve"> </w:t>
      </w:r>
      <w:r w:rsidRPr="0012780E">
        <w:rPr>
          <w:sz w:val="22"/>
          <w:szCs w:val="22"/>
        </w:rPr>
        <w:t>Taylor sees these innovations giving New Zealand dairy a competitive edge, potentially becoming the world's closest to net-zero dairy industry.</w:t>
      </w:r>
    </w:p>
    <w:p w14:paraId="17EE7B91" w14:textId="38D521FB" w:rsidR="0012780E" w:rsidRDefault="0012780E" w:rsidP="00F170F8">
      <w:pPr>
        <w:spacing w:after="0"/>
        <w:rPr>
          <w:sz w:val="22"/>
          <w:szCs w:val="22"/>
        </w:rPr>
      </w:pPr>
      <w:r w:rsidRPr="0012780E">
        <w:rPr>
          <w:sz w:val="22"/>
          <w:szCs w:val="22"/>
        </w:rPr>
        <w:t xml:space="preserve"> Stuart Taylor, GM of Craigmore </w:t>
      </w:r>
      <w:proofErr w:type="spellStart"/>
      <w:r w:rsidR="00B75FF1" w:rsidRPr="0012780E">
        <w:rPr>
          <w:sz w:val="22"/>
          <w:szCs w:val="22"/>
        </w:rPr>
        <w:t>Sustainable</w:t>
      </w:r>
      <w:r w:rsidR="00B75FF1">
        <w:rPr>
          <w:sz w:val="22"/>
          <w:szCs w:val="22"/>
        </w:rPr>
        <w:t>s</w:t>
      </w:r>
      <w:proofErr w:type="spellEnd"/>
      <w:r w:rsidRPr="0012780E">
        <w:rPr>
          <w:sz w:val="22"/>
          <w:szCs w:val="22"/>
        </w:rPr>
        <w:t xml:space="preserve"> highlights how these tools are enabling smarter, more sustainable farming practices:</w:t>
      </w:r>
    </w:p>
    <w:p w14:paraId="12959249" w14:textId="77777777" w:rsidR="00B75FF1" w:rsidRPr="0012780E" w:rsidRDefault="00B75FF1" w:rsidP="00F170F8">
      <w:pPr>
        <w:spacing w:after="0"/>
        <w:rPr>
          <w:sz w:val="22"/>
          <w:szCs w:val="22"/>
        </w:rPr>
      </w:pPr>
    </w:p>
    <w:p w14:paraId="330722D9" w14:textId="05969629" w:rsidR="0012780E" w:rsidRPr="0012780E" w:rsidRDefault="0012780E" w:rsidP="00F170F8">
      <w:pPr>
        <w:numPr>
          <w:ilvl w:val="0"/>
          <w:numId w:val="2"/>
        </w:numPr>
        <w:tabs>
          <w:tab w:val="clear" w:pos="720"/>
          <w:tab w:val="num" w:pos="360"/>
        </w:tabs>
        <w:spacing w:after="0"/>
        <w:ind w:left="360"/>
        <w:rPr>
          <w:sz w:val="22"/>
          <w:szCs w:val="22"/>
        </w:rPr>
      </w:pPr>
      <w:r w:rsidRPr="0012780E">
        <w:rPr>
          <w:b/>
          <w:bCs/>
          <w:sz w:val="22"/>
          <w:szCs w:val="22"/>
        </w:rPr>
        <w:t xml:space="preserve">Robotics &amp; </w:t>
      </w:r>
      <w:r w:rsidRPr="00F170F8">
        <w:rPr>
          <w:b/>
          <w:bCs/>
          <w:sz w:val="22"/>
          <w:szCs w:val="22"/>
        </w:rPr>
        <w:t>d</w:t>
      </w:r>
      <w:r w:rsidRPr="0012780E">
        <w:rPr>
          <w:b/>
          <w:bCs/>
          <w:sz w:val="22"/>
          <w:szCs w:val="22"/>
        </w:rPr>
        <w:t>rones</w:t>
      </w:r>
      <w:r w:rsidRPr="0012780E">
        <w:rPr>
          <w:sz w:val="22"/>
          <w:szCs w:val="22"/>
        </w:rPr>
        <w:t>:</w:t>
      </w:r>
    </w:p>
    <w:p w14:paraId="33D0A903" w14:textId="77777777" w:rsidR="0012780E" w:rsidRPr="0012780E" w:rsidRDefault="0012780E" w:rsidP="00F170F8">
      <w:pPr>
        <w:numPr>
          <w:ilvl w:val="0"/>
          <w:numId w:val="3"/>
        </w:numPr>
        <w:spacing w:after="0"/>
        <w:rPr>
          <w:sz w:val="22"/>
          <w:szCs w:val="22"/>
        </w:rPr>
      </w:pPr>
      <w:r w:rsidRPr="0012780E">
        <w:rPr>
          <w:sz w:val="22"/>
          <w:szCs w:val="22"/>
        </w:rPr>
        <w:t>Drones equipped with cameras can measure grass growth and pasture quality daily.</w:t>
      </w:r>
    </w:p>
    <w:p w14:paraId="66F0AB2F" w14:textId="77777777" w:rsidR="0012780E" w:rsidRDefault="0012780E" w:rsidP="00F170F8">
      <w:pPr>
        <w:numPr>
          <w:ilvl w:val="0"/>
          <w:numId w:val="3"/>
        </w:numPr>
        <w:spacing w:after="0"/>
        <w:rPr>
          <w:sz w:val="22"/>
          <w:szCs w:val="22"/>
        </w:rPr>
      </w:pPr>
      <w:r w:rsidRPr="0012780E">
        <w:rPr>
          <w:sz w:val="22"/>
          <w:szCs w:val="22"/>
        </w:rPr>
        <w:t>Ground-based robots are being trialled to identify and accurately spray weeds, reducing chemical use and human exposure to sprays.</w:t>
      </w:r>
    </w:p>
    <w:p w14:paraId="0FBA6161" w14:textId="77777777" w:rsidR="00F170F8" w:rsidRPr="0012780E" w:rsidRDefault="00F170F8" w:rsidP="00F170F8">
      <w:pPr>
        <w:spacing w:after="0"/>
        <w:ind w:left="720"/>
        <w:rPr>
          <w:sz w:val="22"/>
          <w:szCs w:val="22"/>
        </w:rPr>
      </w:pPr>
    </w:p>
    <w:p w14:paraId="39E414C6" w14:textId="50C01DA3" w:rsidR="0012780E" w:rsidRPr="0012780E" w:rsidRDefault="0012780E" w:rsidP="00F170F8">
      <w:pPr>
        <w:numPr>
          <w:ilvl w:val="0"/>
          <w:numId w:val="2"/>
        </w:numPr>
        <w:tabs>
          <w:tab w:val="clear" w:pos="720"/>
          <w:tab w:val="num" w:pos="360"/>
        </w:tabs>
        <w:spacing w:after="0"/>
        <w:ind w:left="360"/>
        <w:rPr>
          <w:sz w:val="22"/>
          <w:szCs w:val="22"/>
        </w:rPr>
      </w:pPr>
      <w:r w:rsidRPr="0012780E">
        <w:rPr>
          <w:b/>
          <w:bCs/>
          <w:sz w:val="22"/>
          <w:szCs w:val="22"/>
        </w:rPr>
        <w:t xml:space="preserve">Data </w:t>
      </w:r>
      <w:r w:rsidR="00B75FF1">
        <w:rPr>
          <w:b/>
          <w:bCs/>
          <w:sz w:val="22"/>
          <w:szCs w:val="22"/>
        </w:rPr>
        <w:t>and</w:t>
      </w:r>
      <w:r w:rsidRPr="0012780E">
        <w:rPr>
          <w:b/>
          <w:bCs/>
          <w:sz w:val="22"/>
          <w:szCs w:val="22"/>
        </w:rPr>
        <w:t xml:space="preserve"> AI </w:t>
      </w:r>
      <w:r w:rsidRPr="00F170F8">
        <w:rPr>
          <w:b/>
          <w:bCs/>
          <w:sz w:val="22"/>
          <w:szCs w:val="22"/>
        </w:rPr>
        <w:t>i</w:t>
      </w:r>
      <w:r w:rsidRPr="0012780E">
        <w:rPr>
          <w:b/>
          <w:bCs/>
          <w:sz w:val="22"/>
          <w:szCs w:val="22"/>
        </w:rPr>
        <w:t>ntegration</w:t>
      </w:r>
      <w:r w:rsidRPr="0012780E">
        <w:rPr>
          <w:sz w:val="22"/>
          <w:szCs w:val="22"/>
        </w:rPr>
        <w:t>:</w:t>
      </w:r>
    </w:p>
    <w:p w14:paraId="7DFDBC94" w14:textId="77777777" w:rsidR="0012780E" w:rsidRDefault="0012780E" w:rsidP="00F170F8">
      <w:pPr>
        <w:pStyle w:val="ListParagraph"/>
        <w:numPr>
          <w:ilvl w:val="0"/>
          <w:numId w:val="4"/>
        </w:numPr>
        <w:spacing w:after="0"/>
        <w:rPr>
          <w:sz w:val="22"/>
          <w:szCs w:val="22"/>
        </w:rPr>
      </w:pPr>
      <w:r w:rsidRPr="00F170F8">
        <w:rPr>
          <w:sz w:val="22"/>
          <w:szCs w:val="22"/>
        </w:rPr>
        <w:t>Advanced imaging and AI allow farmers to make real-time, informed decisions, improving efficiency and productivity on pasture-based farms.</w:t>
      </w:r>
    </w:p>
    <w:p w14:paraId="51A8CA7D" w14:textId="77777777" w:rsidR="00F170F8" w:rsidRPr="00F170F8" w:rsidRDefault="00F170F8" w:rsidP="00F170F8">
      <w:pPr>
        <w:pStyle w:val="ListParagraph"/>
        <w:spacing w:after="0"/>
        <w:rPr>
          <w:sz w:val="22"/>
          <w:szCs w:val="22"/>
        </w:rPr>
      </w:pPr>
    </w:p>
    <w:p w14:paraId="0A387301" w14:textId="0CEB1AF7" w:rsidR="0012780E" w:rsidRPr="0012780E" w:rsidRDefault="0012780E" w:rsidP="00F170F8">
      <w:pPr>
        <w:numPr>
          <w:ilvl w:val="0"/>
          <w:numId w:val="2"/>
        </w:numPr>
        <w:tabs>
          <w:tab w:val="clear" w:pos="720"/>
          <w:tab w:val="num" w:pos="360"/>
        </w:tabs>
        <w:spacing w:after="0"/>
        <w:ind w:left="360"/>
        <w:rPr>
          <w:sz w:val="22"/>
          <w:szCs w:val="22"/>
        </w:rPr>
      </w:pPr>
      <w:r w:rsidRPr="0012780E">
        <w:rPr>
          <w:b/>
          <w:bCs/>
          <w:sz w:val="22"/>
          <w:szCs w:val="22"/>
        </w:rPr>
        <w:t xml:space="preserve">Methane </w:t>
      </w:r>
      <w:r w:rsidRPr="00F170F8">
        <w:rPr>
          <w:b/>
          <w:bCs/>
          <w:sz w:val="22"/>
          <w:szCs w:val="22"/>
        </w:rPr>
        <w:t>reduction technologies</w:t>
      </w:r>
      <w:r w:rsidRPr="00F170F8">
        <w:rPr>
          <w:sz w:val="22"/>
          <w:szCs w:val="22"/>
        </w:rPr>
        <w:t>:</w:t>
      </w:r>
    </w:p>
    <w:p w14:paraId="32A09CF2" w14:textId="77777777" w:rsidR="0012780E" w:rsidRPr="0012780E" w:rsidRDefault="0012780E" w:rsidP="00F170F8">
      <w:pPr>
        <w:numPr>
          <w:ilvl w:val="0"/>
          <w:numId w:val="5"/>
        </w:numPr>
        <w:spacing w:after="0"/>
        <w:rPr>
          <w:sz w:val="22"/>
          <w:szCs w:val="22"/>
        </w:rPr>
      </w:pPr>
      <w:r w:rsidRPr="0012780E">
        <w:rPr>
          <w:sz w:val="22"/>
          <w:szCs w:val="22"/>
        </w:rPr>
        <w:t xml:space="preserve">Eco Pond System: Developed with Lincoln University and </w:t>
      </w:r>
      <w:proofErr w:type="spellStart"/>
      <w:r w:rsidRPr="0012780E">
        <w:rPr>
          <w:sz w:val="22"/>
          <w:szCs w:val="22"/>
        </w:rPr>
        <w:t>Ravensdown</w:t>
      </w:r>
      <w:proofErr w:type="spellEnd"/>
      <w:r w:rsidRPr="0012780E">
        <w:rPr>
          <w:sz w:val="22"/>
          <w:szCs w:val="22"/>
        </w:rPr>
        <w:t>, it uses iron sulphate to reduce methane emissions from effluent by about 4% per farm.</w:t>
      </w:r>
    </w:p>
    <w:p w14:paraId="56B1B080" w14:textId="3A762189" w:rsidR="0012780E" w:rsidRDefault="0012780E" w:rsidP="00F170F8">
      <w:pPr>
        <w:numPr>
          <w:ilvl w:val="0"/>
          <w:numId w:val="5"/>
        </w:numPr>
        <w:spacing w:after="0"/>
        <w:rPr>
          <w:sz w:val="22"/>
          <w:szCs w:val="22"/>
        </w:rPr>
      </w:pPr>
      <w:proofErr w:type="spellStart"/>
      <w:r w:rsidRPr="0012780E">
        <w:rPr>
          <w:sz w:val="22"/>
          <w:szCs w:val="22"/>
        </w:rPr>
        <w:t>Kowbucha</w:t>
      </w:r>
      <w:proofErr w:type="spellEnd"/>
      <w:r w:rsidRPr="0012780E">
        <w:rPr>
          <w:sz w:val="22"/>
          <w:szCs w:val="22"/>
        </w:rPr>
        <w:t xml:space="preserve">: A </w:t>
      </w:r>
      <w:r w:rsidR="00B75FF1" w:rsidRPr="0012780E">
        <w:rPr>
          <w:sz w:val="22"/>
          <w:szCs w:val="22"/>
        </w:rPr>
        <w:t>bio</w:t>
      </w:r>
      <w:r w:rsidR="00B75FF1">
        <w:rPr>
          <w:sz w:val="22"/>
          <w:szCs w:val="22"/>
        </w:rPr>
        <w:t>-</w:t>
      </w:r>
      <w:r w:rsidR="00B75FF1" w:rsidRPr="0012780E">
        <w:rPr>
          <w:sz w:val="22"/>
          <w:szCs w:val="22"/>
        </w:rPr>
        <w:t>stimulant</w:t>
      </w:r>
      <w:r w:rsidRPr="0012780E">
        <w:rPr>
          <w:sz w:val="22"/>
          <w:szCs w:val="22"/>
        </w:rPr>
        <w:t xml:space="preserve"> trialled with Fonterra that cuts animal methane emissions by around 20% for the first two years of life.</w:t>
      </w:r>
    </w:p>
    <w:p w14:paraId="152571A2" w14:textId="77777777" w:rsidR="00F170F8" w:rsidRPr="0012780E" w:rsidRDefault="00F170F8" w:rsidP="00F170F8">
      <w:pPr>
        <w:spacing w:after="0"/>
        <w:ind w:left="720"/>
        <w:rPr>
          <w:sz w:val="22"/>
          <w:szCs w:val="22"/>
        </w:rPr>
      </w:pPr>
    </w:p>
    <w:p w14:paraId="79CD0E5D" w14:textId="7F11B0DC" w:rsidR="0012780E" w:rsidRPr="0012780E" w:rsidRDefault="0012780E" w:rsidP="00F170F8">
      <w:pPr>
        <w:numPr>
          <w:ilvl w:val="0"/>
          <w:numId w:val="2"/>
        </w:numPr>
        <w:tabs>
          <w:tab w:val="clear" w:pos="720"/>
          <w:tab w:val="num" w:pos="360"/>
        </w:tabs>
        <w:spacing w:after="0"/>
        <w:ind w:left="360"/>
        <w:rPr>
          <w:sz w:val="22"/>
          <w:szCs w:val="22"/>
        </w:rPr>
      </w:pPr>
      <w:r w:rsidRPr="0012780E">
        <w:rPr>
          <w:b/>
          <w:bCs/>
          <w:sz w:val="22"/>
          <w:szCs w:val="22"/>
        </w:rPr>
        <w:t xml:space="preserve">Sustainable </w:t>
      </w:r>
      <w:r w:rsidRPr="00F170F8">
        <w:rPr>
          <w:b/>
          <w:bCs/>
          <w:sz w:val="22"/>
          <w:szCs w:val="22"/>
        </w:rPr>
        <w:t>farming practices</w:t>
      </w:r>
      <w:r w:rsidRPr="00F170F8">
        <w:rPr>
          <w:sz w:val="22"/>
          <w:szCs w:val="22"/>
        </w:rPr>
        <w:t>:</w:t>
      </w:r>
    </w:p>
    <w:p w14:paraId="4AAD0D41" w14:textId="77777777" w:rsidR="0012780E" w:rsidRPr="00F170F8" w:rsidRDefault="0012780E" w:rsidP="00F170F8">
      <w:pPr>
        <w:pStyle w:val="ListParagraph"/>
        <w:numPr>
          <w:ilvl w:val="0"/>
          <w:numId w:val="4"/>
        </w:numPr>
        <w:spacing w:after="0"/>
        <w:rPr>
          <w:sz w:val="22"/>
          <w:szCs w:val="22"/>
        </w:rPr>
      </w:pPr>
      <w:r w:rsidRPr="00F170F8">
        <w:rPr>
          <w:sz w:val="22"/>
          <w:szCs w:val="22"/>
        </w:rPr>
        <w:t>Efficient farm management not only improves output but also reduces greenhouse gas emissions, aligning with global consumer expectations and sustainability goals.</w:t>
      </w:r>
    </w:p>
    <w:p w14:paraId="17DE2DF5" w14:textId="77777777" w:rsidR="0012780E" w:rsidRDefault="0012780E" w:rsidP="0012780E"/>
    <w:sectPr w:rsidR="0012780E" w:rsidSect="000B629F">
      <w:headerReference w:type="default" r:id="rId9"/>
      <w:footerReference w:type="default" r:id="rId10"/>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AACAE" w14:textId="77777777" w:rsidR="000B629F" w:rsidRDefault="000B629F" w:rsidP="000B629F">
      <w:pPr>
        <w:spacing w:after="0" w:line="240" w:lineRule="auto"/>
      </w:pPr>
      <w:r>
        <w:separator/>
      </w:r>
    </w:p>
  </w:endnote>
  <w:endnote w:type="continuationSeparator" w:id="0">
    <w:p w14:paraId="193FA66D" w14:textId="77777777" w:rsidR="000B629F" w:rsidRDefault="000B629F" w:rsidP="000B6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9C6F" w14:textId="7E5B3262" w:rsidR="000B629F" w:rsidRDefault="000B629F">
    <w:pPr>
      <w:pStyle w:val="Footer"/>
    </w:pPr>
    <w:r>
      <w:rPr>
        <w:noProof/>
      </w:rPr>
      <w:drawing>
        <wp:anchor distT="0" distB="0" distL="114300" distR="114300" simplePos="0" relativeHeight="251661312" behindDoc="0" locked="0" layoutInCell="1" allowOverlap="1" wp14:anchorId="0BA8D72F" wp14:editId="6753EA08">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62058" w14:textId="77777777" w:rsidR="000B629F" w:rsidRDefault="000B629F" w:rsidP="000B629F">
      <w:pPr>
        <w:spacing w:after="0" w:line="240" w:lineRule="auto"/>
      </w:pPr>
      <w:r>
        <w:separator/>
      </w:r>
    </w:p>
  </w:footnote>
  <w:footnote w:type="continuationSeparator" w:id="0">
    <w:p w14:paraId="02963203" w14:textId="77777777" w:rsidR="000B629F" w:rsidRDefault="000B629F" w:rsidP="000B6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DC19" w14:textId="6260660B" w:rsidR="000B629F" w:rsidRDefault="000B629F">
    <w:pPr>
      <w:pStyle w:val="Header"/>
    </w:pPr>
    <w:r>
      <w:rPr>
        <w:noProof/>
      </w:rPr>
      <w:drawing>
        <wp:anchor distT="0" distB="0" distL="114300" distR="114300" simplePos="0" relativeHeight="251659264" behindDoc="0" locked="0" layoutInCell="1" allowOverlap="1" wp14:anchorId="2737AC8F" wp14:editId="0B35A0D8">
          <wp:simplePos x="0" y="0"/>
          <wp:positionH relativeFrom="column">
            <wp:posOffset>4016045</wp:posOffset>
          </wp:positionH>
          <wp:positionV relativeFrom="paragraph">
            <wp:posOffset>-336829</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36CB0"/>
    <w:multiLevelType w:val="multilevel"/>
    <w:tmpl w:val="F77E36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626673"/>
    <w:multiLevelType w:val="multilevel"/>
    <w:tmpl w:val="F4BA05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593648"/>
    <w:multiLevelType w:val="hybridMultilevel"/>
    <w:tmpl w:val="BCE2C4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7F55D16"/>
    <w:multiLevelType w:val="multilevel"/>
    <w:tmpl w:val="DFF0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60729A"/>
    <w:multiLevelType w:val="multilevel"/>
    <w:tmpl w:val="8206C8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6465497">
    <w:abstractNumId w:val="3"/>
  </w:num>
  <w:num w:numId="2" w16cid:durableId="1661230071">
    <w:abstractNumId w:val="4"/>
  </w:num>
  <w:num w:numId="3" w16cid:durableId="360009499">
    <w:abstractNumId w:val="1"/>
  </w:num>
  <w:num w:numId="4" w16cid:durableId="813760987">
    <w:abstractNumId w:val="2"/>
  </w:num>
  <w:num w:numId="5" w16cid:durableId="1626501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928"/>
    <w:rsid w:val="000B629F"/>
    <w:rsid w:val="0012780E"/>
    <w:rsid w:val="002211A6"/>
    <w:rsid w:val="003229E8"/>
    <w:rsid w:val="003A3308"/>
    <w:rsid w:val="005E631D"/>
    <w:rsid w:val="006415F9"/>
    <w:rsid w:val="00841928"/>
    <w:rsid w:val="00B75FF1"/>
    <w:rsid w:val="00C23EE4"/>
    <w:rsid w:val="00D54555"/>
    <w:rsid w:val="00DB4AC0"/>
    <w:rsid w:val="00E22809"/>
    <w:rsid w:val="00F170F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7B9CA"/>
  <w15:chartTrackingRefBased/>
  <w15:docId w15:val="{C9EBF75E-F719-4758-811C-64558B1A3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19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19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19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19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19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19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19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19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19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19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19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19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19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19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19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19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19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1928"/>
    <w:rPr>
      <w:rFonts w:eastAsiaTheme="majorEastAsia" w:cstheme="majorBidi"/>
      <w:color w:val="272727" w:themeColor="text1" w:themeTint="D8"/>
    </w:rPr>
  </w:style>
  <w:style w:type="paragraph" w:styleId="Title">
    <w:name w:val="Title"/>
    <w:basedOn w:val="Normal"/>
    <w:next w:val="Normal"/>
    <w:link w:val="TitleChar"/>
    <w:uiPriority w:val="10"/>
    <w:qFormat/>
    <w:rsid w:val="008419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19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19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19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1928"/>
    <w:pPr>
      <w:spacing w:before="160"/>
      <w:jc w:val="center"/>
    </w:pPr>
    <w:rPr>
      <w:i/>
      <w:iCs/>
      <w:color w:val="404040" w:themeColor="text1" w:themeTint="BF"/>
    </w:rPr>
  </w:style>
  <w:style w:type="character" w:customStyle="1" w:styleId="QuoteChar">
    <w:name w:val="Quote Char"/>
    <w:basedOn w:val="DefaultParagraphFont"/>
    <w:link w:val="Quote"/>
    <w:uiPriority w:val="29"/>
    <w:rsid w:val="00841928"/>
    <w:rPr>
      <w:i/>
      <w:iCs/>
      <w:color w:val="404040" w:themeColor="text1" w:themeTint="BF"/>
    </w:rPr>
  </w:style>
  <w:style w:type="paragraph" w:styleId="ListParagraph">
    <w:name w:val="List Paragraph"/>
    <w:basedOn w:val="Normal"/>
    <w:uiPriority w:val="34"/>
    <w:qFormat/>
    <w:rsid w:val="00841928"/>
    <w:pPr>
      <w:ind w:left="720"/>
      <w:contextualSpacing/>
    </w:pPr>
  </w:style>
  <w:style w:type="character" w:styleId="IntenseEmphasis">
    <w:name w:val="Intense Emphasis"/>
    <w:basedOn w:val="DefaultParagraphFont"/>
    <w:uiPriority w:val="21"/>
    <w:qFormat/>
    <w:rsid w:val="00841928"/>
    <w:rPr>
      <w:i/>
      <w:iCs/>
      <w:color w:val="0F4761" w:themeColor="accent1" w:themeShade="BF"/>
    </w:rPr>
  </w:style>
  <w:style w:type="paragraph" w:styleId="IntenseQuote">
    <w:name w:val="Intense Quote"/>
    <w:basedOn w:val="Normal"/>
    <w:next w:val="Normal"/>
    <w:link w:val="IntenseQuoteChar"/>
    <w:uiPriority w:val="30"/>
    <w:qFormat/>
    <w:rsid w:val="008419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1928"/>
    <w:rPr>
      <w:i/>
      <w:iCs/>
      <w:color w:val="0F4761" w:themeColor="accent1" w:themeShade="BF"/>
    </w:rPr>
  </w:style>
  <w:style w:type="character" w:styleId="IntenseReference">
    <w:name w:val="Intense Reference"/>
    <w:basedOn w:val="DefaultParagraphFont"/>
    <w:uiPriority w:val="32"/>
    <w:qFormat/>
    <w:rsid w:val="00841928"/>
    <w:rPr>
      <w:b/>
      <w:bCs/>
      <w:smallCaps/>
      <w:color w:val="0F4761" w:themeColor="accent1" w:themeShade="BF"/>
      <w:spacing w:val="5"/>
    </w:rPr>
  </w:style>
  <w:style w:type="character" w:styleId="Hyperlink">
    <w:name w:val="Hyperlink"/>
    <w:basedOn w:val="DefaultParagraphFont"/>
    <w:uiPriority w:val="99"/>
    <w:unhideWhenUsed/>
    <w:rsid w:val="00841928"/>
    <w:rPr>
      <w:color w:val="467886" w:themeColor="hyperlink"/>
      <w:u w:val="single"/>
    </w:rPr>
  </w:style>
  <w:style w:type="character" w:styleId="UnresolvedMention">
    <w:name w:val="Unresolved Mention"/>
    <w:basedOn w:val="DefaultParagraphFont"/>
    <w:uiPriority w:val="99"/>
    <w:semiHidden/>
    <w:unhideWhenUsed/>
    <w:rsid w:val="00841928"/>
    <w:rPr>
      <w:color w:val="605E5C"/>
      <w:shd w:val="clear" w:color="auto" w:fill="E1DFDD"/>
    </w:rPr>
  </w:style>
  <w:style w:type="paragraph" w:styleId="Header">
    <w:name w:val="header"/>
    <w:basedOn w:val="Normal"/>
    <w:link w:val="HeaderChar"/>
    <w:uiPriority w:val="99"/>
    <w:unhideWhenUsed/>
    <w:rsid w:val="000B62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29F"/>
  </w:style>
  <w:style w:type="paragraph" w:styleId="Footer">
    <w:name w:val="footer"/>
    <w:basedOn w:val="Normal"/>
    <w:link w:val="FooterChar"/>
    <w:uiPriority w:val="99"/>
    <w:unhideWhenUsed/>
    <w:rsid w:val="000B62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rnz.co.nz/news/country/515991/the-future-of-farming-how-technology-can-get-nz-farms-a-competitive-advantag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4</Pages>
  <Words>620</Words>
  <Characters>3718</Characters>
  <Application>Microsoft Office Word</Application>
  <DocSecurity>0</DocSecurity>
  <Lines>68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7</cp:revision>
  <dcterms:created xsi:type="dcterms:W3CDTF">2025-09-30T23:21:00Z</dcterms:created>
  <dcterms:modified xsi:type="dcterms:W3CDTF">2025-10-06T02:26:00Z</dcterms:modified>
</cp:coreProperties>
</file>