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BF1" w:rsidRPr="004A3EBC" w:rsidRDefault="00726BF1" w:rsidP="00726BF1">
      <w:pPr>
        <w:shd w:val="clear" w:color="auto" w:fill="FFFFFF"/>
        <w:spacing w:after="270" w:line="252" w:lineRule="atLeast"/>
        <w:outlineLvl w:val="0"/>
        <w:rPr>
          <w:rFonts w:ascii="Segoe UI Light" w:eastAsia="Times New Roman" w:hAnsi="Segoe UI Light" w:cs="Segoe UI"/>
          <w:color w:val="404142"/>
          <w:kern w:val="36"/>
          <w:sz w:val="39"/>
          <w:szCs w:val="39"/>
          <w:lang w:eastAsia="en-NZ"/>
        </w:rPr>
      </w:pPr>
      <w:r>
        <w:rPr>
          <w:rFonts w:ascii="Segoe UI Light" w:eastAsia="Times New Roman" w:hAnsi="Segoe UI Light" w:cs="Segoe UI"/>
          <w:noProof/>
          <w:color w:val="404142"/>
          <w:kern w:val="36"/>
          <w:sz w:val="39"/>
          <w:szCs w:val="39"/>
          <w:lang w:eastAsia="en-NZ"/>
        </w:rPr>
        <w:drawing>
          <wp:anchor distT="0" distB="0" distL="114300" distR="114300" simplePos="0" relativeHeight="251659264" behindDoc="1" locked="0" layoutInCell="1" allowOverlap="1" wp14:anchorId="26D71C02" wp14:editId="255A3A11">
            <wp:simplePos x="0" y="0"/>
            <wp:positionH relativeFrom="column">
              <wp:posOffset>3781425</wp:posOffset>
            </wp:positionH>
            <wp:positionV relativeFrom="paragraph">
              <wp:posOffset>-285750</wp:posOffset>
            </wp:positionV>
            <wp:extent cx="1714500" cy="1714500"/>
            <wp:effectExtent l="0" t="0" r="0" b="0"/>
            <wp:wrapTight wrapText="bothSides">
              <wp:wrapPolygon edited="0">
                <wp:start x="5280" y="2400"/>
                <wp:lineTo x="0" y="6240"/>
                <wp:lineTo x="0" y="17280"/>
                <wp:lineTo x="1200" y="18240"/>
                <wp:lineTo x="5040" y="18960"/>
                <wp:lineTo x="20880" y="18960"/>
                <wp:lineTo x="21120" y="17280"/>
                <wp:lineTo x="19920" y="15360"/>
                <wp:lineTo x="18240" y="14400"/>
                <wp:lineTo x="19680" y="14400"/>
                <wp:lineTo x="21360" y="12480"/>
                <wp:lineTo x="21360" y="2400"/>
                <wp:lineTo x="5280" y="240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g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A3EBC">
        <w:rPr>
          <w:rFonts w:ascii="Segoe UI Light" w:eastAsia="Times New Roman" w:hAnsi="Segoe UI Light" w:cs="Segoe UI"/>
          <w:color w:val="404142"/>
          <w:kern w:val="36"/>
          <w:sz w:val="39"/>
          <w:szCs w:val="39"/>
          <w:lang w:eastAsia="en-NZ"/>
        </w:rPr>
        <w:t>Excel 2013</w:t>
      </w:r>
      <w:r>
        <w:rPr>
          <w:rFonts w:ascii="Segoe UI Light" w:eastAsia="Times New Roman" w:hAnsi="Segoe UI Light" w:cs="Segoe UI"/>
          <w:color w:val="404142"/>
          <w:kern w:val="36"/>
          <w:sz w:val="39"/>
          <w:szCs w:val="39"/>
          <w:lang w:eastAsia="en-NZ"/>
        </w:rPr>
        <w:t xml:space="preserve"> – Interactive Tutorials</w:t>
      </w:r>
    </w:p>
    <w:p w:rsidR="00726BF1" w:rsidRPr="00726BF1" w:rsidRDefault="00726BF1" w:rsidP="00726BF1">
      <w:pPr>
        <w:shd w:val="clear" w:color="auto" w:fill="FFFFFF"/>
        <w:spacing w:after="0" w:line="264" w:lineRule="atLeast"/>
        <w:outlineLvl w:val="1"/>
        <w:rPr>
          <w:rFonts w:ascii="Segoe UI Light" w:eastAsia="Times New Roman" w:hAnsi="Segoe UI Light" w:cs="Segoe UI"/>
          <w:color w:val="101010"/>
          <w:sz w:val="30"/>
          <w:szCs w:val="30"/>
          <w:lang w:eastAsia="en-NZ"/>
        </w:rPr>
      </w:pPr>
      <w:bookmarkStart w:id="0" w:name="_Toc204662450"/>
      <w:bookmarkStart w:id="1" w:name="_Toc215398451"/>
      <w:bookmarkStart w:id="2" w:name="_Toc256078347"/>
      <w:bookmarkStart w:id="3" w:name="_Toc332186247"/>
      <w:bookmarkEnd w:id="0"/>
      <w:bookmarkEnd w:id="1"/>
      <w:bookmarkEnd w:id="2"/>
      <w:bookmarkEnd w:id="3"/>
      <w:r>
        <w:rPr>
          <w:rFonts w:ascii="Segoe UI Light" w:eastAsia="Times New Roman" w:hAnsi="Segoe UI Light" w:cs="Segoe UI"/>
          <w:color w:val="101010"/>
          <w:sz w:val="30"/>
          <w:szCs w:val="30"/>
          <w:lang w:eastAsia="en-NZ"/>
        </w:rPr>
        <w:t>Watch: “</w:t>
      </w:r>
      <w:hyperlink r:id="rId6" w:history="1">
        <w:r w:rsidRPr="00726BF1">
          <w:rPr>
            <w:rFonts w:ascii="Segoe UI Light" w:eastAsia="Times New Roman" w:hAnsi="Segoe UI Light" w:cs="Segoe UI"/>
            <w:color w:val="101010"/>
            <w:sz w:val="30"/>
            <w:szCs w:val="30"/>
            <w:lang w:eastAsia="en-NZ"/>
          </w:rPr>
          <w:t>Understand Cell References</w:t>
        </w:r>
      </w:hyperlink>
      <w:r>
        <w:rPr>
          <w:rFonts w:ascii="Segoe UI Light" w:eastAsia="Times New Roman" w:hAnsi="Segoe UI Light" w:cs="Segoe UI"/>
          <w:color w:val="101010"/>
          <w:sz w:val="30"/>
          <w:szCs w:val="30"/>
          <w:lang w:eastAsia="en-NZ"/>
        </w:rPr>
        <w:t>”</w:t>
      </w:r>
    </w:p>
    <w:p w:rsidR="00653BC5" w:rsidRDefault="00726BF1" w:rsidP="00726BF1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309" w:lineRule="atLeast"/>
        <w:rPr>
          <w:rFonts w:ascii="Segoe UI" w:eastAsia="Times New Roman" w:hAnsi="Segoe UI" w:cs="Segoe UI"/>
          <w:color w:val="444444"/>
          <w:sz w:val="21"/>
          <w:szCs w:val="21"/>
          <w:lang w:eastAsia="en-NZ"/>
        </w:rPr>
      </w:pPr>
      <w:r>
        <w:rPr>
          <w:rFonts w:ascii="Segoe UI" w:eastAsia="Times New Roman" w:hAnsi="Segoe UI" w:cs="Segoe UI"/>
          <w:color w:val="444444"/>
          <w:sz w:val="21"/>
          <w:szCs w:val="21"/>
          <w:lang w:eastAsia="en-NZ"/>
        </w:rPr>
        <w:t xml:space="preserve">Explain in brief how the Excel cell reference system works. How are these references used in formulas? </w:t>
      </w:r>
    </w:p>
    <w:p w:rsidR="00726BF1" w:rsidRDefault="00726BF1" w:rsidP="00726BF1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309" w:lineRule="atLeast"/>
        <w:rPr>
          <w:rFonts w:ascii="Segoe UI" w:eastAsia="Times New Roman" w:hAnsi="Segoe UI" w:cs="Segoe UI"/>
          <w:color w:val="444444"/>
          <w:sz w:val="21"/>
          <w:szCs w:val="21"/>
          <w:lang w:eastAsia="en-NZ"/>
        </w:rPr>
      </w:pPr>
      <w:r>
        <w:rPr>
          <w:rFonts w:ascii="Segoe UI" w:eastAsia="Times New Roman" w:hAnsi="Segoe UI" w:cs="Segoe UI"/>
          <w:color w:val="444444"/>
          <w:sz w:val="21"/>
          <w:szCs w:val="21"/>
          <w:lang w:eastAsia="en-NZ"/>
        </w:rPr>
        <w:t>What would be the formula to add the v</w:t>
      </w:r>
      <w:r w:rsidR="008F11C6">
        <w:rPr>
          <w:rFonts w:ascii="Segoe UI" w:eastAsia="Times New Roman" w:hAnsi="Segoe UI" w:cs="Segoe UI"/>
          <w:color w:val="444444"/>
          <w:sz w:val="21"/>
          <w:szCs w:val="21"/>
          <w:lang w:eastAsia="en-NZ"/>
        </w:rPr>
        <w:t>alue of A1 with the value of A2?</w:t>
      </w:r>
    </w:p>
    <w:p w:rsidR="008F11C6" w:rsidRPr="008F11C6" w:rsidRDefault="008F11C6" w:rsidP="008F11C6">
      <w:pPr>
        <w:shd w:val="clear" w:color="auto" w:fill="FFFFFF"/>
        <w:spacing w:after="0" w:line="264" w:lineRule="atLeast"/>
        <w:ind w:left="360"/>
        <w:outlineLvl w:val="1"/>
        <w:rPr>
          <w:rFonts w:ascii="Segoe UI Light" w:eastAsia="Times New Roman" w:hAnsi="Segoe UI Light" w:cs="Segoe UI"/>
          <w:color w:val="101010"/>
          <w:sz w:val="30"/>
          <w:szCs w:val="30"/>
          <w:lang w:eastAsia="en-NZ"/>
        </w:rPr>
      </w:pPr>
      <w:r w:rsidRPr="008F11C6">
        <w:rPr>
          <w:rFonts w:ascii="Segoe UI Light" w:eastAsia="Times New Roman" w:hAnsi="Segoe UI Light" w:cs="Segoe UI"/>
          <w:color w:val="101010"/>
          <w:sz w:val="30"/>
          <w:szCs w:val="30"/>
          <w:lang w:eastAsia="en-NZ"/>
        </w:rPr>
        <w:t>Watch: “</w:t>
      </w:r>
      <w:hyperlink r:id="rId7" w:history="1">
        <w:r w:rsidR="00284D40">
          <w:rPr>
            <w:rFonts w:ascii="Segoe UI Light" w:eastAsia="Times New Roman" w:hAnsi="Segoe UI Light" w:cs="Segoe UI"/>
            <w:color w:val="101010"/>
            <w:sz w:val="30"/>
            <w:szCs w:val="30"/>
            <w:lang w:eastAsia="en-NZ"/>
          </w:rPr>
          <w:t>Auto</w:t>
        </w:r>
        <w:r w:rsidR="00C771B9">
          <w:rPr>
            <w:rFonts w:ascii="Segoe UI Light" w:eastAsia="Times New Roman" w:hAnsi="Segoe UI Light" w:cs="Segoe UI"/>
            <w:color w:val="101010"/>
            <w:sz w:val="30"/>
            <w:szCs w:val="30"/>
            <w:lang w:eastAsia="en-NZ"/>
          </w:rPr>
          <w:t xml:space="preserve"> </w:t>
        </w:r>
        <w:r w:rsidR="00284D40">
          <w:rPr>
            <w:rFonts w:ascii="Segoe UI Light" w:eastAsia="Times New Roman" w:hAnsi="Segoe UI Light" w:cs="Segoe UI"/>
            <w:color w:val="101010"/>
            <w:sz w:val="30"/>
            <w:szCs w:val="30"/>
            <w:lang w:eastAsia="en-NZ"/>
          </w:rPr>
          <w:t>fill</w:t>
        </w:r>
      </w:hyperlink>
      <w:r w:rsidRPr="008F11C6">
        <w:rPr>
          <w:rFonts w:ascii="Segoe UI Light" w:eastAsia="Times New Roman" w:hAnsi="Segoe UI Light" w:cs="Segoe UI"/>
          <w:color w:val="101010"/>
          <w:sz w:val="30"/>
          <w:szCs w:val="30"/>
          <w:lang w:eastAsia="en-NZ"/>
        </w:rPr>
        <w:t>”</w:t>
      </w:r>
      <w:bookmarkStart w:id="4" w:name="_GoBack"/>
      <w:bookmarkEnd w:id="4"/>
    </w:p>
    <w:p w:rsidR="008F11C6" w:rsidRDefault="008F11C6" w:rsidP="00E6223D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309" w:lineRule="atLeast"/>
        <w:rPr>
          <w:rFonts w:ascii="Segoe UI" w:eastAsia="Times New Roman" w:hAnsi="Segoe UI" w:cs="Segoe UI"/>
          <w:color w:val="444444"/>
          <w:sz w:val="21"/>
          <w:szCs w:val="21"/>
          <w:lang w:eastAsia="en-NZ"/>
        </w:rPr>
      </w:pPr>
      <w:r>
        <w:rPr>
          <w:rFonts w:ascii="Segoe UI" w:eastAsia="Times New Roman" w:hAnsi="Segoe UI" w:cs="Segoe UI"/>
          <w:color w:val="444444"/>
          <w:sz w:val="21"/>
          <w:szCs w:val="21"/>
          <w:lang w:eastAsia="en-NZ"/>
        </w:rPr>
        <w:t>How would you fill a column with series of dates, without having to copy?</w:t>
      </w:r>
    </w:p>
    <w:p w:rsidR="008F11C6" w:rsidRDefault="008F11C6" w:rsidP="00E6223D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309" w:lineRule="atLeast"/>
        <w:rPr>
          <w:rFonts w:ascii="Segoe UI" w:eastAsia="Times New Roman" w:hAnsi="Segoe UI" w:cs="Segoe UI"/>
          <w:color w:val="444444"/>
          <w:sz w:val="21"/>
          <w:szCs w:val="21"/>
          <w:lang w:eastAsia="en-NZ"/>
        </w:rPr>
      </w:pPr>
      <w:r>
        <w:rPr>
          <w:rFonts w:ascii="Segoe UI" w:eastAsia="Times New Roman" w:hAnsi="Segoe UI" w:cs="Segoe UI"/>
          <w:color w:val="444444"/>
          <w:sz w:val="21"/>
          <w:szCs w:val="21"/>
          <w:lang w:eastAsia="en-NZ"/>
        </w:rPr>
        <w:t>How does the new flash fill feature work?</w:t>
      </w:r>
    </w:p>
    <w:p w:rsidR="00E6223D" w:rsidRPr="00E6223D" w:rsidRDefault="00E6223D" w:rsidP="00E6223D">
      <w:pPr>
        <w:shd w:val="clear" w:color="auto" w:fill="FFFFFF"/>
        <w:spacing w:after="0" w:line="264" w:lineRule="atLeast"/>
        <w:ind w:left="360"/>
        <w:outlineLvl w:val="1"/>
        <w:rPr>
          <w:rFonts w:ascii="Segoe UI Light" w:eastAsia="Times New Roman" w:hAnsi="Segoe UI Light" w:cs="Segoe UI"/>
          <w:color w:val="101010"/>
          <w:sz w:val="30"/>
          <w:szCs w:val="30"/>
          <w:lang w:eastAsia="en-NZ"/>
        </w:rPr>
      </w:pPr>
      <w:r w:rsidRPr="00E6223D">
        <w:rPr>
          <w:rFonts w:ascii="Segoe UI Light" w:eastAsia="Times New Roman" w:hAnsi="Segoe UI Light" w:cs="Segoe UI"/>
          <w:color w:val="101010"/>
          <w:sz w:val="30"/>
          <w:szCs w:val="30"/>
          <w:lang w:eastAsia="en-NZ"/>
        </w:rPr>
        <w:t>Watch: “</w:t>
      </w:r>
      <w:r w:rsidR="00284D40">
        <w:rPr>
          <w:rFonts w:ascii="Segoe UI Light" w:eastAsia="Times New Roman" w:hAnsi="Segoe UI Light" w:cs="Segoe UI"/>
          <w:color w:val="101010"/>
          <w:sz w:val="30"/>
          <w:szCs w:val="30"/>
          <w:lang w:eastAsia="en-NZ"/>
        </w:rPr>
        <w:t>Charts</w:t>
      </w:r>
      <w:hyperlink r:id="rId8" w:history="1"/>
      <w:r w:rsidRPr="00E6223D">
        <w:rPr>
          <w:rFonts w:ascii="Segoe UI Light" w:eastAsia="Times New Roman" w:hAnsi="Segoe UI Light" w:cs="Segoe UI"/>
          <w:color w:val="101010"/>
          <w:sz w:val="30"/>
          <w:szCs w:val="30"/>
          <w:lang w:eastAsia="en-NZ"/>
        </w:rPr>
        <w:t>”</w:t>
      </w:r>
    </w:p>
    <w:p w:rsidR="008F11C6" w:rsidRDefault="00D53981" w:rsidP="00D53981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309" w:lineRule="atLeast"/>
        <w:rPr>
          <w:rFonts w:ascii="Segoe UI" w:eastAsia="Times New Roman" w:hAnsi="Segoe UI" w:cs="Segoe UI"/>
          <w:color w:val="444444"/>
          <w:sz w:val="21"/>
          <w:szCs w:val="21"/>
          <w:lang w:eastAsia="en-NZ"/>
        </w:rPr>
      </w:pPr>
      <w:r>
        <w:rPr>
          <w:rFonts w:ascii="Segoe UI" w:eastAsia="Times New Roman" w:hAnsi="Segoe UI" w:cs="Segoe UI"/>
          <w:color w:val="444444"/>
          <w:sz w:val="21"/>
          <w:szCs w:val="21"/>
          <w:lang w:eastAsia="en-NZ"/>
        </w:rPr>
        <w:t>What does the recommended charts feature do?</w:t>
      </w:r>
    </w:p>
    <w:p w:rsidR="00D53981" w:rsidRDefault="00D53981" w:rsidP="00D53981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309" w:lineRule="atLeast"/>
        <w:rPr>
          <w:rFonts w:ascii="Segoe UI" w:eastAsia="Times New Roman" w:hAnsi="Segoe UI" w:cs="Segoe UI"/>
          <w:color w:val="444444"/>
          <w:sz w:val="21"/>
          <w:szCs w:val="21"/>
          <w:lang w:eastAsia="en-NZ"/>
        </w:rPr>
      </w:pPr>
      <w:r>
        <w:rPr>
          <w:rFonts w:ascii="Segoe UI" w:eastAsia="Times New Roman" w:hAnsi="Segoe UI" w:cs="Segoe UI"/>
          <w:color w:val="444444"/>
          <w:sz w:val="21"/>
          <w:szCs w:val="21"/>
          <w:lang w:eastAsia="en-NZ"/>
        </w:rPr>
        <w:t>How do you add Elements to a Chart?</w:t>
      </w:r>
    </w:p>
    <w:p w:rsidR="00D53981" w:rsidRDefault="00D53981" w:rsidP="00D53981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309" w:lineRule="atLeast"/>
        <w:rPr>
          <w:rFonts w:ascii="Segoe UI" w:eastAsia="Times New Roman" w:hAnsi="Segoe UI" w:cs="Segoe UI"/>
          <w:color w:val="444444"/>
          <w:sz w:val="21"/>
          <w:szCs w:val="21"/>
          <w:lang w:eastAsia="en-NZ"/>
        </w:rPr>
      </w:pPr>
      <w:r>
        <w:rPr>
          <w:rFonts w:ascii="Segoe UI" w:eastAsia="Times New Roman" w:hAnsi="Segoe UI" w:cs="Segoe UI"/>
          <w:color w:val="444444"/>
          <w:sz w:val="21"/>
          <w:szCs w:val="21"/>
          <w:lang w:eastAsia="en-NZ"/>
        </w:rPr>
        <w:t>What would you click to change a chart style?</w:t>
      </w:r>
    </w:p>
    <w:p w:rsidR="00284D40" w:rsidRPr="00284D40" w:rsidRDefault="00284D40" w:rsidP="00284D40">
      <w:pPr>
        <w:shd w:val="clear" w:color="auto" w:fill="FFFFFF"/>
        <w:spacing w:after="0" w:line="264" w:lineRule="atLeast"/>
        <w:ind w:left="360"/>
        <w:outlineLvl w:val="1"/>
        <w:rPr>
          <w:rFonts w:ascii="Segoe UI Light" w:eastAsia="Times New Roman" w:hAnsi="Segoe UI Light" w:cs="Segoe UI"/>
          <w:color w:val="101010"/>
          <w:sz w:val="30"/>
          <w:szCs w:val="30"/>
          <w:lang w:eastAsia="en-NZ"/>
        </w:rPr>
      </w:pPr>
      <w:r w:rsidRPr="00284D40">
        <w:rPr>
          <w:rFonts w:ascii="Segoe UI Light" w:eastAsia="Times New Roman" w:hAnsi="Segoe UI Light" w:cs="Segoe UI"/>
          <w:color w:val="101010"/>
          <w:sz w:val="30"/>
          <w:szCs w:val="30"/>
          <w:lang w:eastAsia="en-NZ"/>
        </w:rPr>
        <w:t>Watch: “</w:t>
      </w:r>
      <w:r>
        <w:rPr>
          <w:rFonts w:ascii="Segoe UI Light" w:eastAsia="Times New Roman" w:hAnsi="Segoe UI Light" w:cs="Segoe UI"/>
          <w:color w:val="101010"/>
          <w:sz w:val="30"/>
          <w:szCs w:val="30"/>
          <w:lang w:eastAsia="en-NZ"/>
        </w:rPr>
        <w:t>Basic Math</w:t>
      </w:r>
      <w:hyperlink r:id="rId9" w:history="1"/>
      <w:r w:rsidRPr="00284D40">
        <w:rPr>
          <w:rFonts w:ascii="Segoe UI Light" w:eastAsia="Times New Roman" w:hAnsi="Segoe UI Light" w:cs="Segoe UI"/>
          <w:color w:val="101010"/>
          <w:sz w:val="30"/>
          <w:szCs w:val="30"/>
          <w:lang w:eastAsia="en-NZ"/>
        </w:rPr>
        <w:t>”</w:t>
      </w:r>
    </w:p>
    <w:p w:rsidR="00284D40" w:rsidRDefault="00284D40" w:rsidP="00C771B9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309" w:lineRule="atLeast"/>
        <w:rPr>
          <w:rFonts w:ascii="Segoe UI" w:eastAsia="Times New Roman" w:hAnsi="Segoe UI" w:cs="Segoe UI"/>
          <w:color w:val="444444"/>
          <w:sz w:val="21"/>
          <w:szCs w:val="21"/>
          <w:lang w:eastAsia="en-NZ"/>
        </w:rPr>
      </w:pPr>
      <w:r>
        <w:rPr>
          <w:rFonts w:ascii="Segoe UI" w:eastAsia="Times New Roman" w:hAnsi="Segoe UI" w:cs="Segoe UI"/>
          <w:color w:val="444444"/>
          <w:sz w:val="21"/>
          <w:szCs w:val="21"/>
          <w:lang w:eastAsia="en-NZ"/>
        </w:rPr>
        <w:t>Name an example of an operator?</w:t>
      </w:r>
    </w:p>
    <w:p w:rsidR="00A6285E" w:rsidRPr="00C771B9" w:rsidRDefault="00284D40" w:rsidP="00C771B9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309" w:lineRule="atLeast"/>
        <w:rPr>
          <w:rFonts w:ascii="Segoe UI" w:eastAsia="Times New Roman" w:hAnsi="Segoe UI" w:cs="Segoe UI"/>
          <w:color w:val="444444"/>
          <w:sz w:val="21"/>
          <w:szCs w:val="21"/>
          <w:lang w:eastAsia="en-NZ"/>
        </w:rPr>
      </w:pPr>
      <w:r>
        <w:rPr>
          <w:rFonts w:ascii="Segoe UI" w:eastAsia="Times New Roman" w:hAnsi="Segoe UI" w:cs="Segoe UI"/>
          <w:color w:val="444444"/>
          <w:sz w:val="21"/>
          <w:szCs w:val="21"/>
          <w:lang w:eastAsia="en-NZ"/>
        </w:rPr>
        <w:t>Name an example of a function?</w:t>
      </w:r>
    </w:p>
    <w:p w:rsidR="00A6285E" w:rsidRPr="00C771B9" w:rsidRDefault="00A6285E" w:rsidP="00C771B9">
      <w:pPr>
        <w:shd w:val="clear" w:color="auto" w:fill="FFFFFF"/>
        <w:spacing w:after="0" w:line="264" w:lineRule="atLeast"/>
        <w:ind w:firstLine="360"/>
        <w:outlineLvl w:val="1"/>
        <w:rPr>
          <w:rFonts w:ascii="Segoe UI Light" w:eastAsia="Times New Roman" w:hAnsi="Segoe UI Light" w:cs="Segoe UI"/>
          <w:color w:val="101010"/>
          <w:sz w:val="30"/>
          <w:szCs w:val="30"/>
          <w:lang w:eastAsia="en-NZ"/>
        </w:rPr>
      </w:pPr>
      <w:r w:rsidRPr="00C771B9">
        <w:rPr>
          <w:rFonts w:ascii="Segoe UI Light" w:eastAsia="Times New Roman" w:hAnsi="Segoe UI Light" w:cs="Segoe UI"/>
          <w:color w:val="101010"/>
          <w:sz w:val="30"/>
          <w:szCs w:val="30"/>
          <w:lang w:eastAsia="en-NZ"/>
        </w:rPr>
        <w:t>Watch: “</w:t>
      </w:r>
      <w:r w:rsidR="00C771B9">
        <w:rPr>
          <w:rFonts w:ascii="Segoe UI Light" w:eastAsia="Times New Roman" w:hAnsi="Segoe UI Light" w:cs="Segoe UI"/>
          <w:color w:val="101010"/>
          <w:sz w:val="30"/>
          <w:szCs w:val="30"/>
          <w:lang w:eastAsia="en-NZ"/>
        </w:rPr>
        <w:t>Filter Data</w:t>
      </w:r>
      <w:hyperlink r:id="rId10" w:history="1"/>
      <w:r w:rsidRPr="00C771B9">
        <w:rPr>
          <w:rFonts w:ascii="Segoe UI Light" w:eastAsia="Times New Roman" w:hAnsi="Segoe UI Light" w:cs="Segoe UI"/>
          <w:color w:val="101010"/>
          <w:sz w:val="30"/>
          <w:szCs w:val="30"/>
          <w:lang w:eastAsia="en-NZ"/>
        </w:rPr>
        <w:t>”</w:t>
      </w:r>
    </w:p>
    <w:p w:rsidR="00284D40" w:rsidRDefault="00C771B9" w:rsidP="00C771B9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309" w:lineRule="atLeast"/>
        <w:rPr>
          <w:rFonts w:ascii="Segoe UI" w:eastAsia="Times New Roman" w:hAnsi="Segoe UI" w:cs="Segoe UI"/>
          <w:color w:val="444444"/>
          <w:sz w:val="21"/>
          <w:szCs w:val="21"/>
          <w:lang w:eastAsia="en-NZ"/>
        </w:rPr>
      </w:pPr>
      <w:r>
        <w:rPr>
          <w:rFonts w:ascii="Segoe UI" w:eastAsia="Times New Roman" w:hAnsi="Segoe UI" w:cs="Segoe UI"/>
          <w:color w:val="444444"/>
          <w:sz w:val="21"/>
          <w:szCs w:val="21"/>
          <w:lang w:eastAsia="en-NZ"/>
        </w:rPr>
        <w:t>Explain how data filters work?</w:t>
      </w:r>
    </w:p>
    <w:p w:rsidR="00C771B9" w:rsidRPr="00C771B9" w:rsidRDefault="00C771B9" w:rsidP="00C771B9">
      <w:pPr>
        <w:shd w:val="clear" w:color="auto" w:fill="FFFFFF"/>
        <w:spacing w:after="0" w:line="264" w:lineRule="atLeast"/>
        <w:ind w:left="360"/>
        <w:outlineLvl w:val="1"/>
        <w:rPr>
          <w:rFonts w:ascii="Segoe UI Light" w:eastAsia="Times New Roman" w:hAnsi="Segoe UI Light" w:cs="Segoe UI"/>
          <w:color w:val="101010"/>
          <w:sz w:val="30"/>
          <w:szCs w:val="30"/>
          <w:lang w:eastAsia="en-NZ"/>
        </w:rPr>
      </w:pPr>
      <w:r w:rsidRPr="00C771B9">
        <w:rPr>
          <w:rFonts w:ascii="Segoe UI Light" w:eastAsia="Times New Roman" w:hAnsi="Segoe UI Light" w:cs="Segoe UI"/>
          <w:color w:val="101010"/>
          <w:sz w:val="30"/>
          <w:szCs w:val="30"/>
          <w:lang w:eastAsia="en-NZ"/>
        </w:rPr>
        <w:t>Watch: “</w:t>
      </w:r>
      <w:r>
        <w:rPr>
          <w:rFonts w:ascii="Segoe UI Light" w:eastAsia="Times New Roman" w:hAnsi="Segoe UI Light" w:cs="Segoe UI"/>
          <w:color w:val="101010"/>
          <w:sz w:val="30"/>
          <w:szCs w:val="30"/>
          <w:lang w:eastAsia="en-NZ"/>
        </w:rPr>
        <w:t>Conditional Formatting</w:t>
      </w:r>
      <w:hyperlink r:id="rId11" w:history="1"/>
      <w:r w:rsidRPr="00C771B9">
        <w:rPr>
          <w:rFonts w:ascii="Segoe UI Light" w:eastAsia="Times New Roman" w:hAnsi="Segoe UI Light" w:cs="Segoe UI"/>
          <w:color w:val="101010"/>
          <w:sz w:val="30"/>
          <w:szCs w:val="30"/>
          <w:lang w:eastAsia="en-NZ"/>
        </w:rPr>
        <w:t>”</w:t>
      </w:r>
    </w:p>
    <w:p w:rsidR="00C771B9" w:rsidRPr="00C771B9" w:rsidRDefault="00C771B9" w:rsidP="00C771B9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309" w:lineRule="atLeast"/>
        <w:rPr>
          <w:rFonts w:ascii="Segoe UI" w:eastAsia="Times New Roman" w:hAnsi="Segoe UI" w:cs="Segoe UI"/>
          <w:color w:val="444444"/>
          <w:sz w:val="21"/>
          <w:szCs w:val="21"/>
          <w:lang w:eastAsia="en-NZ"/>
        </w:rPr>
      </w:pPr>
      <w:r>
        <w:rPr>
          <w:rFonts w:ascii="Segoe UI" w:eastAsia="Times New Roman" w:hAnsi="Segoe UI" w:cs="Segoe UI"/>
          <w:color w:val="444444"/>
          <w:sz w:val="21"/>
          <w:szCs w:val="21"/>
          <w:lang w:eastAsia="en-NZ"/>
        </w:rPr>
        <w:t>Why would you use conditional formatting on a group of dates?</w:t>
      </w:r>
    </w:p>
    <w:sectPr w:rsidR="00C771B9" w:rsidRPr="00C771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 Light">
    <w:panose1 w:val="020B0502040204020203"/>
    <w:charset w:val="00"/>
    <w:family w:val="swiss"/>
    <w:pitch w:val="variable"/>
    <w:sig w:usb0="E00002FF" w:usb1="4000A47B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7A2E9B"/>
    <w:multiLevelType w:val="hybridMultilevel"/>
    <w:tmpl w:val="54A4B186"/>
    <w:lvl w:ilvl="0" w:tplc="14090011">
      <w:start w:val="1"/>
      <w:numFmt w:val="decimal"/>
      <w:lvlText w:val="%1)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7A1422"/>
    <w:multiLevelType w:val="hybridMultilevel"/>
    <w:tmpl w:val="2BE20AB8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C27507"/>
    <w:multiLevelType w:val="hybridMultilevel"/>
    <w:tmpl w:val="C162657C"/>
    <w:lvl w:ilvl="0" w:tplc="14090011">
      <w:start w:val="1"/>
      <w:numFmt w:val="decimal"/>
      <w:lvlText w:val="%1)"/>
      <w:lvlJc w:val="left"/>
      <w:pPr>
        <w:ind w:left="1440" w:hanging="360"/>
      </w:pPr>
    </w:lvl>
    <w:lvl w:ilvl="1" w:tplc="14090019" w:tentative="1">
      <w:start w:val="1"/>
      <w:numFmt w:val="lowerLetter"/>
      <w:lvlText w:val="%2."/>
      <w:lvlJc w:val="left"/>
      <w:pPr>
        <w:ind w:left="2160" w:hanging="360"/>
      </w:pPr>
    </w:lvl>
    <w:lvl w:ilvl="2" w:tplc="1409001B" w:tentative="1">
      <w:start w:val="1"/>
      <w:numFmt w:val="lowerRoman"/>
      <w:lvlText w:val="%3."/>
      <w:lvlJc w:val="right"/>
      <w:pPr>
        <w:ind w:left="2880" w:hanging="180"/>
      </w:pPr>
    </w:lvl>
    <w:lvl w:ilvl="3" w:tplc="1409000F" w:tentative="1">
      <w:start w:val="1"/>
      <w:numFmt w:val="decimal"/>
      <w:lvlText w:val="%4."/>
      <w:lvlJc w:val="left"/>
      <w:pPr>
        <w:ind w:left="3600" w:hanging="360"/>
      </w:pPr>
    </w:lvl>
    <w:lvl w:ilvl="4" w:tplc="14090019" w:tentative="1">
      <w:start w:val="1"/>
      <w:numFmt w:val="lowerLetter"/>
      <w:lvlText w:val="%5."/>
      <w:lvlJc w:val="left"/>
      <w:pPr>
        <w:ind w:left="4320" w:hanging="360"/>
      </w:pPr>
    </w:lvl>
    <w:lvl w:ilvl="5" w:tplc="1409001B" w:tentative="1">
      <w:start w:val="1"/>
      <w:numFmt w:val="lowerRoman"/>
      <w:lvlText w:val="%6."/>
      <w:lvlJc w:val="right"/>
      <w:pPr>
        <w:ind w:left="5040" w:hanging="180"/>
      </w:pPr>
    </w:lvl>
    <w:lvl w:ilvl="6" w:tplc="1409000F" w:tentative="1">
      <w:start w:val="1"/>
      <w:numFmt w:val="decimal"/>
      <w:lvlText w:val="%7."/>
      <w:lvlJc w:val="left"/>
      <w:pPr>
        <w:ind w:left="5760" w:hanging="360"/>
      </w:pPr>
    </w:lvl>
    <w:lvl w:ilvl="7" w:tplc="14090019" w:tentative="1">
      <w:start w:val="1"/>
      <w:numFmt w:val="lowerLetter"/>
      <w:lvlText w:val="%8."/>
      <w:lvlJc w:val="left"/>
      <w:pPr>
        <w:ind w:left="6480" w:hanging="360"/>
      </w:pPr>
    </w:lvl>
    <w:lvl w:ilvl="8" w:tplc="1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CD125CB"/>
    <w:multiLevelType w:val="hybridMultilevel"/>
    <w:tmpl w:val="3168D950"/>
    <w:lvl w:ilvl="0" w:tplc="14090011">
      <w:start w:val="1"/>
      <w:numFmt w:val="decimal"/>
      <w:lvlText w:val="%1)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E248DD"/>
    <w:multiLevelType w:val="hybridMultilevel"/>
    <w:tmpl w:val="13F04D3A"/>
    <w:lvl w:ilvl="0" w:tplc="1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5024E0"/>
    <w:multiLevelType w:val="hybridMultilevel"/>
    <w:tmpl w:val="5754B28C"/>
    <w:lvl w:ilvl="0" w:tplc="14090011">
      <w:start w:val="1"/>
      <w:numFmt w:val="decimal"/>
      <w:lvlText w:val="%1)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BF1"/>
    <w:rsid w:val="00284D40"/>
    <w:rsid w:val="005768EC"/>
    <w:rsid w:val="00726BF1"/>
    <w:rsid w:val="008F11C6"/>
    <w:rsid w:val="00A6285E"/>
    <w:rsid w:val="00AB7379"/>
    <w:rsid w:val="00C771B9"/>
    <w:rsid w:val="00D53981"/>
    <w:rsid w:val="00E62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41EFB1-C17D-4F3E-941C-8B7C7D683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6B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6BF1"/>
    <w:pPr>
      <w:ind w:left="720"/>
      <w:contextualSpacing/>
    </w:pPr>
  </w:style>
  <w:style w:type="character" w:customStyle="1" w:styleId="instancename">
    <w:name w:val="instancename"/>
    <w:basedOn w:val="DefaultParagraphFont"/>
    <w:rsid w:val="00726B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learn.stpauls.school.nz/mod/resource/view.php?id=9583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ilearn.stpauls.school.nz/mod/resource/view.php?id=9583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learn.stpauls.school.nz/mod/resource/view.php?id=9583" TargetMode="External"/><Relationship Id="rId11" Type="http://schemas.openxmlformats.org/officeDocument/2006/relationships/hyperlink" Target="https://ilearn.stpauls.school.nz/mod/resource/view.php?id=9583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ilearn.stpauls.school.nz/mod/resource/view.php?id=958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learn.stpauls.school.nz/mod/resource/view.php?id=958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Ward</dc:creator>
  <cp:keywords/>
  <dc:description/>
  <cp:lastModifiedBy>Simon Ward</cp:lastModifiedBy>
  <cp:revision>4</cp:revision>
  <dcterms:created xsi:type="dcterms:W3CDTF">2014-03-04T00:27:00Z</dcterms:created>
  <dcterms:modified xsi:type="dcterms:W3CDTF">2014-03-04T01:38:00Z</dcterms:modified>
</cp:coreProperties>
</file>