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989FD" w14:textId="77777777" w:rsidR="00D96B82" w:rsidRDefault="00D755B8" w:rsidP="001B3B9A">
      <w:pPr>
        <w:pStyle w:val="ListParagraph"/>
        <w:spacing w:line="360" w:lineRule="auto"/>
        <w:ind w:left="360"/>
        <w:jc w:val="center"/>
        <w:rPr>
          <w:b/>
          <w:bCs/>
        </w:rPr>
      </w:pPr>
      <w:r>
        <w:rPr>
          <w:b/>
          <w:bCs/>
        </w:rPr>
        <w:t xml:space="preserve">Level 3: </w:t>
      </w:r>
      <w:r w:rsidRPr="00D755B8">
        <w:rPr>
          <w:b/>
          <w:bCs/>
        </w:rPr>
        <w:t xml:space="preserve">Future </w:t>
      </w:r>
      <w:r w:rsidR="00D96B82">
        <w:rPr>
          <w:b/>
          <w:bCs/>
        </w:rPr>
        <w:t>P</w:t>
      </w:r>
      <w:r w:rsidRPr="00D755B8">
        <w:rPr>
          <w:b/>
          <w:bCs/>
        </w:rPr>
        <w:t xml:space="preserve">roofing </w:t>
      </w:r>
      <w:r w:rsidR="00D96B82">
        <w:rPr>
          <w:b/>
          <w:bCs/>
        </w:rPr>
        <w:t>S</w:t>
      </w:r>
      <w:r w:rsidRPr="00D755B8">
        <w:rPr>
          <w:b/>
          <w:bCs/>
        </w:rPr>
        <w:t xml:space="preserve">trategies </w:t>
      </w:r>
    </w:p>
    <w:p w14:paraId="11A694C8" w14:textId="4E76A67B" w:rsidR="00D755B8" w:rsidRPr="00660DAD" w:rsidRDefault="00D96B82" w:rsidP="001B3B9A">
      <w:pPr>
        <w:pStyle w:val="ListParagraph"/>
        <w:ind w:left="360"/>
        <w:jc w:val="center"/>
        <w:rPr>
          <w:sz w:val="22"/>
          <w:szCs w:val="22"/>
        </w:rPr>
      </w:pPr>
      <w:r>
        <w:rPr>
          <w:b/>
          <w:bCs/>
        </w:rPr>
        <w:t>Strategy to M</w:t>
      </w:r>
      <w:r w:rsidR="00D755B8" w:rsidRPr="00D755B8">
        <w:rPr>
          <w:b/>
          <w:bCs/>
        </w:rPr>
        <w:t xml:space="preserve">itigate a </w:t>
      </w:r>
      <w:r>
        <w:rPr>
          <w:b/>
          <w:bCs/>
        </w:rPr>
        <w:t>B</w:t>
      </w:r>
      <w:r w:rsidR="00D755B8" w:rsidRPr="00D755B8">
        <w:rPr>
          <w:b/>
          <w:bCs/>
        </w:rPr>
        <w:t xml:space="preserve">iological </w:t>
      </w:r>
      <w:r>
        <w:rPr>
          <w:b/>
          <w:bCs/>
        </w:rPr>
        <w:t>I</w:t>
      </w:r>
      <w:r w:rsidR="00D755B8" w:rsidRPr="00D755B8">
        <w:rPr>
          <w:b/>
          <w:bCs/>
        </w:rPr>
        <w:t>nfluence</w:t>
      </w:r>
      <w:r>
        <w:rPr>
          <w:b/>
          <w:bCs/>
        </w:rPr>
        <w:t xml:space="preserve"> </w:t>
      </w:r>
      <w:r w:rsidR="00F474E8">
        <w:rPr>
          <w:b/>
          <w:bCs/>
        </w:rPr>
        <w:t>W</w:t>
      </w:r>
      <w:r>
        <w:rPr>
          <w:b/>
          <w:bCs/>
        </w:rPr>
        <w:t>orksheet</w:t>
      </w:r>
      <w:r w:rsidR="00D755B8" w:rsidRPr="00D755B8">
        <w:rPr>
          <w:b/>
          <w:bCs/>
        </w:rPr>
        <w:t>.</w:t>
      </w:r>
    </w:p>
    <w:p w14:paraId="7F5A5851" w14:textId="5E7C9144" w:rsidR="00D96B82" w:rsidRPr="00676DB0" w:rsidRDefault="00D96B82" w:rsidP="001B3B9A">
      <w:pPr>
        <w:jc w:val="center"/>
        <w:rPr>
          <w:b/>
          <w:bCs/>
          <w:u w:val="single"/>
        </w:rPr>
      </w:pPr>
      <w:r w:rsidRPr="00676DB0">
        <w:rPr>
          <w:b/>
          <w:bCs/>
          <w:u w:val="single"/>
        </w:rPr>
        <w:t>Rise in Fall Armyworm Numbers</w:t>
      </w:r>
    </w:p>
    <w:p w14:paraId="5E5E4E08" w14:textId="63528AE9" w:rsidR="00797615" w:rsidRPr="00D755B8" w:rsidRDefault="00797615" w:rsidP="00797615">
      <w:pPr>
        <w:rPr>
          <w:sz w:val="22"/>
          <w:szCs w:val="22"/>
        </w:rPr>
      </w:pPr>
      <w:r w:rsidRPr="00797615">
        <w:t>Written by Staff Reporters</w:t>
      </w:r>
      <w:r w:rsidR="00D755B8">
        <w:t xml:space="preserve"> </w:t>
      </w:r>
      <w:r>
        <w:t>25 Jan 2025</w:t>
      </w:r>
    </w:p>
    <w:p w14:paraId="70BB1364" w14:textId="5DDE914D" w:rsidR="00797615" w:rsidRPr="00D755B8" w:rsidRDefault="007D5B50" w:rsidP="00797615">
      <w:pPr>
        <w:rPr>
          <w:sz w:val="22"/>
          <w:szCs w:val="22"/>
        </w:rPr>
      </w:pPr>
      <w:hyperlink r:id="rId7" w:history="1">
        <w:r w:rsidRPr="00D755B8">
          <w:rPr>
            <w:rStyle w:val="Hyperlink"/>
            <w:sz w:val="22"/>
            <w:szCs w:val="22"/>
          </w:rPr>
          <w:t>https://www.ruralnewsgroup.co.nz/rural-news/rural-general-news/rise-in-fall-armyworm-numbers</w:t>
        </w:r>
      </w:hyperlink>
      <w:r w:rsidRPr="00D755B8">
        <w:rPr>
          <w:sz w:val="22"/>
          <w:szCs w:val="22"/>
        </w:rPr>
        <w:t xml:space="preserve"> </w:t>
      </w:r>
    </w:p>
    <w:p w14:paraId="705CEC1C" w14:textId="77777777" w:rsidR="007D5B50" w:rsidRPr="00D755B8" w:rsidRDefault="00797615" w:rsidP="007D5B50">
      <w:pPr>
        <w:jc w:val="center"/>
        <w:rPr>
          <w:sz w:val="22"/>
          <w:szCs w:val="22"/>
        </w:rPr>
      </w:pPr>
      <w:r w:rsidRPr="00D755B8">
        <w:rPr>
          <w:noProof/>
          <w:sz w:val="22"/>
          <w:szCs w:val="22"/>
        </w:rPr>
        <w:drawing>
          <wp:inline distT="0" distB="0" distL="0" distR="0" wp14:anchorId="2BA1B6DA" wp14:editId="0FA79D95">
            <wp:extent cx="2857500" cy="2143125"/>
            <wp:effectExtent l="0" t="0" r="0" b="9525"/>
            <wp:docPr id="920790094" name="Picture 6" descr="Second generation fall armyworm (FAW) have already been observed in Northland.">
              <a:hlinkClick xmlns:a="http://schemas.openxmlformats.org/drawingml/2006/main" r:id="rId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cond generation fall armyworm (FAW) have already been observed in Northland.">
                      <a:hlinkClick r:id="rId8" tooltip="&quot;Click to preview im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4570BA8C" w14:textId="0196BEDE" w:rsidR="00797615" w:rsidRPr="00D755B8" w:rsidRDefault="00797615" w:rsidP="007D5B50">
      <w:pPr>
        <w:jc w:val="center"/>
        <w:rPr>
          <w:sz w:val="22"/>
          <w:szCs w:val="22"/>
        </w:rPr>
      </w:pPr>
      <w:r w:rsidRPr="00D755B8">
        <w:rPr>
          <w:sz w:val="22"/>
          <w:szCs w:val="22"/>
        </w:rPr>
        <w:t>Second generation fall armyworm have already been observed in Northland.</w:t>
      </w:r>
    </w:p>
    <w:p w14:paraId="26448E56" w14:textId="77777777" w:rsidR="00797615" w:rsidRPr="00D755B8" w:rsidRDefault="00797615" w:rsidP="00797615">
      <w:pPr>
        <w:rPr>
          <w:b/>
          <w:bCs/>
          <w:sz w:val="22"/>
          <w:szCs w:val="22"/>
        </w:rPr>
      </w:pPr>
    </w:p>
    <w:p w14:paraId="10B172EA" w14:textId="1D10BD8D" w:rsidR="00797615" w:rsidRPr="00D755B8" w:rsidRDefault="00797615" w:rsidP="00797615">
      <w:pPr>
        <w:rPr>
          <w:b/>
          <w:bCs/>
          <w:sz w:val="22"/>
          <w:szCs w:val="22"/>
        </w:rPr>
      </w:pPr>
      <w:r w:rsidRPr="00D755B8">
        <w:rPr>
          <w:b/>
          <w:bCs/>
          <w:sz w:val="22"/>
          <w:szCs w:val="22"/>
        </w:rPr>
        <w:t>Populations of fall armyworm are two to three weeks more advanced than they have been in previous seasons, bringing calls for maize and sweetcorn growers to scout their crops as often as possible.</w:t>
      </w:r>
    </w:p>
    <w:p w14:paraId="02923DA0" w14:textId="560A9E7A" w:rsidR="00797615" w:rsidRPr="00D755B8" w:rsidRDefault="00797615" w:rsidP="00797615">
      <w:pPr>
        <w:rPr>
          <w:sz w:val="22"/>
          <w:szCs w:val="22"/>
        </w:rPr>
      </w:pPr>
      <w:r w:rsidRPr="00D755B8">
        <w:rPr>
          <w:sz w:val="22"/>
          <w:szCs w:val="22"/>
        </w:rPr>
        <w:t>Foundation for Arable Research</w:t>
      </w:r>
      <w:r w:rsidR="007D5B50" w:rsidRPr="00D755B8">
        <w:rPr>
          <w:sz w:val="22"/>
          <w:szCs w:val="22"/>
        </w:rPr>
        <w:t xml:space="preserve"> (FAR)</w:t>
      </w:r>
      <w:r w:rsidRPr="00D755B8">
        <w:rPr>
          <w:sz w:val="22"/>
          <w:szCs w:val="22"/>
        </w:rPr>
        <w:t xml:space="preserve"> biosecurity officer Ash Mills says that second generation fall armyworm (FAW) have already been observed in Northland, where small populations have been widespread since November. While FAW population densities in maize crops are reaching up to 10% in small hotspots in the region, these levels remain below economic thresholds where maize growers would consider the use of pesticides for management.</w:t>
      </w:r>
    </w:p>
    <w:p w14:paraId="3F52C298" w14:textId="77777777" w:rsidR="00797615" w:rsidRPr="00D755B8" w:rsidRDefault="00797615" w:rsidP="00797615">
      <w:pPr>
        <w:rPr>
          <w:sz w:val="22"/>
          <w:szCs w:val="22"/>
        </w:rPr>
      </w:pPr>
      <w:r w:rsidRPr="00D755B8">
        <w:rPr>
          <w:sz w:val="22"/>
          <w:szCs w:val="22"/>
        </w:rPr>
        <w:t>Adult moths have also been observed in the Tasman region, with second-generation larvae expected in maize crops shortly. FAW has also been confirmed in Auckland and Waikato, as well as the South Island's West Coast, with possible findings in the Bay of Plenty and Gisborne.</w:t>
      </w:r>
    </w:p>
    <w:p w14:paraId="65002626" w14:textId="77777777" w:rsidR="00797615" w:rsidRPr="00D755B8" w:rsidRDefault="00797615" w:rsidP="00797615">
      <w:pPr>
        <w:rPr>
          <w:sz w:val="22"/>
          <w:szCs w:val="22"/>
        </w:rPr>
      </w:pPr>
      <w:r w:rsidRPr="00D755B8">
        <w:rPr>
          <w:sz w:val="22"/>
          <w:szCs w:val="22"/>
        </w:rPr>
        <w:t>Actively scouting crops and monitoring for any signs of FAW presence allows growers time to assess infestations and consider numbers in terms of economic damage and treatment thresholds. Economic thresholds may vary depending on crop, end use and growth stage. For example, damage to maize silage crops is unlikely to cause a severe economic loss, whereas any pest damage on sweetcorn cobs intended for human consumption will.</w:t>
      </w:r>
    </w:p>
    <w:p w14:paraId="763C8EC3" w14:textId="07E596E0" w:rsidR="00797615" w:rsidRPr="00D755B8" w:rsidRDefault="00797615" w:rsidP="00797615">
      <w:pPr>
        <w:rPr>
          <w:sz w:val="22"/>
          <w:szCs w:val="22"/>
        </w:rPr>
      </w:pPr>
      <w:r w:rsidRPr="00D755B8">
        <w:rPr>
          <w:sz w:val="22"/>
          <w:szCs w:val="22"/>
        </w:rPr>
        <w:t xml:space="preserve">"Scouting is the number one effective tool for identifying pests and damage levels. The window of time from egg laying to the early larval stage, when FAW is small and susceptible on leaves is </w:t>
      </w:r>
      <w:r w:rsidRPr="00D755B8">
        <w:rPr>
          <w:sz w:val="22"/>
          <w:szCs w:val="22"/>
        </w:rPr>
        <w:lastRenderedPageBreak/>
        <w:t>very short. Once FAW larvae are bigger and move into the whorl of the plant, identification and, if necessary, control, become more difficult," Mills says.</w:t>
      </w:r>
    </w:p>
    <w:p w14:paraId="0C3DD557" w14:textId="77777777" w:rsidR="00797615" w:rsidRPr="00D755B8" w:rsidRDefault="00797615" w:rsidP="00797615">
      <w:pPr>
        <w:rPr>
          <w:sz w:val="22"/>
          <w:szCs w:val="22"/>
        </w:rPr>
      </w:pPr>
      <w:r w:rsidRPr="00D755B8">
        <w:rPr>
          <w:sz w:val="22"/>
          <w:szCs w:val="22"/>
        </w:rPr>
        <w:t>It is also important not to confuse FAW with other maize pests, particularly Cosmopolitan armyworm and corn earworm which can also cause damage.</w:t>
      </w:r>
    </w:p>
    <w:p w14:paraId="3B2E1FE1" w14:textId="77777777" w:rsidR="00797615" w:rsidRPr="00D755B8" w:rsidRDefault="00797615" w:rsidP="00797615">
      <w:pPr>
        <w:rPr>
          <w:sz w:val="22"/>
          <w:szCs w:val="22"/>
        </w:rPr>
      </w:pPr>
      <w:r w:rsidRPr="00D755B8">
        <w:rPr>
          <w:sz w:val="22"/>
          <w:szCs w:val="22"/>
        </w:rPr>
        <w:t xml:space="preserve">Overuse of chemicals can disrupt beneficial insects such as the </w:t>
      </w:r>
      <w:proofErr w:type="spellStart"/>
      <w:r w:rsidRPr="00D755B8">
        <w:rPr>
          <w:sz w:val="22"/>
          <w:szCs w:val="22"/>
        </w:rPr>
        <w:t>parasitoid</w:t>
      </w:r>
      <w:proofErr w:type="spellEnd"/>
      <w:r w:rsidRPr="00D755B8">
        <w:rPr>
          <w:sz w:val="22"/>
          <w:szCs w:val="22"/>
        </w:rPr>
        <w:t xml:space="preserve"> wasp </w:t>
      </w:r>
      <w:r w:rsidRPr="00D755B8">
        <w:rPr>
          <w:i/>
          <w:iCs/>
          <w:sz w:val="22"/>
          <w:szCs w:val="22"/>
        </w:rPr>
        <w:t xml:space="preserve">Cotesia </w:t>
      </w:r>
      <w:proofErr w:type="spellStart"/>
      <w:r w:rsidRPr="00D755B8">
        <w:rPr>
          <w:i/>
          <w:iCs/>
          <w:sz w:val="22"/>
          <w:szCs w:val="22"/>
        </w:rPr>
        <w:t>ruficrus</w:t>
      </w:r>
      <w:proofErr w:type="spellEnd"/>
      <w:r w:rsidRPr="00D755B8">
        <w:rPr>
          <w:sz w:val="22"/>
          <w:szCs w:val="22"/>
        </w:rPr>
        <w:t xml:space="preserve"> and generalist predators such as spiders, which help manage egg and early larval stages of FAW.</w:t>
      </w:r>
    </w:p>
    <w:p w14:paraId="7389DA32" w14:textId="77777777" w:rsidR="00797615" w:rsidRPr="00D755B8" w:rsidRDefault="00797615" w:rsidP="00797615">
      <w:pPr>
        <w:rPr>
          <w:sz w:val="22"/>
          <w:szCs w:val="22"/>
        </w:rPr>
      </w:pPr>
      <w:r w:rsidRPr="00D755B8">
        <w:rPr>
          <w:sz w:val="22"/>
          <w:szCs w:val="22"/>
        </w:rPr>
        <w:t>"Early detection allows for timely decisions, whether relying on natural predators or implementing targeted interventions, to minimise losses while protecting beneficial insect populations."</w:t>
      </w:r>
    </w:p>
    <w:p w14:paraId="0A8499BE" w14:textId="77777777" w:rsidR="00797615" w:rsidRPr="00D755B8" w:rsidRDefault="00797615" w:rsidP="00797615">
      <w:pPr>
        <w:rPr>
          <w:sz w:val="22"/>
          <w:szCs w:val="22"/>
        </w:rPr>
      </w:pPr>
      <w:r w:rsidRPr="00D755B8">
        <w:rPr>
          <w:sz w:val="22"/>
          <w:szCs w:val="22"/>
        </w:rPr>
        <w:t>Mills encourages maize and sweetcorn growers to share experiences with their neighbours, as well as talking to their advisor; communication at a local, regional and national level are important to learn how to manage this pest.</w:t>
      </w:r>
    </w:p>
    <w:p w14:paraId="1C0ABEF4" w14:textId="77777777" w:rsidR="00797615" w:rsidRPr="00D755B8" w:rsidRDefault="00797615" w:rsidP="00797615">
      <w:pPr>
        <w:rPr>
          <w:sz w:val="22"/>
          <w:szCs w:val="22"/>
        </w:rPr>
      </w:pPr>
      <w:r w:rsidRPr="00D755B8">
        <w:rPr>
          <w:sz w:val="22"/>
          <w:szCs w:val="22"/>
        </w:rPr>
        <w:t>Up to three generations of FAW have been recorded in Northland in previous years, but early indications suggest that up to four generations are likely this season. Living up to its fall armyworm name, this means bigger numbers and potentially more damage as populations multiply in autumn or "fall".</w:t>
      </w:r>
    </w:p>
    <w:p w14:paraId="634C6191" w14:textId="77777777" w:rsidR="00797615" w:rsidRPr="00D755B8" w:rsidRDefault="00797615" w:rsidP="00797615">
      <w:pPr>
        <w:rPr>
          <w:sz w:val="22"/>
          <w:szCs w:val="22"/>
        </w:rPr>
      </w:pPr>
      <w:r w:rsidRPr="00D755B8">
        <w:rPr>
          <w:sz w:val="22"/>
          <w:szCs w:val="22"/>
        </w:rPr>
        <w:t>"Maize crops are looking great now, and early indications suggest that that parasitism rates of FAW larvae are increasing as the season progresses and the pest population grows.</w:t>
      </w:r>
    </w:p>
    <w:p w14:paraId="0447EA18" w14:textId="77777777" w:rsidR="00797615" w:rsidRPr="00D755B8" w:rsidRDefault="00797615" w:rsidP="00797615">
      <w:pPr>
        <w:rPr>
          <w:sz w:val="22"/>
          <w:szCs w:val="22"/>
        </w:rPr>
      </w:pPr>
      <w:r w:rsidRPr="00D755B8">
        <w:rPr>
          <w:sz w:val="22"/>
          <w:szCs w:val="22"/>
        </w:rPr>
        <w:t>"In more tropical climates, five or six generations of FAW can develop in a season; this is when severe crop damage occurs. Modelling shows that New Zealand is not expected to get five generations, but this year we will likely get four. However, it is also anticipated that by the time that happens, most crops will have been harvested," Mills says.</w:t>
      </w:r>
    </w:p>
    <w:p w14:paraId="55EC5C34" w14:textId="77777777" w:rsidR="00797615" w:rsidRPr="00D755B8" w:rsidRDefault="00797615" w:rsidP="00797615">
      <w:pPr>
        <w:rPr>
          <w:sz w:val="22"/>
          <w:szCs w:val="22"/>
        </w:rPr>
      </w:pPr>
      <w:r w:rsidRPr="00D755B8">
        <w:rPr>
          <w:sz w:val="22"/>
          <w:szCs w:val="22"/>
        </w:rPr>
        <w:t>A Ministry for Primary Industries (MPI) Sustainable Food and Fibre Futures (SFFF) project, led by FAR and supported by Vegetables NZ is covering a range of topics including identifying economic thresholds for chemical control for maize silage, maize grain and sweetcorn and investigating FAW specific integrated pest management strategies.</w:t>
      </w:r>
    </w:p>
    <w:p w14:paraId="31521681" w14:textId="3AEE16D4" w:rsidR="00FE713A" w:rsidRDefault="00FE713A">
      <w:r>
        <w:br w:type="page"/>
      </w:r>
    </w:p>
    <w:p w14:paraId="67EBA44F" w14:textId="7F38554E" w:rsidR="00F474E8" w:rsidRPr="00660DAD" w:rsidRDefault="00F474E8" w:rsidP="00F474E8">
      <w:pPr>
        <w:pStyle w:val="ListParagraph"/>
        <w:spacing w:line="360" w:lineRule="auto"/>
        <w:ind w:left="360"/>
        <w:rPr>
          <w:sz w:val="22"/>
          <w:szCs w:val="22"/>
        </w:rPr>
      </w:pPr>
      <w:bookmarkStart w:id="0" w:name="_Hlk208388320"/>
      <w:r>
        <w:rPr>
          <w:b/>
          <w:bCs/>
        </w:rPr>
        <w:lastRenderedPageBreak/>
        <w:t xml:space="preserve">Level 3: </w:t>
      </w:r>
      <w:r w:rsidRPr="00D755B8">
        <w:rPr>
          <w:b/>
          <w:bCs/>
        </w:rPr>
        <w:t xml:space="preserve">Future </w:t>
      </w:r>
      <w:r>
        <w:rPr>
          <w:b/>
          <w:bCs/>
        </w:rPr>
        <w:t>P</w:t>
      </w:r>
      <w:r w:rsidRPr="00D755B8">
        <w:rPr>
          <w:b/>
          <w:bCs/>
        </w:rPr>
        <w:t xml:space="preserve">roofing </w:t>
      </w:r>
      <w:r>
        <w:rPr>
          <w:b/>
          <w:bCs/>
        </w:rPr>
        <w:t>S</w:t>
      </w:r>
      <w:r w:rsidRPr="00D755B8">
        <w:rPr>
          <w:b/>
          <w:bCs/>
        </w:rPr>
        <w:t xml:space="preserve">trategies </w:t>
      </w:r>
      <w:r>
        <w:rPr>
          <w:b/>
          <w:bCs/>
        </w:rPr>
        <w:t xml:space="preserve">- </w:t>
      </w:r>
      <w:r>
        <w:rPr>
          <w:b/>
          <w:bCs/>
        </w:rPr>
        <w:t>Strategy to M</w:t>
      </w:r>
      <w:r w:rsidRPr="00D755B8">
        <w:rPr>
          <w:b/>
          <w:bCs/>
        </w:rPr>
        <w:t xml:space="preserve">itigate a </w:t>
      </w:r>
      <w:r>
        <w:rPr>
          <w:b/>
          <w:bCs/>
        </w:rPr>
        <w:t>B</w:t>
      </w:r>
      <w:r w:rsidRPr="00D755B8">
        <w:rPr>
          <w:b/>
          <w:bCs/>
        </w:rPr>
        <w:t xml:space="preserve">iological </w:t>
      </w:r>
      <w:r>
        <w:rPr>
          <w:b/>
          <w:bCs/>
        </w:rPr>
        <w:t>I</w:t>
      </w:r>
      <w:r w:rsidRPr="00D755B8">
        <w:rPr>
          <w:b/>
          <w:bCs/>
        </w:rPr>
        <w:t>nfluence</w:t>
      </w:r>
      <w:r>
        <w:rPr>
          <w:b/>
          <w:bCs/>
        </w:rPr>
        <w:t xml:space="preserve"> Worksheet</w:t>
      </w:r>
      <w:r w:rsidRPr="00D755B8">
        <w:rPr>
          <w:b/>
          <w:bCs/>
        </w:rPr>
        <w:t>.</w:t>
      </w:r>
    </w:p>
    <w:p w14:paraId="13CD50CC" w14:textId="60F58A4C" w:rsidR="00C34869" w:rsidRPr="00D926E3" w:rsidRDefault="00C34869" w:rsidP="00F41DE7">
      <w:pPr>
        <w:pStyle w:val="BodyText"/>
        <w:spacing w:line="360" w:lineRule="auto"/>
        <w:ind w:right="17"/>
        <w:jc w:val="both"/>
        <w:rPr>
          <w:rFonts w:asciiTheme="minorHAnsi" w:eastAsiaTheme="minorHAnsi" w:hAnsiTheme="minorHAnsi" w:cstheme="minorBidi"/>
          <w:b/>
          <w:bCs/>
          <w:kern w:val="2"/>
          <w:sz w:val="22"/>
          <w:szCs w:val="22"/>
          <w:lang w:val="en-NZ"/>
          <w14:ligatures w14:val="standardContextual"/>
        </w:rPr>
      </w:pPr>
      <w:r w:rsidRPr="00D926E3">
        <w:rPr>
          <w:rFonts w:asciiTheme="minorHAnsi" w:hAnsiTheme="minorHAnsi"/>
          <w:b/>
          <w:bCs/>
          <w:sz w:val="22"/>
          <w:szCs w:val="22"/>
        </w:rPr>
        <w:t>Questions</w:t>
      </w:r>
    </w:p>
    <w:p w14:paraId="5AEEA70B" w14:textId="1B7E9320" w:rsidR="00C23EE4" w:rsidRDefault="009B60F5" w:rsidP="00F41DE7">
      <w:pPr>
        <w:pStyle w:val="ListParagraph"/>
        <w:numPr>
          <w:ilvl w:val="0"/>
          <w:numId w:val="3"/>
        </w:numPr>
        <w:spacing w:after="0"/>
        <w:rPr>
          <w:sz w:val="22"/>
          <w:szCs w:val="22"/>
        </w:rPr>
      </w:pPr>
      <w:r w:rsidRPr="00660DAD">
        <w:rPr>
          <w:sz w:val="22"/>
          <w:szCs w:val="22"/>
        </w:rPr>
        <w:t>From the article</w:t>
      </w:r>
      <w:r w:rsidR="007D5B50">
        <w:rPr>
          <w:sz w:val="22"/>
          <w:szCs w:val="22"/>
        </w:rPr>
        <w:t>,</w:t>
      </w:r>
      <w:r w:rsidR="001F3D05" w:rsidRPr="00660DAD">
        <w:rPr>
          <w:sz w:val="22"/>
          <w:szCs w:val="22"/>
        </w:rPr>
        <w:t xml:space="preserve"> state two future proofing strategies an agribusiness could use to mitigate the </w:t>
      </w:r>
      <w:r w:rsidR="00660DAD" w:rsidRPr="00660DAD">
        <w:rPr>
          <w:sz w:val="22"/>
          <w:szCs w:val="22"/>
        </w:rPr>
        <w:t>biological</w:t>
      </w:r>
      <w:r w:rsidR="001F3D05" w:rsidRPr="00660DAD">
        <w:rPr>
          <w:sz w:val="22"/>
          <w:szCs w:val="22"/>
        </w:rPr>
        <w:t xml:space="preserve"> influence.</w:t>
      </w:r>
    </w:p>
    <w:p w14:paraId="32D8BB4C" w14:textId="77777777" w:rsidR="00F474E8" w:rsidRPr="00660DAD" w:rsidRDefault="00F474E8" w:rsidP="00F474E8">
      <w:pPr>
        <w:pStyle w:val="ListParagraph"/>
        <w:spacing w:after="0"/>
        <w:ind w:left="360"/>
        <w:rPr>
          <w:sz w:val="22"/>
          <w:szCs w:val="22"/>
        </w:rPr>
      </w:pPr>
    </w:p>
    <w:p w14:paraId="4C0FAE17" w14:textId="3A649E23" w:rsidR="001F3D05" w:rsidRDefault="001F3D05" w:rsidP="00F41DE7">
      <w:pPr>
        <w:pStyle w:val="ListParagraph"/>
        <w:numPr>
          <w:ilvl w:val="0"/>
          <w:numId w:val="3"/>
        </w:numPr>
        <w:spacing w:after="0"/>
        <w:rPr>
          <w:sz w:val="22"/>
          <w:szCs w:val="22"/>
        </w:rPr>
      </w:pPr>
      <w:r w:rsidRPr="00660DAD">
        <w:rPr>
          <w:sz w:val="22"/>
          <w:szCs w:val="22"/>
        </w:rPr>
        <w:t xml:space="preserve">How have these strategies </w:t>
      </w:r>
      <w:r w:rsidR="00B114BC">
        <w:rPr>
          <w:sz w:val="22"/>
          <w:szCs w:val="22"/>
        </w:rPr>
        <w:t>e</w:t>
      </w:r>
      <w:r w:rsidRPr="00660DAD">
        <w:rPr>
          <w:sz w:val="22"/>
          <w:szCs w:val="22"/>
        </w:rPr>
        <w:t>nsured the business</w:t>
      </w:r>
      <w:r w:rsidR="00B114BC">
        <w:rPr>
          <w:sz w:val="22"/>
          <w:szCs w:val="22"/>
        </w:rPr>
        <w:t>’</w:t>
      </w:r>
      <w:r w:rsidRPr="00660DAD">
        <w:rPr>
          <w:sz w:val="22"/>
          <w:szCs w:val="22"/>
        </w:rPr>
        <w:t xml:space="preserve"> </w:t>
      </w:r>
      <w:r w:rsidR="00B114BC" w:rsidRPr="00660DAD">
        <w:rPr>
          <w:sz w:val="22"/>
          <w:szCs w:val="22"/>
        </w:rPr>
        <w:t>long</w:t>
      </w:r>
      <w:r w:rsidR="00B114BC">
        <w:rPr>
          <w:sz w:val="22"/>
          <w:szCs w:val="22"/>
        </w:rPr>
        <w:t>-term</w:t>
      </w:r>
      <w:r w:rsidRPr="00660DAD">
        <w:rPr>
          <w:sz w:val="22"/>
          <w:szCs w:val="22"/>
        </w:rPr>
        <w:t xml:space="preserve"> viability</w:t>
      </w:r>
      <w:r w:rsidR="00B114BC">
        <w:rPr>
          <w:sz w:val="22"/>
          <w:szCs w:val="22"/>
        </w:rPr>
        <w:t>?</w:t>
      </w:r>
    </w:p>
    <w:p w14:paraId="125441BF" w14:textId="77777777" w:rsidR="00F474E8" w:rsidRPr="00F474E8" w:rsidRDefault="00F474E8" w:rsidP="00F474E8">
      <w:pPr>
        <w:pStyle w:val="ListParagraph"/>
        <w:rPr>
          <w:sz w:val="22"/>
          <w:szCs w:val="22"/>
        </w:rPr>
      </w:pPr>
    </w:p>
    <w:p w14:paraId="23BCB652" w14:textId="5AD6C1C5" w:rsidR="001F3D05" w:rsidRDefault="001F3D05" w:rsidP="00F41DE7">
      <w:pPr>
        <w:pStyle w:val="ListParagraph"/>
        <w:numPr>
          <w:ilvl w:val="0"/>
          <w:numId w:val="3"/>
        </w:numPr>
        <w:spacing w:after="0"/>
        <w:rPr>
          <w:sz w:val="22"/>
          <w:szCs w:val="22"/>
        </w:rPr>
      </w:pPr>
      <w:r w:rsidRPr="00660DAD">
        <w:rPr>
          <w:sz w:val="22"/>
          <w:szCs w:val="22"/>
        </w:rPr>
        <w:t xml:space="preserve">Can you provide </w:t>
      </w:r>
      <w:r w:rsidR="00660DAD" w:rsidRPr="00660DAD">
        <w:rPr>
          <w:sz w:val="22"/>
          <w:szCs w:val="22"/>
        </w:rPr>
        <w:t>two</w:t>
      </w:r>
      <w:r w:rsidRPr="00660DAD">
        <w:rPr>
          <w:sz w:val="22"/>
          <w:szCs w:val="22"/>
        </w:rPr>
        <w:t xml:space="preserve"> new strateg</w:t>
      </w:r>
      <w:r w:rsidR="00660DAD" w:rsidRPr="00660DAD">
        <w:rPr>
          <w:sz w:val="22"/>
          <w:szCs w:val="22"/>
        </w:rPr>
        <w:t>ies</w:t>
      </w:r>
      <w:r w:rsidRPr="00660DAD">
        <w:rPr>
          <w:sz w:val="22"/>
          <w:szCs w:val="22"/>
        </w:rPr>
        <w:t xml:space="preserve"> </w:t>
      </w:r>
      <w:r w:rsidR="00660DAD" w:rsidRPr="00660DAD">
        <w:rPr>
          <w:sz w:val="22"/>
          <w:szCs w:val="22"/>
        </w:rPr>
        <w:t>that would mitigate this</w:t>
      </w:r>
      <w:r w:rsidRPr="00660DAD">
        <w:rPr>
          <w:sz w:val="22"/>
          <w:szCs w:val="22"/>
        </w:rPr>
        <w:t xml:space="preserve"> biological influence</w:t>
      </w:r>
      <w:r w:rsidR="00B114BC">
        <w:rPr>
          <w:sz w:val="22"/>
          <w:szCs w:val="22"/>
        </w:rPr>
        <w:t xml:space="preserve">? </w:t>
      </w:r>
      <w:r w:rsidR="008E3986">
        <w:rPr>
          <w:sz w:val="22"/>
          <w:szCs w:val="22"/>
        </w:rPr>
        <w:t xml:space="preserve"> </w:t>
      </w:r>
      <w:r w:rsidR="00B114BC">
        <w:rPr>
          <w:sz w:val="22"/>
          <w:szCs w:val="22"/>
        </w:rPr>
        <w:t>Explain each strategy.</w:t>
      </w:r>
    </w:p>
    <w:p w14:paraId="586C1E49" w14:textId="77777777" w:rsidR="00F474E8" w:rsidRPr="00F474E8" w:rsidRDefault="00F474E8" w:rsidP="00F474E8">
      <w:pPr>
        <w:pStyle w:val="ListParagraph"/>
        <w:rPr>
          <w:sz w:val="22"/>
          <w:szCs w:val="22"/>
        </w:rPr>
      </w:pPr>
    </w:p>
    <w:p w14:paraId="23D74E66" w14:textId="48DF4BDA" w:rsidR="00C34869" w:rsidRPr="00D926E3" w:rsidRDefault="00660DAD" w:rsidP="00F41DE7">
      <w:pPr>
        <w:numPr>
          <w:ilvl w:val="0"/>
          <w:numId w:val="3"/>
        </w:numPr>
        <w:spacing w:after="0" w:line="360" w:lineRule="auto"/>
        <w:rPr>
          <w:sz w:val="22"/>
          <w:szCs w:val="22"/>
        </w:rPr>
      </w:pPr>
      <w:r w:rsidRPr="00660DAD">
        <w:rPr>
          <w:sz w:val="22"/>
          <w:szCs w:val="22"/>
        </w:rPr>
        <w:t>Using the new strategies, explain which of these strategies would best meet the business’ future needs?</w:t>
      </w:r>
    </w:p>
    <w:bookmarkEnd w:id="0"/>
    <w:p w14:paraId="41A3C8CC" w14:textId="77777777" w:rsidR="007D5B50" w:rsidRDefault="007D5B50" w:rsidP="00F41DE7">
      <w:pPr>
        <w:spacing w:after="0" w:line="360" w:lineRule="auto"/>
        <w:rPr>
          <w:b/>
          <w:bCs/>
          <w:sz w:val="22"/>
          <w:szCs w:val="22"/>
        </w:rPr>
      </w:pPr>
    </w:p>
    <w:p w14:paraId="5035D6BE" w14:textId="77777777" w:rsidR="00B114BC" w:rsidRDefault="00B114BC">
      <w:pPr>
        <w:rPr>
          <w:b/>
          <w:bCs/>
          <w:sz w:val="22"/>
          <w:szCs w:val="22"/>
        </w:rPr>
      </w:pPr>
      <w:r>
        <w:rPr>
          <w:b/>
          <w:bCs/>
          <w:sz w:val="22"/>
          <w:szCs w:val="22"/>
        </w:rPr>
        <w:br w:type="page"/>
      </w:r>
    </w:p>
    <w:p w14:paraId="5FF9A9B4" w14:textId="2F4DA168" w:rsidR="00660DAD" w:rsidRPr="00D926E3" w:rsidRDefault="00C34869" w:rsidP="00F41DE7">
      <w:pPr>
        <w:spacing w:after="0" w:line="360" w:lineRule="auto"/>
        <w:rPr>
          <w:b/>
          <w:bCs/>
          <w:sz w:val="22"/>
          <w:szCs w:val="22"/>
        </w:rPr>
      </w:pPr>
      <w:r w:rsidRPr="00D926E3">
        <w:rPr>
          <w:b/>
          <w:bCs/>
          <w:sz w:val="22"/>
          <w:szCs w:val="22"/>
        </w:rPr>
        <w:lastRenderedPageBreak/>
        <w:t>Answers</w:t>
      </w:r>
    </w:p>
    <w:p w14:paraId="66DC6471" w14:textId="07CC7262" w:rsidR="00C34869" w:rsidRPr="007D5B50" w:rsidRDefault="00C34869" w:rsidP="007D5B50">
      <w:pPr>
        <w:pStyle w:val="ListParagraph"/>
        <w:numPr>
          <w:ilvl w:val="0"/>
          <w:numId w:val="27"/>
        </w:numPr>
        <w:spacing w:after="0"/>
        <w:rPr>
          <w:sz w:val="22"/>
          <w:szCs w:val="22"/>
        </w:rPr>
      </w:pPr>
      <w:r w:rsidRPr="007D5B50">
        <w:rPr>
          <w:sz w:val="22"/>
          <w:szCs w:val="22"/>
        </w:rPr>
        <w:t>From the article, state two future-proofing strategies an agribusiness could use to mitigate the biological influence.</w:t>
      </w:r>
    </w:p>
    <w:p w14:paraId="30062129" w14:textId="17A401B3" w:rsidR="00C34869" w:rsidRPr="00C34869" w:rsidRDefault="00C34869" w:rsidP="00F41DE7">
      <w:pPr>
        <w:pStyle w:val="ListParagraph"/>
        <w:numPr>
          <w:ilvl w:val="0"/>
          <w:numId w:val="16"/>
        </w:numPr>
        <w:spacing w:after="0"/>
        <w:rPr>
          <w:sz w:val="22"/>
          <w:szCs w:val="22"/>
        </w:rPr>
      </w:pPr>
      <w:r w:rsidRPr="00C34869">
        <w:rPr>
          <w:sz w:val="22"/>
          <w:szCs w:val="22"/>
        </w:rPr>
        <w:t>Regular crop scouting and monitoring</w:t>
      </w:r>
      <w:r w:rsidR="007D5B50">
        <w:rPr>
          <w:sz w:val="22"/>
          <w:szCs w:val="22"/>
        </w:rPr>
        <w:t xml:space="preserve"> - </w:t>
      </w:r>
      <w:r w:rsidRPr="00C34869">
        <w:rPr>
          <w:sz w:val="22"/>
          <w:szCs w:val="22"/>
        </w:rPr>
        <w:t>Growers are encouraged to scout crops frequently to detect early signs of fall armyworm (FAW) infestation when it is most manageable.</w:t>
      </w:r>
    </w:p>
    <w:p w14:paraId="76330120" w14:textId="0D03B398" w:rsidR="00C34869" w:rsidRPr="00C34869" w:rsidRDefault="00C34869" w:rsidP="00F41DE7">
      <w:pPr>
        <w:pStyle w:val="ListParagraph"/>
        <w:numPr>
          <w:ilvl w:val="0"/>
          <w:numId w:val="16"/>
        </w:numPr>
        <w:spacing w:after="0"/>
        <w:rPr>
          <w:sz w:val="22"/>
          <w:szCs w:val="22"/>
        </w:rPr>
      </w:pPr>
      <w:r w:rsidRPr="00C34869">
        <w:rPr>
          <w:sz w:val="22"/>
          <w:szCs w:val="22"/>
        </w:rPr>
        <w:t>Integrated pest management (IPM) practices</w:t>
      </w:r>
      <w:r w:rsidR="007D5B50">
        <w:rPr>
          <w:sz w:val="22"/>
          <w:szCs w:val="22"/>
        </w:rPr>
        <w:t xml:space="preserve"> - </w:t>
      </w:r>
      <w:r w:rsidRPr="00C34869">
        <w:rPr>
          <w:sz w:val="22"/>
          <w:szCs w:val="22"/>
        </w:rPr>
        <w:t xml:space="preserve">This includes using beneficial insects like </w:t>
      </w:r>
      <w:proofErr w:type="spellStart"/>
      <w:r w:rsidRPr="00C34869">
        <w:rPr>
          <w:sz w:val="22"/>
          <w:szCs w:val="22"/>
        </w:rPr>
        <w:t>parasitoid</w:t>
      </w:r>
      <w:proofErr w:type="spellEnd"/>
      <w:r w:rsidRPr="00C34869">
        <w:rPr>
          <w:sz w:val="22"/>
          <w:szCs w:val="22"/>
        </w:rPr>
        <w:t xml:space="preserve"> wasps and generalist predators (e.g. spiders</w:t>
      </w:r>
      <w:r w:rsidRPr="00F41DE7">
        <w:rPr>
          <w:sz w:val="22"/>
          <w:szCs w:val="22"/>
        </w:rPr>
        <w:t>) and</w:t>
      </w:r>
      <w:r w:rsidRPr="00C34869">
        <w:rPr>
          <w:sz w:val="22"/>
          <w:szCs w:val="22"/>
        </w:rPr>
        <w:t xml:space="preserve"> only applying pesticides when economic thresholds are reached.</w:t>
      </w:r>
    </w:p>
    <w:p w14:paraId="1DBF23A9" w14:textId="60CC33BE" w:rsidR="00C34869" w:rsidRPr="00C34869" w:rsidRDefault="00C34869" w:rsidP="00F41DE7">
      <w:pPr>
        <w:pStyle w:val="ListParagraph"/>
        <w:spacing w:after="0"/>
        <w:ind w:left="360"/>
        <w:rPr>
          <w:sz w:val="22"/>
          <w:szCs w:val="22"/>
        </w:rPr>
      </w:pPr>
    </w:p>
    <w:p w14:paraId="48C7C7C3" w14:textId="1D0573AF" w:rsidR="00C34869" w:rsidRPr="00F41DE7" w:rsidRDefault="00C34869" w:rsidP="007D5B50">
      <w:pPr>
        <w:pStyle w:val="ListParagraph"/>
        <w:numPr>
          <w:ilvl w:val="0"/>
          <w:numId w:val="27"/>
        </w:numPr>
        <w:spacing w:after="0"/>
        <w:rPr>
          <w:sz w:val="22"/>
          <w:szCs w:val="22"/>
        </w:rPr>
      </w:pPr>
      <w:r w:rsidRPr="00F41DE7">
        <w:rPr>
          <w:sz w:val="22"/>
          <w:szCs w:val="22"/>
        </w:rPr>
        <w:t>How have these strategies ensured the business’ long-term viability?</w:t>
      </w:r>
    </w:p>
    <w:p w14:paraId="3347549D" w14:textId="72A89051" w:rsidR="00C34869" w:rsidRPr="00C34869" w:rsidRDefault="00C34869" w:rsidP="00F41DE7">
      <w:pPr>
        <w:pStyle w:val="ListParagraph"/>
        <w:numPr>
          <w:ilvl w:val="0"/>
          <w:numId w:val="17"/>
        </w:numPr>
        <w:spacing w:after="0"/>
        <w:rPr>
          <w:sz w:val="22"/>
          <w:szCs w:val="22"/>
        </w:rPr>
      </w:pPr>
      <w:r w:rsidRPr="00C34869">
        <w:rPr>
          <w:sz w:val="22"/>
          <w:szCs w:val="22"/>
        </w:rPr>
        <w:t>Regular scouting:</w:t>
      </w:r>
      <w:r w:rsidRPr="00C34869">
        <w:rPr>
          <w:sz w:val="22"/>
          <w:szCs w:val="22"/>
        </w:rPr>
        <w:br/>
        <w:t>By detecting FAW early, farmers can respond quickly and avoid major crop damage. This reduces the need for emergency pesticide applications and helps maintain yield and crop quality, which protects revenue.</w:t>
      </w:r>
    </w:p>
    <w:p w14:paraId="5285DD88" w14:textId="47B55CA0" w:rsidR="00C34869" w:rsidRPr="00C34869" w:rsidRDefault="00C34869" w:rsidP="00F41DE7">
      <w:pPr>
        <w:pStyle w:val="ListParagraph"/>
        <w:numPr>
          <w:ilvl w:val="0"/>
          <w:numId w:val="17"/>
        </w:numPr>
        <w:spacing w:after="0"/>
        <w:rPr>
          <w:sz w:val="22"/>
          <w:szCs w:val="22"/>
        </w:rPr>
      </w:pPr>
      <w:r w:rsidRPr="00C34869">
        <w:rPr>
          <w:sz w:val="22"/>
          <w:szCs w:val="22"/>
        </w:rPr>
        <w:t>IPM</w:t>
      </w:r>
      <w:r w:rsidRPr="00C34869">
        <w:rPr>
          <w:b/>
          <w:bCs/>
          <w:sz w:val="22"/>
          <w:szCs w:val="22"/>
        </w:rPr>
        <w:t xml:space="preserve"> </w:t>
      </w:r>
      <w:r w:rsidRPr="00C34869">
        <w:rPr>
          <w:sz w:val="22"/>
          <w:szCs w:val="22"/>
        </w:rPr>
        <w:t>practices:</w:t>
      </w:r>
      <w:r w:rsidRPr="00C34869">
        <w:rPr>
          <w:sz w:val="22"/>
          <w:szCs w:val="22"/>
        </w:rPr>
        <w:br/>
        <w:t>Using a balanced approach that includes natural predators and careful pesticide use:</w:t>
      </w:r>
    </w:p>
    <w:p w14:paraId="749083B8" w14:textId="5007D5A6" w:rsidR="00C34869" w:rsidRPr="00C34869" w:rsidRDefault="00C34869" w:rsidP="00F41DE7">
      <w:pPr>
        <w:pStyle w:val="ListParagraph"/>
        <w:numPr>
          <w:ilvl w:val="0"/>
          <w:numId w:val="14"/>
        </w:numPr>
        <w:spacing w:after="0"/>
        <w:rPr>
          <w:sz w:val="22"/>
          <w:szCs w:val="22"/>
        </w:rPr>
      </w:pPr>
      <w:r w:rsidRPr="00C34869">
        <w:rPr>
          <w:sz w:val="22"/>
          <w:szCs w:val="22"/>
        </w:rPr>
        <w:t xml:space="preserve">Reduces reliance on chemicals </w:t>
      </w:r>
      <w:r w:rsidR="00B114BC">
        <w:rPr>
          <w:sz w:val="22"/>
          <w:szCs w:val="22"/>
        </w:rPr>
        <w:t xml:space="preserve">and therefore </w:t>
      </w:r>
      <w:r w:rsidRPr="00C34869">
        <w:rPr>
          <w:sz w:val="22"/>
          <w:szCs w:val="22"/>
        </w:rPr>
        <w:t>lower costs</w:t>
      </w:r>
      <w:r w:rsidR="00B114BC">
        <w:rPr>
          <w:sz w:val="22"/>
          <w:szCs w:val="22"/>
        </w:rPr>
        <w:t xml:space="preserve"> and maintains revenue</w:t>
      </w:r>
      <w:r w:rsidRPr="00C34869">
        <w:rPr>
          <w:sz w:val="22"/>
          <w:szCs w:val="22"/>
        </w:rPr>
        <w:t>.</w:t>
      </w:r>
    </w:p>
    <w:p w14:paraId="671A1776" w14:textId="1528EF37" w:rsidR="00C34869" w:rsidRPr="00C34869" w:rsidRDefault="00C34869" w:rsidP="00F41DE7">
      <w:pPr>
        <w:pStyle w:val="ListParagraph"/>
        <w:numPr>
          <w:ilvl w:val="0"/>
          <w:numId w:val="14"/>
        </w:numPr>
        <w:spacing w:after="0"/>
        <w:rPr>
          <w:sz w:val="22"/>
          <w:szCs w:val="22"/>
        </w:rPr>
      </w:pPr>
      <w:r w:rsidRPr="00C34869">
        <w:rPr>
          <w:sz w:val="22"/>
          <w:szCs w:val="22"/>
        </w:rPr>
        <w:t>Preserves environmental health and biodiversity</w:t>
      </w:r>
      <w:r w:rsidR="00B114BC">
        <w:rPr>
          <w:sz w:val="22"/>
          <w:szCs w:val="22"/>
        </w:rPr>
        <w:t xml:space="preserve">, so the business can continue to grow maize and sweet corn crops, maintaining revenue. </w:t>
      </w:r>
    </w:p>
    <w:p w14:paraId="6F03002D" w14:textId="41D3DE62" w:rsidR="00C34869" w:rsidRDefault="00C34869" w:rsidP="00F41DE7">
      <w:pPr>
        <w:pStyle w:val="ListParagraph"/>
        <w:numPr>
          <w:ilvl w:val="0"/>
          <w:numId w:val="14"/>
        </w:numPr>
        <w:spacing w:after="0"/>
        <w:rPr>
          <w:sz w:val="22"/>
          <w:szCs w:val="22"/>
        </w:rPr>
      </w:pPr>
      <w:r w:rsidRPr="00C34869">
        <w:rPr>
          <w:sz w:val="22"/>
          <w:szCs w:val="22"/>
        </w:rPr>
        <w:t>Delays the development of pesticide-resistant pests</w:t>
      </w:r>
      <w:r w:rsidR="00B114BC">
        <w:rPr>
          <w:sz w:val="22"/>
          <w:szCs w:val="22"/>
        </w:rPr>
        <w:t xml:space="preserve">, ensuring that the grower can continue to produce maize and sweet corn crops, maintaining revenue. </w:t>
      </w:r>
    </w:p>
    <w:p w14:paraId="09B3882A" w14:textId="3D210EB1" w:rsidR="004A6DCB" w:rsidRPr="00C34869" w:rsidRDefault="004A6DCB" w:rsidP="00F41DE7">
      <w:pPr>
        <w:pStyle w:val="ListParagraph"/>
        <w:numPr>
          <w:ilvl w:val="0"/>
          <w:numId w:val="14"/>
        </w:numPr>
        <w:spacing w:after="0"/>
        <w:rPr>
          <w:sz w:val="22"/>
          <w:szCs w:val="22"/>
        </w:rPr>
      </w:pPr>
      <w:r>
        <w:rPr>
          <w:sz w:val="22"/>
          <w:szCs w:val="22"/>
        </w:rPr>
        <w:t xml:space="preserve">Meets </w:t>
      </w:r>
      <w:r w:rsidR="00B114BC">
        <w:rPr>
          <w:sz w:val="22"/>
          <w:szCs w:val="22"/>
        </w:rPr>
        <w:t xml:space="preserve">the </w:t>
      </w:r>
      <w:r>
        <w:rPr>
          <w:sz w:val="22"/>
          <w:szCs w:val="22"/>
        </w:rPr>
        <w:t>consumer need of reducing or not using chemical pesticides</w:t>
      </w:r>
      <w:r w:rsidR="00B114BC">
        <w:rPr>
          <w:sz w:val="22"/>
          <w:szCs w:val="22"/>
        </w:rPr>
        <w:t xml:space="preserve">, ensuring consumers will purchase the crops and maintaining revenue. </w:t>
      </w:r>
    </w:p>
    <w:p w14:paraId="67A68620" w14:textId="77777777" w:rsidR="00C34869" w:rsidRPr="00F41DE7" w:rsidRDefault="00C34869" w:rsidP="00F41DE7">
      <w:pPr>
        <w:pStyle w:val="ListParagraph"/>
        <w:spacing w:after="0"/>
        <w:ind w:left="360"/>
        <w:rPr>
          <w:sz w:val="22"/>
          <w:szCs w:val="22"/>
        </w:rPr>
      </w:pPr>
    </w:p>
    <w:p w14:paraId="612AB748" w14:textId="075F21F6" w:rsidR="00C34869" w:rsidRPr="00C34869" w:rsidRDefault="00C34869" w:rsidP="00F41DE7">
      <w:pPr>
        <w:pStyle w:val="ListParagraph"/>
        <w:spacing w:after="0"/>
        <w:ind w:left="360"/>
        <w:rPr>
          <w:sz w:val="22"/>
          <w:szCs w:val="22"/>
        </w:rPr>
      </w:pPr>
      <w:r w:rsidRPr="00C34869">
        <w:rPr>
          <w:sz w:val="22"/>
          <w:szCs w:val="22"/>
        </w:rPr>
        <w:t>Both strategies contribute to sustainable farming, maintaining productivity while minimizing environmental and economic risks, which supports long-term viability.</w:t>
      </w:r>
    </w:p>
    <w:p w14:paraId="5C25C8BA" w14:textId="77777777" w:rsidR="00C34869" w:rsidRPr="00F41DE7" w:rsidRDefault="00C34869" w:rsidP="00F41DE7">
      <w:pPr>
        <w:pStyle w:val="ListParagraph"/>
        <w:spacing w:after="0"/>
        <w:ind w:left="360"/>
        <w:rPr>
          <w:sz w:val="22"/>
          <w:szCs w:val="22"/>
        </w:rPr>
      </w:pPr>
    </w:p>
    <w:p w14:paraId="6D9A15FA" w14:textId="7BD4895D" w:rsidR="00B114BC" w:rsidRDefault="00C34869" w:rsidP="00B114BC">
      <w:pPr>
        <w:pStyle w:val="ListParagraph"/>
        <w:numPr>
          <w:ilvl w:val="0"/>
          <w:numId w:val="27"/>
        </w:numPr>
        <w:spacing w:after="0"/>
        <w:rPr>
          <w:sz w:val="22"/>
          <w:szCs w:val="22"/>
        </w:rPr>
      </w:pPr>
      <w:r w:rsidRPr="00C34869">
        <w:rPr>
          <w:sz w:val="22"/>
          <w:szCs w:val="22"/>
        </w:rPr>
        <w:t xml:space="preserve">Can you provide two </w:t>
      </w:r>
      <w:r w:rsidRPr="004A6DCB">
        <w:rPr>
          <w:b/>
          <w:bCs/>
          <w:sz w:val="22"/>
          <w:szCs w:val="22"/>
        </w:rPr>
        <w:t>new</w:t>
      </w:r>
      <w:r w:rsidRPr="00C34869">
        <w:rPr>
          <w:sz w:val="22"/>
          <w:szCs w:val="22"/>
        </w:rPr>
        <w:t xml:space="preserve"> strategies that would mitigate this biological influence?</w:t>
      </w:r>
      <w:r w:rsidR="00B114BC" w:rsidRPr="00B114BC">
        <w:rPr>
          <w:sz w:val="22"/>
          <w:szCs w:val="22"/>
        </w:rPr>
        <w:t xml:space="preserve"> </w:t>
      </w:r>
      <w:r w:rsidR="008E3986">
        <w:rPr>
          <w:sz w:val="22"/>
          <w:szCs w:val="22"/>
        </w:rPr>
        <w:t xml:space="preserve"> </w:t>
      </w:r>
      <w:r w:rsidR="00B114BC">
        <w:rPr>
          <w:sz w:val="22"/>
          <w:szCs w:val="22"/>
        </w:rPr>
        <w:t>Explain each strategy.</w:t>
      </w:r>
    </w:p>
    <w:p w14:paraId="743237D1" w14:textId="5B94FF8A" w:rsidR="005432BD" w:rsidRDefault="005432BD" w:rsidP="005432BD">
      <w:pPr>
        <w:pStyle w:val="ListParagraph"/>
        <w:spacing w:after="0"/>
        <w:ind w:left="360"/>
        <w:rPr>
          <w:sz w:val="22"/>
          <w:szCs w:val="22"/>
        </w:rPr>
      </w:pPr>
      <w:r>
        <w:rPr>
          <w:sz w:val="22"/>
          <w:szCs w:val="22"/>
        </w:rPr>
        <w:t>Examples are:</w:t>
      </w:r>
    </w:p>
    <w:p w14:paraId="67BA8C77" w14:textId="2EA69E72" w:rsidR="00C34869" w:rsidRPr="00C34869" w:rsidRDefault="00C34869" w:rsidP="00F41DE7">
      <w:pPr>
        <w:pStyle w:val="ListParagraph"/>
        <w:numPr>
          <w:ilvl w:val="0"/>
          <w:numId w:val="18"/>
        </w:numPr>
        <w:spacing w:after="0"/>
        <w:rPr>
          <w:sz w:val="22"/>
          <w:szCs w:val="22"/>
        </w:rPr>
      </w:pPr>
      <w:r w:rsidRPr="00C34869">
        <w:rPr>
          <w:sz w:val="22"/>
          <w:szCs w:val="22"/>
        </w:rPr>
        <w:t>Investment in predictive modelling and weather-based pest forecasting</w:t>
      </w:r>
      <w:r w:rsidR="00B114BC">
        <w:rPr>
          <w:sz w:val="22"/>
          <w:szCs w:val="22"/>
        </w:rPr>
        <w:t xml:space="preserve"> - </w:t>
      </w:r>
      <w:r w:rsidRPr="00C34869">
        <w:rPr>
          <w:sz w:val="22"/>
          <w:szCs w:val="22"/>
        </w:rPr>
        <w:t>Using digital tools and climate data to forecast FAW outbreaks based on seasonal patterns (e.g. temperature and humidity that favour pest development).</w:t>
      </w:r>
    </w:p>
    <w:p w14:paraId="7AABA06C" w14:textId="5D084B4B" w:rsidR="00C34869" w:rsidRDefault="00C34869" w:rsidP="00F41DE7">
      <w:pPr>
        <w:pStyle w:val="ListParagraph"/>
        <w:numPr>
          <w:ilvl w:val="0"/>
          <w:numId w:val="18"/>
        </w:numPr>
        <w:spacing w:after="0"/>
        <w:rPr>
          <w:sz w:val="22"/>
          <w:szCs w:val="22"/>
        </w:rPr>
      </w:pPr>
      <w:r w:rsidRPr="00C34869">
        <w:rPr>
          <w:sz w:val="22"/>
          <w:szCs w:val="22"/>
        </w:rPr>
        <w:t>Crop diversification and resistant crop varieties</w:t>
      </w:r>
      <w:r w:rsidR="00B114BC">
        <w:rPr>
          <w:sz w:val="22"/>
          <w:szCs w:val="22"/>
        </w:rPr>
        <w:t xml:space="preserve"> - </w:t>
      </w:r>
      <w:r w:rsidRPr="00C34869">
        <w:rPr>
          <w:sz w:val="22"/>
          <w:szCs w:val="22"/>
        </w:rPr>
        <w:t xml:space="preserve">Planting a mix of crops and/or using genetically resistant </w:t>
      </w:r>
      <w:r w:rsidR="00B114BC">
        <w:rPr>
          <w:sz w:val="22"/>
          <w:szCs w:val="22"/>
        </w:rPr>
        <w:t xml:space="preserve">FAW </w:t>
      </w:r>
      <w:r w:rsidRPr="00C34869">
        <w:rPr>
          <w:sz w:val="22"/>
          <w:szCs w:val="22"/>
        </w:rPr>
        <w:t>maize or sweetcorn varieties to reduce the impact of FAW on the entire farm system.</w:t>
      </w:r>
      <w:r w:rsidR="00F41DE7" w:rsidRPr="00F41DE7">
        <w:rPr>
          <w:sz w:val="22"/>
          <w:szCs w:val="22"/>
        </w:rPr>
        <w:t xml:space="preserve"> This will provide alternative incomes streams</w:t>
      </w:r>
      <w:r w:rsidR="00B114BC">
        <w:rPr>
          <w:sz w:val="22"/>
          <w:szCs w:val="22"/>
        </w:rPr>
        <w:t xml:space="preserve"> and protect being able to grow maize and sweet corn</w:t>
      </w:r>
      <w:r w:rsidR="00F41DE7" w:rsidRPr="00F41DE7">
        <w:rPr>
          <w:sz w:val="22"/>
          <w:szCs w:val="22"/>
        </w:rPr>
        <w:t>.</w:t>
      </w:r>
    </w:p>
    <w:p w14:paraId="1CD33D15" w14:textId="77777777" w:rsidR="005432BD" w:rsidRPr="00F41DE7" w:rsidRDefault="005432BD" w:rsidP="005432BD">
      <w:pPr>
        <w:pStyle w:val="ListParagraph"/>
        <w:numPr>
          <w:ilvl w:val="0"/>
          <w:numId w:val="18"/>
        </w:numPr>
        <w:spacing w:after="0"/>
        <w:rPr>
          <w:sz w:val="22"/>
          <w:szCs w:val="22"/>
        </w:rPr>
      </w:pPr>
      <w:r w:rsidRPr="00F41DE7">
        <w:rPr>
          <w:sz w:val="22"/>
          <w:szCs w:val="22"/>
        </w:rPr>
        <w:t>Adoption of precision agriculture technologies</w:t>
      </w:r>
      <w:r>
        <w:rPr>
          <w:sz w:val="22"/>
          <w:szCs w:val="22"/>
        </w:rPr>
        <w:t xml:space="preserve"> </w:t>
      </w:r>
      <w:r w:rsidRPr="00F41DE7">
        <w:rPr>
          <w:sz w:val="22"/>
          <w:szCs w:val="22"/>
        </w:rPr>
        <w:t>- using drones, sensors, satellite imagery, or digital tools for monitoring.</w:t>
      </w:r>
    </w:p>
    <w:p w14:paraId="6EDB1A3B" w14:textId="77777777" w:rsidR="005432BD" w:rsidRPr="00F41DE7" w:rsidRDefault="005432BD" w:rsidP="005432BD">
      <w:pPr>
        <w:pStyle w:val="ListParagraph"/>
        <w:numPr>
          <w:ilvl w:val="0"/>
          <w:numId w:val="18"/>
        </w:numPr>
        <w:spacing w:after="0"/>
        <w:rPr>
          <w:sz w:val="22"/>
          <w:szCs w:val="22"/>
        </w:rPr>
      </w:pPr>
      <w:r w:rsidRPr="00F41DE7">
        <w:rPr>
          <w:sz w:val="22"/>
          <w:szCs w:val="22"/>
        </w:rPr>
        <w:t>Strengthening biosecurity protocols on-farm</w:t>
      </w:r>
      <w:r>
        <w:rPr>
          <w:sz w:val="22"/>
          <w:szCs w:val="22"/>
        </w:rPr>
        <w:t xml:space="preserve"> </w:t>
      </w:r>
      <w:r w:rsidRPr="00F41DE7">
        <w:rPr>
          <w:sz w:val="22"/>
          <w:szCs w:val="22"/>
        </w:rPr>
        <w:t xml:space="preserve">- high farm-level hygiene and traceability systems to prevent the pest </w:t>
      </w:r>
      <w:r>
        <w:rPr>
          <w:sz w:val="22"/>
          <w:szCs w:val="22"/>
        </w:rPr>
        <w:t>occurring on the farm</w:t>
      </w:r>
      <w:r w:rsidRPr="00F41DE7">
        <w:rPr>
          <w:sz w:val="22"/>
          <w:szCs w:val="22"/>
        </w:rPr>
        <w:t>.</w:t>
      </w:r>
    </w:p>
    <w:p w14:paraId="1B97CDE3" w14:textId="728503A8" w:rsidR="005432BD" w:rsidRPr="005432BD" w:rsidRDefault="005432BD" w:rsidP="005432BD">
      <w:pPr>
        <w:pStyle w:val="ListParagraph"/>
        <w:numPr>
          <w:ilvl w:val="0"/>
          <w:numId w:val="18"/>
        </w:numPr>
        <w:spacing w:after="0"/>
        <w:rPr>
          <w:sz w:val="22"/>
          <w:szCs w:val="22"/>
        </w:rPr>
      </w:pPr>
      <w:r w:rsidRPr="00F41DE7">
        <w:rPr>
          <w:sz w:val="22"/>
          <w:szCs w:val="22"/>
        </w:rPr>
        <w:t>Continuous staff training and upskilling on pest monitoring to ensure earlier detection of FAW</w:t>
      </w:r>
      <w:r>
        <w:rPr>
          <w:sz w:val="22"/>
          <w:szCs w:val="22"/>
        </w:rPr>
        <w:t>.</w:t>
      </w:r>
    </w:p>
    <w:p w14:paraId="3684F170" w14:textId="77777777" w:rsidR="00D926E3" w:rsidRPr="00F41DE7" w:rsidRDefault="00D926E3" w:rsidP="00F41DE7">
      <w:pPr>
        <w:pStyle w:val="ListParagraph"/>
        <w:spacing w:after="0"/>
        <w:ind w:left="360"/>
        <w:rPr>
          <w:sz w:val="22"/>
          <w:szCs w:val="22"/>
        </w:rPr>
      </w:pPr>
    </w:p>
    <w:p w14:paraId="2D02EAEC" w14:textId="223D65BF" w:rsidR="00C34869" w:rsidRPr="00C34869" w:rsidRDefault="00C34869" w:rsidP="007D5B50">
      <w:pPr>
        <w:pStyle w:val="ListParagraph"/>
        <w:numPr>
          <w:ilvl w:val="0"/>
          <w:numId w:val="27"/>
        </w:numPr>
        <w:spacing w:after="0"/>
        <w:rPr>
          <w:sz w:val="22"/>
          <w:szCs w:val="22"/>
        </w:rPr>
      </w:pPr>
      <w:r w:rsidRPr="00C34869">
        <w:rPr>
          <w:sz w:val="22"/>
          <w:szCs w:val="22"/>
        </w:rPr>
        <w:t>Using the new strategies, explain which of these strategies would best meet the business’ future needs?</w:t>
      </w:r>
    </w:p>
    <w:p w14:paraId="66D1FC94" w14:textId="77777777" w:rsidR="008E3986" w:rsidRDefault="008E3986" w:rsidP="008E3986">
      <w:pPr>
        <w:pStyle w:val="ListParagraph"/>
        <w:spacing w:after="0"/>
        <w:ind w:left="360"/>
        <w:rPr>
          <w:sz w:val="22"/>
          <w:szCs w:val="22"/>
        </w:rPr>
      </w:pPr>
      <w:r>
        <w:rPr>
          <w:sz w:val="22"/>
          <w:szCs w:val="22"/>
        </w:rPr>
        <w:t>Examples are:</w:t>
      </w:r>
    </w:p>
    <w:p w14:paraId="7AEDA552" w14:textId="2C476352" w:rsidR="00D926E3" w:rsidRPr="00C34869" w:rsidRDefault="00C34869" w:rsidP="00F41DE7">
      <w:pPr>
        <w:pStyle w:val="ListParagraph"/>
        <w:spacing w:after="0"/>
        <w:ind w:left="360"/>
        <w:rPr>
          <w:sz w:val="22"/>
          <w:szCs w:val="22"/>
        </w:rPr>
      </w:pPr>
      <w:r w:rsidRPr="00C34869">
        <w:rPr>
          <w:sz w:val="22"/>
          <w:szCs w:val="22"/>
        </w:rPr>
        <w:t>Best strategy: Predictive modelling and weather-based pest forecasting</w:t>
      </w:r>
      <w:r w:rsidR="00D926E3" w:rsidRPr="00F41DE7">
        <w:rPr>
          <w:sz w:val="22"/>
          <w:szCs w:val="22"/>
        </w:rPr>
        <w:t xml:space="preserve"> is the best </w:t>
      </w:r>
      <w:r w:rsidRPr="00F41DE7">
        <w:rPr>
          <w:sz w:val="22"/>
          <w:szCs w:val="22"/>
        </w:rPr>
        <w:t xml:space="preserve">strategy </w:t>
      </w:r>
      <w:r w:rsidR="00D926E3" w:rsidRPr="00F41DE7">
        <w:rPr>
          <w:sz w:val="22"/>
          <w:szCs w:val="22"/>
        </w:rPr>
        <w:t>to meet</w:t>
      </w:r>
      <w:r w:rsidRPr="00F41DE7">
        <w:rPr>
          <w:sz w:val="22"/>
          <w:szCs w:val="22"/>
        </w:rPr>
        <w:t xml:space="preserve"> future needs</w:t>
      </w:r>
      <w:r w:rsidR="00D926E3" w:rsidRPr="00F41DE7">
        <w:rPr>
          <w:sz w:val="22"/>
          <w:szCs w:val="22"/>
        </w:rPr>
        <w:t xml:space="preserve"> because it is </w:t>
      </w:r>
      <w:r w:rsidR="00D926E3" w:rsidRPr="00C34869">
        <w:rPr>
          <w:sz w:val="22"/>
          <w:szCs w:val="22"/>
        </w:rPr>
        <w:t>a more immediate, precise, and scalable solution for ongoing and future biological threats like FAW</w:t>
      </w:r>
      <w:r w:rsidR="00D926E3" w:rsidRPr="00F41DE7">
        <w:rPr>
          <w:sz w:val="22"/>
          <w:szCs w:val="22"/>
        </w:rPr>
        <w:t xml:space="preserve"> than crop diversification. </w:t>
      </w:r>
    </w:p>
    <w:p w14:paraId="695C06A8" w14:textId="5E935137" w:rsidR="00D926E3" w:rsidRPr="00F41DE7" w:rsidRDefault="00D926E3" w:rsidP="00F41DE7">
      <w:pPr>
        <w:spacing w:after="0"/>
        <w:ind w:firstLine="360"/>
        <w:rPr>
          <w:sz w:val="22"/>
          <w:szCs w:val="22"/>
        </w:rPr>
      </w:pPr>
      <w:r w:rsidRPr="00F41DE7">
        <w:rPr>
          <w:sz w:val="22"/>
          <w:szCs w:val="22"/>
        </w:rPr>
        <w:t>Predictive modelling and weather-based pest forecasting is</w:t>
      </w:r>
    </w:p>
    <w:p w14:paraId="1DADB936" w14:textId="500F7EC7" w:rsidR="00C34869" w:rsidRPr="00F41DE7" w:rsidRDefault="00C34869" w:rsidP="00F41DE7">
      <w:pPr>
        <w:pStyle w:val="ListParagraph"/>
        <w:numPr>
          <w:ilvl w:val="0"/>
          <w:numId w:val="19"/>
        </w:numPr>
        <w:spacing w:after="0"/>
        <w:rPr>
          <w:sz w:val="22"/>
          <w:szCs w:val="22"/>
        </w:rPr>
      </w:pPr>
      <w:r w:rsidRPr="00F41DE7">
        <w:rPr>
          <w:sz w:val="22"/>
          <w:szCs w:val="22"/>
        </w:rPr>
        <w:t xml:space="preserve">Proactive </w:t>
      </w:r>
      <w:r w:rsidR="004A6DCB">
        <w:rPr>
          <w:sz w:val="22"/>
          <w:szCs w:val="22"/>
        </w:rPr>
        <w:t xml:space="preserve">management </w:t>
      </w:r>
      <w:r w:rsidR="00D926E3" w:rsidRPr="00F41DE7">
        <w:rPr>
          <w:sz w:val="22"/>
          <w:szCs w:val="22"/>
        </w:rPr>
        <w:t>-</w:t>
      </w:r>
      <w:r w:rsidRPr="00F41DE7">
        <w:rPr>
          <w:sz w:val="22"/>
          <w:szCs w:val="22"/>
        </w:rPr>
        <w:t xml:space="preserve"> Allows farmers to act </w:t>
      </w:r>
      <w:r w:rsidRPr="00F41DE7">
        <w:rPr>
          <w:i/>
          <w:iCs/>
          <w:sz w:val="22"/>
          <w:szCs w:val="22"/>
        </w:rPr>
        <w:t>before</w:t>
      </w:r>
      <w:r w:rsidRPr="00F41DE7">
        <w:rPr>
          <w:sz w:val="22"/>
          <w:szCs w:val="22"/>
        </w:rPr>
        <w:t xml:space="preserve"> infestations cause damage, instead of reacting afterward.</w:t>
      </w:r>
    </w:p>
    <w:p w14:paraId="2CA70065" w14:textId="16070910" w:rsidR="00C34869" w:rsidRPr="00C34869" w:rsidRDefault="00C34869" w:rsidP="00F41DE7">
      <w:pPr>
        <w:pStyle w:val="ListParagraph"/>
        <w:numPr>
          <w:ilvl w:val="0"/>
          <w:numId w:val="15"/>
        </w:numPr>
        <w:spacing w:after="0"/>
        <w:rPr>
          <w:sz w:val="22"/>
          <w:szCs w:val="22"/>
        </w:rPr>
      </w:pPr>
      <w:r w:rsidRPr="00C34869">
        <w:rPr>
          <w:sz w:val="22"/>
          <w:szCs w:val="22"/>
        </w:rPr>
        <w:t>Cost-effective</w:t>
      </w:r>
      <w:r w:rsidR="004A6DCB">
        <w:rPr>
          <w:sz w:val="22"/>
          <w:szCs w:val="22"/>
        </w:rPr>
        <w:t xml:space="preserve"> </w:t>
      </w:r>
      <w:r w:rsidR="00D926E3" w:rsidRPr="00F41DE7">
        <w:rPr>
          <w:sz w:val="22"/>
          <w:szCs w:val="22"/>
        </w:rPr>
        <w:t>-</w:t>
      </w:r>
      <w:r w:rsidR="004A6DCB">
        <w:rPr>
          <w:sz w:val="22"/>
          <w:szCs w:val="22"/>
        </w:rPr>
        <w:t xml:space="preserve"> </w:t>
      </w:r>
      <w:r w:rsidRPr="00C34869">
        <w:rPr>
          <w:sz w:val="22"/>
          <w:szCs w:val="22"/>
        </w:rPr>
        <w:t>Reduces unnecessary pesticide use by targeting the right time and place.</w:t>
      </w:r>
    </w:p>
    <w:p w14:paraId="1DC6E9E0" w14:textId="26F379B7" w:rsidR="00C34869" w:rsidRPr="00C34869" w:rsidRDefault="00C34869" w:rsidP="00F41DE7">
      <w:pPr>
        <w:pStyle w:val="ListParagraph"/>
        <w:numPr>
          <w:ilvl w:val="0"/>
          <w:numId w:val="15"/>
        </w:numPr>
        <w:spacing w:after="0"/>
        <w:rPr>
          <w:sz w:val="22"/>
          <w:szCs w:val="22"/>
        </w:rPr>
      </w:pPr>
      <w:r w:rsidRPr="00C34869">
        <w:rPr>
          <w:sz w:val="22"/>
          <w:szCs w:val="22"/>
        </w:rPr>
        <w:t>Scalable</w:t>
      </w:r>
      <w:r w:rsidR="004A6DCB">
        <w:rPr>
          <w:sz w:val="22"/>
          <w:szCs w:val="22"/>
        </w:rPr>
        <w:t xml:space="preserve"> </w:t>
      </w:r>
      <w:r w:rsidR="00D926E3" w:rsidRPr="00F41DE7">
        <w:rPr>
          <w:sz w:val="22"/>
          <w:szCs w:val="22"/>
        </w:rPr>
        <w:t xml:space="preserve">- </w:t>
      </w:r>
      <w:r w:rsidRPr="00C34869">
        <w:rPr>
          <w:sz w:val="22"/>
          <w:szCs w:val="22"/>
        </w:rPr>
        <w:t>Can be used across regions and shared among growers, enabling regional and national preparedness.</w:t>
      </w:r>
    </w:p>
    <w:p w14:paraId="14CB1F4B" w14:textId="20B08D43" w:rsidR="001F3D05" w:rsidRPr="00F41DE7" w:rsidRDefault="00C34869" w:rsidP="00F41DE7">
      <w:pPr>
        <w:pStyle w:val="ListParagraph"/>
        <w:numPr>
          <w:ilvl w:val="0"/>
          <w:numId w:val="15"/>
        </w:numPr>
        <w:spacing w:after="0"/>
        <w:rPr>
          <w:sz w:val="22"/>
          <w:szCs w:val="22"/>
        </w:rPr>
      </w:pPr>
      <w:r w:rsidRPr="00C34869">
        <w:rPr>
          <w:sz w:val="22"/>
          <w:szCs w:val="22"/>
        </w:rPr>
        <w:t>Tech-aligned</w:t>
      </w:r>
      <w:r w:rsidR="004A6DCB">
        <w:rPr>
          <w:sz w:val="22"/>
          <w:szCs w:val="22"/>
        </w:rPr>
        <w:t xml:space="preserve"> -</w:t>
      </w:r>
      <w:r w:rsidRPr="00C34869">
        <w:rPr>
          <w:sz w:val="22"/>
          <w:szCs w:val="22"/>
        </w:rPr>
        <w:t xml:space="preserve"> Future farming will rely more on data and digital tools; this fits into that trend, keeping the business modern and competitive.</w:t>
      </w:r>
    </w:p>
    <w:p w14:paraId="11C787B5" w14:textId="77777777" w:rsidR="00F41DE7" w:rsidRDefault="00F41DE7" w:rsidP="00F41DE7">
      <w:pPr>
        <w:spacing w:after="0"/>
        <w:rPr>
          <w:sz w:val="22"/>
          <w:szCs w:val="22"/>
        </w:rPr>
      </w:pPr>
    </w:p>
    <w:p w14:paraId="47185186" w14:textId="77777777" w:rsidR="00F41DE7" w:rsidRDefault="00F41DE7" w:rsidP="009B60F5"/>
    <w:sectPr w:rsidR="00F41DE7" w:rsidSect="00D96B82">
      <w:headerReference w:type="default" r:id="rId10"/>
      <w:footerReference w:type="default" r:id="rId11"/>
      <w:pgSz w:w="11906" w:h="16838"/>
      <w:pgMar w:top="1378" w:right="1440" w:bottom="709"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CB408" w14:textId="77777777" w:rsidR="00D96B82" w:rsidRDefault="00D96B82" w:rsidP="00D96B82">
      <w:pPr>
        <w:spacing w:after="0" w:line="240" w:lineRule="auto"/>
      </w:pPr>
      <w:r>
        <w:separator/>
      </w:r>
    </w:p>
  </w:endnote>
  <w:endnote w:type="continuationSeparator" w:id="0">
    <w:p w14:paraId="0B2A81EA" w14:textId="77777777" w:rsidR="00D96B82" w:rsidRDefault="00D96B82" w:rsidP="00D9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1768" w14:textId="1D15F8FA" w:rsidR="00D96B82" w:rsidRDefault="00D96B82">
    <w:pPr>
      <w:pStyle w:val="Footer"/>
    </w:pPr>
    <w:r>
      <w:rPr>
        <w:noProof/>
      </w:rPr>
      <w:drawing>
        <wp:anchor distT="0" distB="0" distL="114300" distR="114300" simplePos="0" relativeHeight="251661312" behindDoc="0" locked="0" layoutInCell="1" allowOverlap="1" wp14:anchorId="6EFD5EC4" wp14:editId="4B7FE1B7">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BDE76" w14:textId="77777777" w:rsidR="00D96B82" w:rsidRDefault="00D96B82" w:rsidP="00D96B82">
      <w:pPr>
        <w:spacing w:after="0" w:line="240" w:lineRule="auto"/>
      </w:pPr>
      <w:r>
        <w:separator/>
      </w:r>
    </w:p>
  </w:footnote>
  <w:footnote w:type="continuationSeparator" w:id="0">
    <w:p w14:paraId="0D1A381B" w14:textId="77777777" w:rsidR="00D96B82" w:rsidRDefault="00D96B82" w:rsidP="00D96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E6C0" w14:textId="1804C5BC" w:rsidR="00D96B82" w:rsidRDefault="00D96B82">
    <w:pPr>
      <w:pStyle w:val="Header"/>
    </w:pPr>
    <w:r>
      <w:rPr>
        <w:noProof/>
      </w:rPr>
      <w:drawing>
        <wp:anchor distT="0" distB="0" distL="114300" distR="114300" simplePos="0" relativeHeight="251659264" behindDoc="0" locked="0" layoutInCell="1" allowOverlap="1" wp14:anchorId="0A228442" wp14:editId="4F520B88">
          <wp:simplePos x="0" y="0"/>
          <wp:positionH relativeFrom="column">
            <wp:posOffset>4008729</wp:posOffset>
          </wp:positionH>
          <wp:positionV relativeFrom="paragraph">
            <wp:posOffset>-366090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24B7"/>
    <w:multiLevelType w:val="hybridMultilevel"/>
    <w:tmpl w:val="5964E7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A40EB6"/>
    <w:multiLevelType w:val="hybridMultilevel"/>
    <w:tmpl w:val="25CC4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6C2A20"/>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1F4C5185"/>
    <w:multiLevelType w:val="multilevel"/>
    <w:tmpl w:val="1F8E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A5CE6"/>
    <w:multiLevelType w:val="multilevel"/>
    <w:tmpl w:val="3FA2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E4688"/>
    <w:multiLevelType w:val="hybridMultilevel"/>
    <w:tmpl w:val="57F49432"/>
    <w:lvl w:ilvl="0" w:tplc="D1A086B2">
      <w:start w:val="1"/>
      <w:numFmt w:val="decimal"/>
      <w:lvlText w:val="%1."/>
      <w:lvlJc w:val="left"/>
      <w:pPr>
        <w:ind w:left="521" w:hanging="360"/>
      </w:pPr>
      <w:rPr>
        <w:rFonts w:asciiTheme="minorHAnsi" w:eastAsia="Arial" w:hAnsiTheme="minorHAnsi" w:cs="Arial"/>
      </w:rPr>
    </w:lvl>
    <w:lvl w:ilvl="1" w:tplc="14090019" w:tentative="1">
      <w:start w:val="1"/>
      <w:numFmt w:val="lowerLetter"/>
      <w:lvlText w:val="%2."/>
      <w:lvlJc w:val="left"/>
      <w:pPr>
        <w:ind w:left="1241" w:hanging="360"/>
      </w:pPr>
    </w:lvl>
    <w:lvl w:ilvl="2" w:tplc="1409001B" w:tentative="1">
      <w:start w:val="1"/>
      <w:numFmt w:val="lowerRoman"/>
      <w:lvlText w:val="%3."/>
      <w:lvlJc w:val="right"/>
      <w:pPr>
        <w:ind w:left="1961" w:hanging="180"/>
      </w:pPr>
    </w:lvl>
    <w:lvl w:ilvl="3" w:tplc="1409000F" w:tentative="1">
      <w:start w:val="1"/>
      <w:numFmt w:val="decimal"/>
      <w:lvlText w:val="%4."/>
      <w:lvlJc w:val="left"/>
      <w:pPr>
        <w:ind w:left="2681" w:hanging="360"/>
      </w:pPr>
    </w:lvl>
    <w:lvl w:ilvl="4" w:tplc="14090019" w:tentative="1">
      <w:start w:val="1"/>
      <w:numFmt w:val="lowerLetter"/>
      <w:lvlText w:val="%5."/>
      <w:lvlJc w:val="left"/>
      <w:pPr>
        <w:ind w:left="3401" w:hanging="360"/>
      </w:pPr>
    </w:lvl>
    <w:lvl w:ilvl="5" w:tplc="1409001B" w:tentative="1">
      <w:start w:val="1"/>
      <w:numFmt w:val="lowerRoman"/>
      <w:lvlText w:val="%6."/>
      <w:lvlJc w:val="right"/>
      <w:pPr>
        <w:ind w:left="4121" w:hanging="180"/>
      </w:pPr>
    </w:lvl>
    <w:lvl w:ilvl="6" w:tplc="1409000F" w:tentative="1">
      <w:start w:val="1"/>
      <w:numFmt w:val="decimal"/>
      <w:lvlText w:val="%7."/>
      <w:lvlJc w:val="left"/>
      <w:pPr>
        <w:ind w:left="4841" w:hanging="360"/>
      </w:pPr>
    </w:lvl>
    <w:lvl w:ilvl="7" w:tplc="14090019" w:tentative="1">
      <w:start w:val="1"/>
      <w:numFmt w:val="lowerLetter"/>
      <w:lvlText w:val="%8."/>
      <w:lvlJc w:val="left"/>
      <w:pPr>
        <w:ind w:left="5561" w:hanging="360"/>
      </w:pPr>
    </w:lvl>
    <w:lvl w:ilvl="8" w:tplc="1409001B" w:tentative="1">
      <w:start w:val="1"/>
      <w:numFmt w:val="lowerRoman"/>
      <w:lvlText w:val="%9."/>
      <w:lvlJc w:val="right"/>
      <w:pPr>
        <w:ind w:left="6281" w:hanging="180"/>
      </w:pPr>
    </w:lvl>
  </w:abstractNum>
  <w:abstractNum w:abstractNumId="7" w15:restartNumberingAfterBreak="0">
    <w:nsid w:val="26530638"/>
    <w:multiLevelType w:val="multilevel"/>
    <w:tmpl w:val="A7BE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21FC2"/>
    <w:multiLevelType w:val="multilevel"/>
    <w:tmpl w:val="2476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C4E63"/>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B757F"/>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43D02"/>
    <w:multiLevelType w:val="hybridMultilevel"/>
    <w:tmpl w:val="FF7A6E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4930097D"/>
    <w:multiLevelType w:val="hybridMultilevel"/>
    <w:tmpl w:val="88524AB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55CF3B60"/>
    <w:multiLevelType w:val="multilevel"/>
    <w:tmpl w:val="1A4A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A041C"/>
    <w:multiLevelType w:val="multilevel"/>
    <w:tmpl w:val="A92A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0346D3"/>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DD00D5"/>
    <w:multiLevelType w:val="multilevel"/>
    <w:tmpl w:val="1E027B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608B127D"/>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BF64E5"/>
    <w:multiLevelType w:val="hybridMultilevel"/>
    <w:tmpl w:val="C6AC539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6AFC0F11"/>
    <w:multiLevelType w:val="multilevel"/>
    <w:tmpl w:val="5B18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BA40A2"/>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5854A5"/>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0F4979"/>
    <w:multiLevelType w:val="hybridMultilevel"/>
    <w:tmpl w:val="F536B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95E4EF9"/>
    <w:multiLevelType w:val="multilevel"/>
    <w:tmpl w:val="C01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B562C8"/>
    <w:multiLevelType w:val="multilevel"/>
    <w:tmpl w:val="D056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652A87"/>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703DD0"/>
    <w:multiLevelType w:val="multilevel"/>
    <w:tmpl w:val="0836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195532">
    <w:abstractNumId w:val="23"/>
  </w:num>
  <w:num w:numId="2" w16cid:durableId="1277559528">
    <w:abstractNumId w:val="6"/>
  </w:num>
  <w:num w:numId="3" w16cid:durableId="159735336">
    <w:abstractNumId w:val="11"/>
  </w:num>
  <w:num w:numId="4" w16cid:durableId="819733343">
    <w:abstractNumId w:val="3"/>
  </w:num>
  <w:num w:numId="5" w16cid:durableId="1924681459">
    <w:abstractNumId w:val="5"/>
  </w:num>
  <w:num w:numId="6" w16cid:durableId="404189934">
    <w:abstractNumId w:val="26"/>
  </w:num>
  <w:num w:numId="7" w16cid:durableId="2125876558">
    <w:abstractNumId w:val="13"/>
  </w:num>
  <w:num w:numId="8" w16cid:durableId="1602104168">
    <w:abstractNumId w:val="24"/>
  </w:num>
  <w:num w:numId="9" w16cid:durableId="297494021">
    <w:abstractNumId w:val="19"/>
  </w:num>
  <w:num w:numId="10" w16cid:durableId="1475026939">
    <w:abstractNumId w:val="7"/>
  </w:num>
  <w:num w:numId="11" w16cid:durableId="918290937">
    <w:abstractNumId w:val="14"/>
  </w:num>
  <w:num w:numId="12" w16cid:durableId="1480682423">
    <w:abstractNumId w:val="4"/>
  </w:num>
  <w:num w:numId="13" w16cid:durableId="652880647">
    <w:abstractNumId w:val="22"/>
  </w:num>
  <w:num w:numId="14" w16cid:durableId="1073817619">
    <w:abstractNumId w:val="16"/>
  </w:num>
  <w:num w:numId="15" w16cid:durableId="1810123999">
    <w:abstractNumId w:val="8"/>
  </w:num>
  <w:num w:numId="16" w16cid:durableId="462503002">
    <w:abstractNumId w:val="1"/>
  </w:num>
  <w:num w:numId="17" w16cid:durableId="1277323930">
    <w:abstractNumId w:val="21"/>
  </w:num>
  <w:num w:numId="18" w16cid:durableId="1385374377">
    <w:abstractNumId w:val="20"/>
  </w:num>
  <w:num w:numId="19" w16cid:durableId="1992903417">
    <w:abstractNumId w:val="25"/>
  </w:num>
  <w:num w:numId="20" w16cid:durableId="1438132636">
    <w:abstractNumId w:val="15"/>
  </w:num>
  <w:num w:numId="21" w16cid:durableId="1251937071">
    <w:abstractNumId w:val="2"/>
  </w:num>
  <w:num w:numId="22" w16cid:durableId="2089575292">
    <w:abstractNumId w:val="9"/>
  </w:num>
  <w:num w:numId="23" w16cid:durableId="2013409667">
    <w:abstractNumId w:val="17"/>
  </w:num>
  <w:num w:numId="24" w16cid:durableId="1478953761">
    <w:abstractNumId w:val="10"/>
  </w:num>
  <w:num w:numId="25" w16cid:durableId="670067053">
    <w:abstractNumId w:val="12"/>
  </w:num>
  <w:num w:numId="26" w16cid:durableId="1911963024">
    <w:abstractNumId w:val="0"/>
  </w:num>
  <w:num w:numId="27" w16cid:durableId="10196195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615"/>
    <w:rsid w:val="001A3B5B"/>
    <w:rsid w:val="001B3B9A"/>
    <w:rsid w:val="001F3D05"/>
    <w:rsid w:val="002D3F48"/>
    <w:rsid w:val="003B42D3"/>
    <w:rsid w:val="004A6DCB"/>
    <w:rsid w:val="005432BD"/>
    <w:rsid w:val="005D695F"/>
    <w:rsid w:val="006071D6"/>
    <w:rsid w:val="00660DAD"/>
    <w:rsid w:val="006642D4"/>
    <w:rsid w:val="00797615"/>
    <w:rsid w:val="007D5B50"/>
    <w:rsid w:val="008E3986"/>
    <w:rsid w:val="00904782"/>
    <w:rsid w:val="009B60F5"/>
    <w:rsid w:val="00A364FD"/>
    <w:rsid w:val="00B114BC"/>
    <w:rsid w:val="00B94C6F"/>
    <w:rsid w:val="00C23EE4"/>
    <w:rsid w:val="00C34869"/>
    <w:rsid w:val="00C53245"/>
    <w:rsid w:val="00D755B8"/>
    <w:rsid w:val="00D926E3"/>
    <w:rsid w:val="00D96B82"/>
    <w:rsid w:val="00E22809"/>
    <w:rsid w:val="00E275E0"/>
    <w:rsid w:val="00E80CDF"/>
    <w:rsid w:val="00F41DE7"/>
    <w:rsid w:val="00F474E8"/>
    <w:rsid w:val="00FE71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205AA"/>
  <w15:chartTrackingRefBased/>
  <w15:docId w15:val="{6737AB3D-4A16-4E34-9249-C624D7F7F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76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76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76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76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76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76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76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76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76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6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76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76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76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76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76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76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76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7615"/>
    <w:rPr>
      <w:rFonts w:eastAsiaTheme="majorEastAsia" w:cstheme="majorBidi"/>
      <w:color w:val="272727" w:themeColor="text1" w:themeTint="D8"/>
    </w:rPr>
  </w:style>
  <w:style w:type="paragraph" w:styleId="Title">
    <w:name w:val="Title"/>
    <w:basedOn w:val="Normal"/>
    <w:next w:val="Normal"/>
    <w:link w:val="TitleChar"/>
    <w:uiPriority w:val="10"/>
    <w:qFormat/>
    <w:rsid w:val="007976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76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76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76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7615"/>
    <w:pPr>
      <w:spacing w:before="160"/>
      <w:jc w:val="center"/>
    </w:pPr>
    <w:rPr>
      <w:i/>
      <w:iCs/>
      <w:color w:val="404040" w:themeColor="text1" w:themeTint="BF"/>
    </w:rPr>
  </w:style>
  <w:style w:type="character" w:customStyle="1" w:styleId="QuoteChar">
    <w:name w:val="Quote Char"/>
    <w:basedOn w:val="DefaultParagraphFont"/>
    <w:link w:val="Quote"/>
    <w:uiPriority w:val="29"/>
    <w:rsid w:val="00797615"/>
    <w:rPr>
      <w:i/>
      <w:iCs/>
      <w:color w:val="404040" w:themeColor="text1" w:themeTint="BF"/>
    </w:rPr>
  </w:style>
  <w:style w:type="paragraph" w:styleId="ListParagraph">
    <w:name w:val="List Paragraph"/>
    <w:basedOn w:val="Normal"/>
    <w:uiPriority w:val="34"/>
    <w:qFormat/>
    <w:rsid w:val="00797615"/>
    <w:pPr>
      <w:ind w:left="720"/>
      <w:contextualSpacing/>
    </w:pPr>
  </w:style>
  <w:style w:type="character" w:styleId="IntenseEmphasis">
    <w:name w:val="Intense Emphasis"/>
    <w:basedOn w:val="DefaultParagraphFont"/>
    <w:uiPriority w:val="21"/>
    <w:qFormat/>
    <w:rsid w:val="00797615"/>
    <w:rPr>
      <w:i/>
      <w:iCs/>
      <w:color w:val="0F4761" w:themeColor="accent1" w:themeShade="BF"/>
    </w:rPr>
  </w:style>
  <w:style w:type="paragraph" w:styleId="IntenseQuote">
    <w:name w:val="Intense Quote"/>
    <w:basedOn w:val="Normal"/>
    <w:next w:val="Normal"/>
    <w:link w:val="IntenseQuoteChar"/>
    <w:uiPriority w:val="30"/>
    <w:qFormat/>
    <w:rsid w:val="007976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7615"/>
    <w:rPr>
      <w:i/>
      <w:iCs/>
      <w:color w:val="0F4761" w:themeColor="accent1" w:themeShade="BF"/>
    </w:rPr>
  </w:style>
  <w:style w:type="character" w:styleId="IntenseReference">
    <w:name w:val="Intense Reference"/>
    <w:basedOn w:val="DefaultParagraphFont"/>
    <w:uiPriority w:val="32"/>
    <w:qFormat/>
    <w:rsid w:val="00797615"/>
    <w:rPr>
      <w:b/>
      <w:bCs/>
      <w:smallCaps/>
      <w:color w:val="0F4761" w:themeColor="accent1" w:themeShade="BF"/>
      <w:spacing w:val="5"/>
    </w:rPr>
  </w:style>
  <w:style w:type="character" w:styleId="Hyperlink">
    <w:name w:val="Hyperlink"/>
    <w:basedOn w:val="DefaultParagraphFont"/>
    <w:uiPriority w:val="99"/>
    <w:unhideWhenUsed/>
    <w:rsid w:val="00797615"/>
    <w:rPr>
      <w:color w:val="467886" w:themeColor="hyperlink"/>
      <w:u w:val="single"/>
    </w:rPr>
  </w:style>
  <w:style w:type="character" w:styleId="UnresolvedMention">
    <w:name w:val="Unresolved Mention"/>
    <w:basedOn w:val="DefaultParagraphFont"/>
    <w:uiPriority w:val="99"/>
    <w:semiHidden/>
    <w:unhideWhenUsed/>
    <w:rsid w:val="00797615"/>
    <w:rPr>
      <w:color w:val="605E5C"/>
      <w:shd w:val="clear" w:color="auto" w:fill="E1DFDD"/>
    </w:rPr>
  </w:style>
  <w:style w:type="paragraph" w:styleId="BodyText">
    <w:name w:val="Body Text"/>
    <w:basedOn w:val="Normal"/>
    <w:link w:val="BodyTextChar"/>
    <w:uiPriority w:val="1"/>
    <w:qFormat/>
    <w:rsid w:val="00FE713A"/>
    <w:pPr>
      <w:widowControl w:val="0"/>
      <w:autoSpaceDE w:val="0"/>
      <w:autoSpaceDN w:val="0"/>
      <w:spacing w:after="0" w:line="240" w:lineRule="auto"/>
    </w:pPr>
    <w:rPr>
      <w:rFonts w:ascii="Arial" w:eastAsia="Arial" w:hAnsi="Arial" w:cs="Arial"/>
      <w:kern w:val="0"/>
      <w:sz w:val="16"/>
      <w:szCs w:val="16"/>
      <w:lang w:val="en-US"/>
      <w14:ligatures w14:val="none"/>
    </w:rPr>
  </w:style>
  <w:style w:type="character" w:customStyle="1" w:styleId="BodyTextChar">
    <w:name w:val="Body Text Char"/>
    <w:basedOn w:val="DefaultParagraphFont"/>
    <w:link w:val="BodyText"/>
    <w:uiPriority w:val="1"/>
    <w:rsid w:val="00FE713A"/>
    <w:rPr>
      <w:rFonts w:ascii="Arial" w:eastAsia="Arial" w:hAnsi="Arial" w:cs="Arial"/>
      <w:kern w:val="0"/>
      <w:sz w:val="16"/>
      <w:szCs w:val="16"/>
      <w:lang w:val="en-US"/>
      <w14:ligatures w14:val="none"/>
    </w:rPr>
  </w:style>
  <w:style w:type="paragraph" w:styleId="Header">
    <w:name w:val="header"/>
    <w:basedOn w:val="Normal"/>
    <w:link w:val="HeaderChar"/>
    <w:uiPriority w:val="99"/>
    <w:unhideWhenUsed/>
    <w:rsid w:val="00D96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B82"/>
  </w:style>
  <w:style w:type="paragraph" w:styleId="Footer">
    <w:name w:val="footer"/>
    <w:basedOn w:val="Normal"/>
    <w:link w:val="FooterChar"/>
    <w:uiPriority w:val="99"/>
    <w:unhideWhenUsed/>
    <w:rsid w:val="00D96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media/k2/items/cache/03dd5a780fbc4d9a3e119790c074a94b_XL.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uralnewsgroup.co.nz/rural-news/rural-general-news/rise-in-fall-armyworm-numb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11</cp:revision>
  <dcterms:created xsi:type="dcterms:W3CDTF">2025-09-10T02:58:00Z</dcterms:created>
  <dcterms:modified xsi:type="dcterms:W3CDTF">2025-09-22T23:25:00Z</dcterms:modified>
</cp:coreProperties>
</file>