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785B8" w14:textId="0BADEAF3" w:rsidR="000A4B74" w:rsidRPr="00C05BF5" w:rsidRDefault="000A4B74" w:rsidP="000A4B74">
      <w:pPr>
        <w:jc w:val="center"/>
        <w:rPr>
          <w:b/>
          <w:bCs/>
          <w:sz w:val="22"/>
          <w:szCs w:val="22"/>
          <w:lang w:val="en-US"/>
        </w:rPr>
      </w:pPr>
      <w:r w:rsidRPr="00C05BF5">
        <w:rPr>
          <w:b/>
          <w:bCs/>
          <w:sz w:val="22"/>
          <w:szCs w:val="22"/>
          <w:lang w:val="en-US"/>
        </w:rPr>
        <w:t xml:space="preserve">Level </w:t>
      </w:r>
      <w:r>
        <w:rPr>
          <w:b/>
          <w:bCs/>
          <w:sz w:val="22"/>
          <w:szCs w:val="22"/>
          <w:lang w:val="en-US"/>
        </w:rPr>
        <w:t>3</w:t>
      </w:r>
      <w:r w:rsidRPr="00C05BF5">
        <w:rPr>
          <w:b/>
          <w:bCs/>
          <w:sz w:val="22"/>
          <w:szCs w:val="22"/>
          <w:lang w:val="en-US"/>
        </w:rPr>
        <w:t xml:space="preserve">: Future Proofing </w:t>
      </w:r>
      <w:r>
        <w:rPr>
          <w:b/>
          <w:bCs/>
          <w:sz w:val="22"/>
          <w:szCs w:val="22"/>
          <w:lang w:val="en-US"/>
        </w:rPr>
        <w:t>Strategies</w:t>
      </w:r>
    </w:p>
    <w:p w14:paraId="1C6555EC" w14:textId="77777777" w:rsidR="00BD2972" w:rsidRDefault="00BD2972" w:rsidP="00BD2972">
      <w:pPr>
        <w:jc w:val="center"/>
        <w:rPr>
          <w:b/>
          <w:bCs/>
          <w:sz w:val="22"/>
          <w:szCs w:val="22"/>
        </w:rPr>
      </w:pPr>
      <w:r w:rsidRPr="00BD2972">
        <w:rPr>
          <w:b/>
          <w:bCs/>
          <w:sz w:val="22"/>
          <w:szCs w:val="22"/>
        </w:rPr>
        <w:t xml:space="preserve">Benching marking- Information for better decision making </w:t>
      </w:r>
    </w:p>
    <w:p w14:paraId="5FED0FB9" w14:textId="785CD507" w:rsidR="000A4B74" w:rsidRPr="00BD2972" w:rsidRDefault="000A4B74" w:rsidP="00BD2972">
      <w:pPr>
        <w:jc w:val="center"/>
        <w:rPr>
          <w:b/>
          <w:bCs/>
          <w:sz w:val="22"/>
          <w:szCs w:val="22"/>
          <w:lang w:val="en-US"/>
        </w:rPr>
      </w:pPr>
      <w:r w:rsidRPr="00BD2972">
        <w:rPr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8111F6" wp14:editId="280758B9">
                <wp:simplePos x="0" y="0"/>
                <wp:positionH relativeFrom="margin">
                  <wp:posOffset>-123825</wp:posOffset>
                </wp:positionH>
                <wp:positionV relativeFrom="paragraph">
                  <wp:posOffset>268605</wp:posOffset>
                </wp:positionV>
                <wp:extent cx="5791200" cy="2809875"/>
                <wp:effectExtent l="0" t="0" r="19050" b="28575"/>
                <wp:wrapSquare wrapText="bothSides"/>
                <wp:docPr id="19072870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28098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F9FFC" w14:textId="7A76F6A6" w:rsidR="000A4B74" w:rsidRPr="00C05BF5" w:rsidRDefault="000A4B74" w:rsidP="000A4B74">
                            <w:pPr>
                              <w:spacing w:after="12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Teacher Note: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C05BF5">
                              <w:rPr>
                                <w:sz w:val="22"/>
                                <w:szCs w:val="22"/>
                              </w:rPr>
                              <w:t xml:space="preserve">This worksheet provides an example of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how online tools can help future-proof an agribusiness</w:t>
                            </w:r>
                            <w:r w:rsidR="00140644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36952AC" w14:textId="77777777" w:rsidR="000A4B74" w:rsidRPr="00C05BF5" w:rsidRDefault="000A4B74" w:rsidP="000A4B7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495206D" w14:textId="2B67D20A" w:rsidR="000A4B74" w:rsidRPr="00FA5B7D" w:rsidRDefault="000A4B74" w:rsidP="000A4B7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A5B7D">
                              <w:rPr>
                                <w:b/>
                                <w:bCs/>
                              </w:rPr>
                              <w:t>Activities</w:t>
                            </w:r>
                          </w:p>
                          <w:p w14:paraId="06DF38CF" w14:textId="2DDBFA4F" w:rsidR="000A4B74" w:rsidRPr="00FA5B7D" w:rsidRDefault="00FA5B7D" w:rsidP="000A4B74">
                            <w:pPr>
                              <w:spacing w:after="120"/>
                              <w:rPr>
                                <w:sz w:val="22"/>
                                <w:szCs w:val="22"/>
                              </w:rPr>
                            </w:pPr>
                            <w:r w:rsidRPr="00FA5B7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Activity 1:</w:t>
                            </w:r>
                            <w:r w:rsidR="000A4B74" w:rsidRPr="00FA5B7D">
                              <w:rPr>
                                <w:sz w:val="22"/>
                                <w:szCs w:val="22"/>
                              </w:rPr>
                              <w:t xml:space="preserve"> Read the article Benching marking- Information for better decision making and summari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se</w:t>
                            </w:r>
                            <w:r w:rsidR="000A4B74" w:rsidRPr="00FA5B7D">
                              <w:rPr>
                                <w:sz w:val="22"/>
                                <w:szCs w:val="22"/>
                              </w:rPr>
                              <w:t xml:space="preserve"> how online tools can help future-proof a sheep and beef farming business.</w:t>
                            </w:r>
                          </w:p>
                          <w:p w14:paraId="3BADF203" w14:textId="77777777" w:rsidR="00FA5B7D" w:rsidRPr="000A4B74" w:rsidRDefault="00FA5B7D" w:rsidP="00FA5B7D">
                            <w:pPr>
                              <w:spacing w:after="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4B7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Activity</w:t>
                            </w:r>
                            <w:r w:rsidRPr="00FA5B7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2</w:t>
                            </w:r>
                            <w:r w:rsidRPr="000A4B7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: “Future-Proof Your Farm”</w:t>
                            </w:r>
                          </w:p>
                          <w:p w14:paraId="1B2A3A61" w14:textId="77777777" w:rsidR="00FA5B7D" w:rsidRPr="000A4B74" w:rsidRDefault="00FA5B7D" w:rsidP="00FA5B7D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0A4B74">
                              <w:rPr>
                                <w:sz w:val="22"/>
                                <w:szCs w:val="22"/>
                              </w:rPr>
                              <w:t>Goal:</w:t>
                            </w:r>
                            <w:r w:rsidRPr="00FA5B7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4B74">
                              <w:rPr>
                                <w:sz w:val="22"/>
                                <w:szCs w:val="22"/>
                              </w:rPr>
                              <w:t>To understand how data and online tools can improve farm performance and sustainability.</w:t>
                            </w:r>
                          </w:p>
                          <w:p w14:paraId="77EB5834" w14:textId="3C930F7A" w:rsidR="000A4B74" w:rsidRDefault="000A4B74" w:rsidP="000A4B74"/>
                          <w:p w14:paraId="7809DFFE" w14:textId="77777777" w:rsidR="000A4B74" w:rsidRDefault="000A4B74" w:rsidP="000A4B7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111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.75pt;margin-top:21.15pt;width:456pt;height:22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" fillcolor="#a7caec [831]">
                <v:textbox>
                  <w:txbxContent>
                    <w:p w14:paraId="45BF9FFC" w14:textId="7A76F6A6" w:rsidR="000A4B74" w:rsidRPr="00C05BF5" w:rsidRDefault="000A4B74" w:rsidP="000A4B74">
                      <w:pPr>
                        <w:spacing w:after="12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</w:rPr>
                        <w:t>Teacher Note: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C05BF5">
                        <w:rPr>
                          <w:sz w:val="22"/>
                          <w:szCs w:val="22"/>
                        </w:rPr>
                        <w:t xml:space="preserve">This worksheet provides an example of </w:t>
                      </w:r>
                      <w:r>
                        <w:rPr>
                          <w:sz w:val="22"/>
                          <w:szCs w:val="22"/>
                        </w:rPr>
                        <w:t>how online tools can help future-proof an agribusiness</w:t>
                      </w:r>
                      <w:r w:rsidR="00140644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636952AC" w14:textId="77777777" w:rsidR="000A4B74" w:rsidRPr="00C05BF5" w:rsidRDefault="000A4B74" w:rsidP="000A4B7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495206D" w14:textId="2B67D20A" w:rsidR="000A4B74" w:rsidRPr="00FA5B7D" w:rsidRDefault="000A4B74" w:rsidP="000A4B74">
                      <w:pPr>
                        <w:rPr>
                          <w:b/>
                          <w:bCs/>
                        </w:rPr>
                      </w:pPr>
                      <w:r w:rsidRPr="00FA5B7D">
                        <w:rPr>
                          <w:b/>
                          <w:bCs/>
                        </w:rPr>
                        <w:t>Activities</w:t>
                      </w:r>
                    </w:p>
                    <w:p w14:paraId="06DF38CF" w14:textId="2DDBFA4F" w:rsidR="000A4B74" w:rsidRPr="00FA5B7D" w:rsidRDefault="00FA5B7D" w:rsidP="000A4B74">
                      <w:pPr>
                        <w:spacing w:after="120"/>
                        <w:rPr>
                          <w:sz w:val="22"/>
                          <w:szCs w:val="22"/>
                        </w:rPr>
                      </w:pPr>
                      <w:r w:rsidRPr="00FA5B7D">
                        <w:rPr>
                          <w:b/>
                          <w:bCs/>
                          <w:sz w:val="22"/>
                          <w:szCs w:val="22"/>
                        </w:rPr>
                        <w:t>Activity 1:</w:t>
                      </w:r>
                      <w:r w:rsidR="000A4B74" w:rsidRPr="00FA5B7D">
                        <w:rPr>
                          <w:sz w:val="22"/>
                          <w:szCs w:val="22"/>
                        </w:rPr>
                        <w:t xml:space="preserve"> Read the article Benching marking- Information for better decision making and summari</w:t>
                      </w:r>
                      <w:r>
                        <w:rPr>
                          <w:sz w:val="22"/>
                          <w:szCs w:val="22"/>
                        </w:rPr>
                        <w:t>se</w:t>
                      </w:r>
                      <w:r w:rsidR="000A4B74" w:rsidRPr="00FA5B7D">
                        <w:rPr>
                          <w:sz w:val="22"/>
                          <w:szCs w:val="22"/>
                        </w:rPr>
                        <w:t xml:space="preserve"> how online tools can help future-proof a sheep and beef farming business.</w:t>
                      </w:r>
                    </w:p>
                    <w:p w14:paraId="3BADF203" w14:textId="77777777" w:rsidR="00FA5B7D" w:rsidRPr="000A4B74" w:rsidRDefault="00FA5B7D" w:rsidP="00FA5B7D">
                      <w:pPr>
                        <w:spacing w:after="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4B74">
                        <w:rPr>
                          <w:b/>
                          <w:bCs/>
                          <w:sz w:val="22"/>
                          <w:szCs w:val="22"/>
                        </w:rPr>
                        <w:t>Activity</w:t>
                      </w:r>
                      <w:r w:rsidRPr="00FA5B7D">
                        <w:rPr>
                          <w:b/>
                          <w:bCs/>
                          <w:sz w:val="22"/>
                          <w:szCs w:val="22"/>
                        </w:rPr>
                        <w:t xml:space="preserve"> 2</w:t>
                      </w:r>
                      <w:r w:rsidRPr="000A4B74">
                        <w:rPr>
                          <w:b/>
                          <w:bCs/>
                          <w:sz w:val="22"/>
                          <w:szCs w:val="22"/>
                        </w:rPr>
                        <w:t>: “Future-Proof Your Farm”</w:t>
                      </w:r>
                    </w:p>
                    <w:p w14:paraId="1B2A3A61" w14:textId="77777777" w:rsidR="00FA5B7D" w:rsidRPr="000A4B74" w:rsidRDefault="00FA5B7D" w:rsidP="00FA5B7D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0A4B74">
                        <w:rPr>
                          <w:sz w:val="22"/>
                          <w:szCs w:val="22"/>
                        </w:rPr>
                        <w:t>Goal:</w:t>
                      </w:r>
                      <w:r w:rsidRPr="00FA5B7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0A4B74">
                        <w:rPr>
                          <w:sz w:val="22"/>
                          <w:szCs w:val="22"/>
                        </w:rPr>
                        <w:t>To understand how data and online tools can improve farm performance and sustainability.</w:t>
                      </w:r>
                    </w:p>
                    <w:p w14:paraId="77EB5834" w14:textId="3C930F7A" w:rsidR="000A4B74" w:rsidRDefault="000A4B74" w:rsidP="000A4B74"/>
                    <w:p w14:paraId="7809DFFE" w14:textId="77777777" w:rsidR="000A4B74" w:rsidRDefault="000A4B74" w:rsidP="000A4B74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25ADF9" w14:textId="77777777" w:rsidR="000A4B74" w:rsidRDefault="000A4B74">
      <w:pPr>
        <w:rPr>
          <w:b/>
          <w:bCs/>
        </w:rPr>
      </w:pPr>
      <w:r>
        <w:rPr>
          <w:b/>
          <w:bCs/>
        </w:rPr>
        <w:br w:type="page"/>
      </w:r>
    </w:p>
    <w:p w14:paraId="3C515C75" w14:textId="72560D15" w:rsidR="000A4B74" w:rsidRPr="000A4B74" w:rsidRDefault="000A4B74" w:rsidP="000A4B74">
      <w:pPr>
        <w:spacing w:after="0"/>
      </w:pPr>
      <w:r>
        <w:rPr>
          <w:b/>
          <w:bCs/>
        </w:rPr>
        <w:lastRenderedPageBreak/>
        <w:t xml:space="preserve">Activity1: Summary- </w:t>
      </w:r>
      <w:r w:rsidRPr="000A4B74">
        <w:rPr>
          <w:b/>
          <w:bCs/>
        </w:rPr>
        <w:t>How Online Tools Can Help Future-Proof a Sheep and Beef Farming Business</w:t>
      </w:r>
    </w:p>
    <w:p w14:paraId="1B3EFD87" w14:textId="77777777" w:rsidR="00140644" w:rsidRDefault="00140644" w:rsidP="000A4B74">
      <w:pPr>
        <w:spacing w:after="0"/>
        <w:rPr>
          <w:sz w:val="22"/>
          <w:szCs w:val="22"/>
        </w:rPr>
      </w:pPr>
    </w:p>
    <w:p w14:paraId="1854DA1C" w14:textId="40E13870" w:rsidR="000A4B74" w:rsidRDefault="000A4B74" w:rsidP="000A4B74">
      <w:pPr>
        <w:spacing w:after="0"/>
        <w:rPr>
          <w:sz w:val="22"/>
          <w:szCs w:val="22"/>
        </w:rPr>
      </w:pPr>
      <w:r w:rsidRPr="000A4B74">
        <w:rPr>
          <w:sz w:val="22"/>
          <w:szCs w:val="22"/>
        </w:rPr>
        <w:t xml:space="preserve">Beef + Lamb New Zealand (B+LNZ) has developed a range of online tools that help farmers use data to improve performance and </w:t>
      </w:r>
      <w:proofErr w:type="gramStart"/>
      <w:r w:rsidRPr="000A4B74">
        <w:rPr>
          <w:sz w:val="22"/>
          <w:szCs w:val="22"/>
        </w:rPr>
        <w:t>plan for the future</w:t>
      </w:r>
      <w:proofErr w:type="gramEnd"/>
      <w:r w:rsidRPr="000A4B74">
        <w:rPr>
          <w:sz w:val="22"/>
          <w:szCs w:val="22"/>
        </w:rPr>
        <w:t>. These tools use information from over 500 surveyed farms around the country, giving farmers reliable benchmarks and insights.</w:t>
      </w:r>
    </w:p>
    <w:p w14:paraId="40C7DA6E" w14:textId="77777777" w:rsidR="000A4B74" w:rsidRPr="000A4B74" w:rsidRDefault="000A4B74" w:rsidP="000A4B74">
      <w:pPr>
        <w:spacing w:after="0"/>
        <w:rPr>
          <w:sz w:val="22"/>
          <w:szCs w:val="22"/>
        </w:rPr>
      </w:pPr>
    </w:p>
    <w:p w14:paraId="0A402357" w14:textId="4FECBA45" w:rsidR="000A4B74" w:rsidRPr="000A4B74" w:rsidRDefault="000A4B74" w:rsidP="000A4B74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rPr>
          <w:sz w:val="22"/>
          <w:szCs w:val="22"/>
        </w:rPr>
      </w:pPr>
      <w:r w:rsidRPr="000A4B74">
        <w:rPr>
          <w:sz w:val="22"/>
          <w:szCs w:val="22"/>
        </w:rPr>
        <w:t>Benchmarking Tool: Farmers can compare their farm’s physical, production, and financial performance with others in their region or of a similar type. This helps identify strengths and weaknesses and set realistic improvement goals.</w:t>
      </w:r>
    </w:p>
    <w:p w14:paraId="599878CD" w14:textId="3BC1B966" w:rsidR="000A4B74" w:rsidRPr="000A4B74" w:rsidRDefault="000A4B74" w:rsidP="000A4B74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rPr>
          <w:sz w:val="22"/>
          <w:szCs w:val="22"/>
        </w:rPr>
      </w:pPr>
      <w:r w:rsidRPr="000A4B74">
        <w:rPr>
          <w:sz w:val="22"/>
          <w:szCs w:val="22"/>
        </w:rPr>
        <w:t>Lambing, Meat, and Wool Calculators: These tools provide accurate measurements of productivity by showing how much stock or product is truly produced on-farm, not just sold. This helps farmers make better management and breeding decisions.</w:t>
      </w:r>
    </w:p>
    <w:p w14:paraId="495F3327" w14:textId="24AC9B05" w:rsidR="000A4B74" w:rsidRPr="000A4B74" w:rsidRDefault="000A4B74" w:rsidP="000A4B74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rPr>
          <w:sz w:val="22"/>
          <w:szCs w:val="22"/>
        </w:rPr>
      </w:pPr>
      <w:r w:rsidRPr="000A4B74">
        <w:rPr>
          <w:sz w:val="22"/>
          <w:szCs w:val="22"/>
        </w:rPr>
        <w:t>Profitability Calculator:  By comparing profit levels with similar farms, farmers can understand how efficiently their business is running and where they can improve financial performance.</w:t>
      </w:r>
    </w:p>
    <w:p w14:paraId="643A4179" w14:textId="3B4C68C7" w:rsidR="000A4B74" w:rsidRPr="000A4B74" w:rsidRDefault="000A4B74" w:rsidP="000A4B74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rPr>
          <w:sz w:val="22"/>
          <w:szCs w:val="22"/>
        </w:rPr>
      </w:pPr>
      <w:r w:rsidRPr="000A4B74">
        <w:rPr>
          <w:sz w:val="22"/>
          <w:szCs w:val="22"/>
        </w:rPr>
        <w:t>Forecasting Performance: Using long-term data, the forecasting tool helps predict how different farm types and regions are likely to perform. This supports smarter planning and risk management.</w:t>
      </w:r>
    </w:p>
    <w:p w14:paraId="29EEA4C9" w14:textId="5AE65061" w:rsidR="000A4B74" w:rsidRPr="000A4B74" w:rsidRDefault="000A4B74" w:rsidP="000A4B74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rPr>
          <w:sz w:val="22"/>
          <w:szCs w:val="22"/>
        </w:rPr>
      </w:pPr>
      <w:r w:rsidRPr="000A4B74">
        <w:rPr>
          <w:sz w:val="22"/>
          <w:szCs w:val="22"/>
        </w:rPr>
        <w:t>Survey Data: Information from hundreds of real farms ensures the tools are based on accurate, up-to-date data that reflects real-world conditions.</w:t>
      </w:r>
    </w:p>
    <w:p w14:paraId="7C239090" w14:textId="77777777" w:rsidR="000A4B74" w:rsidRDefault="000A4B74" w:rsidP="000A4B74">
      <w:pPr>
        <w:spacing w:after="0"/>
        <w:rPr>
          <w:sz w:val="22"/>
          <w:szCs w:val="22"/>
        </w:rPr>
      </w:pPr>
    </w:p>
    <w:p w14:paraId="43348717" w14:textId="4D98DB58" w:rsidR="000A4B74" w:rsidRPr="000A4B74" w:rsidRDefault="000A4B74" w:rsidP="000A4B74">
      <w:pPr>
        <w:spacing w:after="0"/>
        <w:rPr>
          <w:sz w:val="22"/>
          <w:szCs w:val="22"/>
        </w:rPr>
      </w:pPr>
      <w:r w:rsidRPr="000A4B74">
        <w:rPr>
          <w:sz w:val="22"/>
          <w:szCs w:val="22"/>
        </w:rPr>
        <w:t>Together, these tools help farmers make data-driven decisions, improve efficiency, and build resilience against challenges like market changes, droughts, and rising costs ultimately future-proofing their sheep and beef businesses.</w:t>
      </w:r>
    </w:p>
    <w:p w14:paraId="38DA1B1B" w14:textId="77777777" w:rsidR="00C23EE4" w:rsidRDefault="00C23EE4" w:rsidP="000A4B74">
      <w:pPr>
        <w:spacing w:after="0"/>
      </w:pPr>
    </w:p>
    <w:p w14:paraId="4B9A6A68" w14:textId="556C663A" w:rsidR="000A4B74" w:rsidRPr="000A4B74" w:rsidRDefault="000A4B74" w:rsidP="000A4B74">
      <w:pPr>
        <w:spacing w:after="0"/>
        <w:rPr>
          <w:b/>
          <w:bCs/>
        </w:rPr>
      </w:pPr>
      <w:r w:rsidRPr="000A4B74">
        <w:rPr>
          <w:b/>
          <w:bCs/>
        </w:rPr>
        <w:t>Activity</w:t>
      </w:r>
      <w:r>
        <w:rPr>
          <w:b/>
          <w:bCs/>
        </w:rPr>
        <w:t xml:space="preserve"> 2</w:t>
      </w:r>
      <w:r w:rsidRPr="000A4B74">
        <w:rPr>
          <w:b/>
          <w:bCs/>
        </w:rPr>
        <w:t>: “Future-Proof Your Farm”</w:t>
      </w:r>
    </w:p>
    <w:p w14:paraId="7DF0EB06" w14:textId="0AA7B070" w:rsidR="000A4B74" w:rsidRPr="000A4B74" w:rsidRDefault="000A4B74" w:rsidP="000A4B74">
      <w:pPr>
        <w:spacing w:after="0"/>
        <w:rPr>
          <w:sz w:val="22"/>
          <w:szCs w:val="22"/>
        </w:rPr>
      </w:pPr>
      <w:r w:rsidRPr="000A4B74">
        <w:rPr>
          <w:sz w:val="22"/>
          <w:szCs w:val="22"/>
        </w:rPr>
        <w:t>Goal: To understand how data and online tools can improve farm performance and sustainability.</w:t>
      </w:r>
    </w:p>
    <w:p w14:paraId="14E4F13F" w14:textId="7FDAFEE5" w:rsidR="000A4B74" w:rsidRPr="000A4B74" w:rsidRDefault="000A4B74" w:rsidP="000A4B74">
      <w:pPr>
        <w:pStyle w:val="ListParagraph"/>
        <w:numPr>
          <w:ilvl w:val="0"/>
          <w:numId w:val="5"/>
        </w:numPr>
        <w:spacing w:after="0"/>
        <w:rPr>
          <w:sz w:val="22"/>
          <w:szCs w:val="22"/>
        </w:rPr>
      </w:pPr>
      <w:r w:rsidRPr="000A4B74">
        <w:rPr>
          <w:sz w:val="22"/>
          <w:szCs w:val="22"/>
        </w:rPr>
        <w:t xml:space="preserve"> Read the article </w:t>
      </w:r>
    </w:p>
    <w:p w14:paraId="2E07ACCB" w14:textId="051E87D7" w:rsidR="000A4B74" w:rsidRPr="000A4B74" w:rsidRDefault="000A4B74" w:rsidP="000A4B74">
      <w:pPr>
        <w:spacing w:after="0"/>
        <w:ind w:firstLine="360"/>
        <w:rPr>
          <w:sz w:val="22"/>
          <w:szCs w:val="22"/>
        </w:rPr>
      </w:pPr>
      <w:r w:rsidRPr="000A4B74">
        <w:rPr>
          <w:sz w:val="22"/>
          <w:szCs w:val="22"/>
        </w:rPr>
        <w:t>In groups, discuss:</w:t>
      </w:r>
    </w:p>
    <w:p w14:paraId="777CB658" w14:textId="77777777" w:rsidR="000A4B74" w:rsidRPr="000A4B74" w:rsidRDefault="000A4B74" w:rsidP="000A4B74">
      <w:pPr>
        <w:numPr>
          <w:ilvl w:val="0"/>
          <w:numId w:val="3"/>
        </w:numPr>
        <w:spacing w:after="0"/>
        <w:rPr>
          <w:sz w:val="22"/>
          <w:szCs w:val="22"/>
        </w:rPr>
      </w:pPr>
      <w:r w:rsidRPr="000A4B74">
        <w:rPr>
          <w:sz w:val="22"/>
          <w:szCs w:val="22"/>
        </w:rPr>
        <w:t>Why is it important for farmers to measure and compare their farm’s performance?</w:t>
      </w:r>
    </w:p>
    <w:p w14:paraId="1D832FD0" w14:textId="2D8D4742" w:rsidR="000A4B74" w:rsidRDefault="000A4B74" w:rsidP="000A4B74">
      <w:pPr>
        <w:numPr>
          <w:ilvl w:val="0"/>
          <w:numId w:val="3"/>
        </w:numPr>
        <w:spacing w:after="0"/>
        <w:rPr>
          <w:sz w:val="22"/>
          <w:szCs w:val="22"/>
        </w:rPr>
      </w:pPr>
      <w:r w:rsidRPr="000A4B74">
        <w:rPr>
          <w:sz w:val="22"/>
          <w:szCs w:val="22"/>
        </w:rPr>
        <w:t xml:space="preserve">What kinds of challenges might farmers face if they </w:t>
      </w:r>
      <w:r w:rsidRPr="000A4B74">
        <w:rPr>
          <w:i/>
          <w:iCs/>
          <w:sz w:val="22"/>
          <w:szCs w:val="22"/>
        </w:rPr>
        <w:t>don’t</w:t>
      </w:r>
      <w:r w:rsidRPr="000A4B74">
        <w:rPr>
          <w:sz w:val="22"/>
          <w:szCs w:val="22"/>
        </w:rPr>
        <w:t xml:space="preserve"> use data tools?</w:t>
      </w:r>
    </w:p>
    <w:p w14:paraId="76F48642" w14:textId="77777777" w:rsidR="000A4B74" w:rsidRPr="000A4B74" w:rsidRDefault="000A4B74" w:rsidP="000A4B74">
      <w:pPr>
        <w:spacing w:after="0"/>
        <w:ind w:left="720"/>
        <w:rPr>
          <w:sz w:val="22"/>
          <w:szCs w:val="22"/>
        </w:rPr>
      </w:pPr>
    </w:p>
    <w:p w14:paraId="4AC5351D" w14:textId="0D3CCA21" w:rsidR="000A4B74" w:rsidRPr="000A4B74" w:rsidRDefault="000A4B74" w:rsidP="000A4B74">
      <w:pPr>
        <w:pStyle w:val="ListParagraph"/>
        <w:numPr>
          <w:ilvl w:val="0"/>
          <w:numId w:val="5"/>
        </w:numPr>
        <w:spacing w:after="0"/>
        <w:rPr>
          <w:sz w:val="22"/>
          <w:szCs w:val="22"/>
        </w:rPr>
      </w:pPr>
      <w:r w:rsidRPr="000A4B74">
        <w:rPr>
          <w:sz w:val="22"/>
          <w:szCs w:val="22"/>
        </w:rPr>
        <w:t xml:space="preserve">Mini Farm Plan </w:t>
      </w:r>
    </w:p>
    <w:p w14:paraId="580E2C5E" w14:textId="77777777" w:rsidR="000A4B74" w:rsidRPr="000A4B74" w:rsidRDefault="000A4B74" w:rsidP="000A4B74">
      <w:pPr>
        <w:numPr>
          <w:ilvl w:val="0"/>
          <w:numId w:val="4"/>
        </w:numPr>
        <w:spacing w:after="0"/>
        <w:rPr>
          <w:sz w:val="22"/>
          <w:szCs w:val="22"/>
        </w:rPr>
      </w:pPr>
      <w:r w:rsidRPr="000A4B74">
        <w:rPr>
          <w:sz w:val="22"/>
          <w:szCs w:val="22"/>
        </w:rPr>
        <w:t>Choose two tools (e.g. Benchmarking Tool, Profitability Calculator).</w:t>
      </w:r>
    </w:p>
    <w:p w14:paraId="32C904F1" w14:textId="77777777" w:rsidR="000A4B74" w:rsidRPr="000A4B74" w:rsidRDefault="000A4B74" w:rsidP="000A4B74">
      <w:pPr>
        <w:numPr>
          <w:ilvl w:val="0"/>
          <w:numId w:val="4"/>
        </w:numPr>
        <w:spacing w:after="0"/>
        <w:rPr>
          <w:sz w:val="22"/>
          <w:szCs w:val="22"/>
        </w:rPr>
      </w:pPr>
      <w:r w:rsidRPr="000A4B74">
        <w:rPr>
          <w:sz w:val="22"/>
          <w:szCs w:val="22"/>
        </w:rPr>
        <w:t>Explain how they would use these tools to improve farm performance.</w:t>
      </w:r>
    </w:p>
    <w:p w14:paraId="002A5D1D" w14:textId="264675CD" w:rsidR="000A4B74" w:rsidRDefault="000A4B74" w:rsidP="000A4B74">
      <w:pPr>
        <w:numPr>
          <w:ilvl w:val="0"/>
          <w:numId w:val="4"/>
        </w:numPr>
        <w:spacing w:after="0"/>
        <w:rPr>
          <w:sz w:val="22"/>
          <w:szCs w:val="22"/>
        </w:rPr>
      </w:pPr>
      <w:r w:rsidRPr="000A4B74">
        <w:rPr>
          <w:sz w:val="22"/>
          <w:szCs w:val="22"/>
        </w:rPr>
        <w:t xml:space="preserve">Predict one long-term benefit for the farming business </w:t>
      </w:r>
    </w:p>
    <w:p w14:paraId="3F80DC86" w14:textId="77777777" w:rsidR="000A4B74" w:rsidRPr="000A4B74" w:rsidRDefault="000A4B74" w:rsidP="000A4B74">
      <w:pPr>
        <w:spacing w:after="0"/>
        <w:ind w:left="720"/>
        <w:rPr>
          <w:sz w:val="22"/>
          <w:szCs w:val="22"/>
        </w:rPr>
      </w:pPr>
    </w:p>
    <w:p w14:paraId="7442D30F" w14:textId="03BA50A5" w:rsidR="000A4B74" w:rsidRPr="000A4B74" w:rsidRDefault="000A4B74" w:rsidP="000A4B74">
      <w:pPr>
        <w:spacing w:after="0"/>
        <w:rPr>
          <w:sz w:val="22"/>
          <w:szCs w:val="22"/>
        </w:rPr>
      </w:pPr>
      <w:r w:rsidRPr="000A4B74">
        <w:rPr>
          <w:sz w:val="22"/>
          <w:szCs w:val="22"/>
        </w:rPr>
        <w:t>3: Share ideas</w:t>
      </w:r>
    </w:p>
    <w:p w14:paraId="42A7E920" w14:textId="77777777" w:rsidR="000A4B74" w:rsidRPr="000A4B74" w:rsidRDefault="000A4B74" w:rsidP="000A4B74">
      <w:pPr>
        <w:spacing w:after="0"/>
        <w:rPr>
          <w:sz w:val="22"/>
          <w:szCs w:val="22"/>
        </w:rPr>
      </w:pPr>
      <w:r w:rsidRPr="000A4B74">
        <w:rPr>
          <w:sz w:val="22"/>
          <w:szCs w:val="22"/>
        </w:rPr>
        <w:t>Each group shares one key idea with the class about how technology and data can help “future-proof” a sheep and beef business.</w:t>
      </w:r>
    </w:p>
    <w:p w14:paraId="636E3430" w14:textId="77777777" w:rsidR="000A4B74" w:rsidRPr="000A4B74" w:rsidRDefault="000A4B74">
      <w:pPr>
        <w:rPr>
          <w:sz w:val="22"/>
          <w:szCs w:val="22"/>
        </w:rPr>
      </w:pPr>
    </w:p>
    <w:sectPr w:rsidR="000A4B74" w:rsidRPr="000A4B74" w:rsidSect="0019515A">
      <w:headerReference w:type="default" r:id="rId7"/>
      <w:footerReference w:type="default" r:id="rId8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D6EA6" w14:textId="77777777" w:rsidR="0019515A" w:rsidRDefault="0019515A" w:rsidP="0019515A">
      <w:pPr>
        <w:spacing w:after="0" w:line="240" w:lineRule="auto"/>
      </w:pPr>
      <w:r>
        <w:separator/>
      </w:r>
    </w:p>
  </w:endnote>
  <w:endnote w:type="continuationSeparator" w:id="0">
    <w:p w14:paraId="44C8E55B" w14:textId="77777777" w:rsidR="0019515A" w:rsidRDefault="0019515A" w:rsidP="00195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4665A" w14:textId="7B724C64" w:rsidR="0019515A" w:rsidRDefault="0019515A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AE981C0" wp14:editId="1B239278">
          <wp:simplePos x="0" y="0"/>
          <wp:positionH relativeFrom="column">
            <wp:posOffset>0</wp:posOffset>
          </wp:positionH>
          <wp:positionV relativeFrom="paragraph">
            <wp:posOffset>184150</wp:posOffset>
          </wp:positionV>
          <wp:extent cx="5731510" cy="642620"/>
          <wp:effectExtent l="0" t="0" r="2540" b="5080"/>
          <wp:wrapTopAndBottom/>
          <wp:docPr id="10652600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642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AC497" w14:textId="77777777" w:rsidR="0019515A" w:rsidRDefault="0019515A" w:rsidP="0019515A">
      <w:pPr>
        <w:spacing w:after="0" w:line="240" w:lineRule="auto"/>
      </w:pPr>
      <w:r>
        <w:separator/>
      </w:r>
    </w:p>
  </w:footnote>
  <w:footnote w:type="continuationSeparator" w:id="0">
    <w:p w14:paraId="7B108DA0" w14:textId="77777777" w:rsidR="0019515A" w:rsidRDefault="0019515A" w:rsidP="00195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0C8FB" w14:textId="63338011" w:rsidR="0019515A" w:rsidRDefault="0019515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9C4FDFE" wp14:editId="3BFF5367">
          <wp:simplePos x="0" y="0"/>
          <wp:positionH relativeFrom="column">
            <wp:posOffset>3955415</wp:posOffset>
          </wp:positionH>
          <wp:positionV relativeFrom="paragraph">
            <wp:posOffset>-343535</wp:posOffset>
          </wp:positionV>
          <wp:extent cx="1715135" cy="724535"/>
          <wp:effectExtent l="0" t="0" r="0" b="0"/>
          <wp:wrapSquare wrapText="bothSides"/>
          <wp:docPr id="1512650269" name="Picture 3" descr="A logo with a rainbow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0970661" name="Picture 3" descr="A logo with a rainbow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135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C71E7"/>
    <w:multiLevelType w:val="multilevel"/>
    <w:tmpl w:val="05ACE6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18790DF6"/>
    <w:multiLevelType w:val="hybridMultilevel"/>
    <w:tmpl w:val="5D341778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6E72DF"/>
    <w:multiLevelType w:val="multilevel"/>
    <w:tmpl w:val="2AD21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6B0D13"/>
    <w:multiLevelType w:val="multilevel"/>
    <w:tmpl w:val="8D84A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CE7018"/>
    <w:multiLevelType w:val="multilevel"/>
    <w:tmpl w:val="11625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31779280">
    <w:abstractNumId w:val="0"/>
  </w:num>
  <w:num w:numId="2" w16cid:durableId="1023167852">
    <w:abstractNumId w:val="3"/>
  </w:num>
  <w:num w:numId="3" w16cid:durableId="1509557238">
    <w:abstractNumId w:val="4"/>
  </w:num>
  <w:num w:numId="4" w16cid:durableId="887035004">
    <w:abstractNumId w:val="2"/>
  </w:num>
  <w:num w:numId="5" w16cid:durableId="3412029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B74"/>
    <w:rsid w:val="000A4B74"/>
    <w:rsid w:val="00140644"/>
    <w:rsid w:val="0019515A"/>
    <w:rsid w:val="00BD2972"/>
    <w:rsid w:val="00C23EE4"/>
    <w:rsid w:val="00E13876"/>
    <w:rsid w:val="00E22809"/>
    <w:rsid w:val="00E93179"/>
    <w:rsid w:val="00F26530"/>
    <w:rsid w:val="00FA5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34B28"/>
  <w15:chartTrackingRefBased/>
  <w15:docId w15:val="{317955FF-80F7-4F3E-9A0F-6DEEC9143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4B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4B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4B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4B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4B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4B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4B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4B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4B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4B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4B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4B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4B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4B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4B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4B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4B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4B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4B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4B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4B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A4B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4B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4B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4B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4B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4B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4B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4B7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951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515A"/>
  </w:style>
  <w:style w:type="paragraph" w:styleId="Footer">
    <w:name w:val="footer"/>
    <w:basedOn w:val="Normal"/>
    <w:link w:val="FooterChar"/>
    <w:uiPriority w:val="99"/>
    <w:unhideWhenUsed/>
    <w:rsid w:val="001951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5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354</Words>
  <Characters>2025</Characters>
  <Application>Microsoft Office Word</Application>
  <DocSecurity>0</DocSecurity>
  <Lines>46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Stokes</dc:creator>
  <cp:keywords/>
  <dc:description/>
  <cp:lastModifiedBy>Susan Stokes</cp:lastModifiedBy>
  <cp:revision>4</cp:revision>
  <dcterms:created xsi:type="dcterms:W3CDTF">2025-10-27T20:20:00Z</dcterms:created>
  <dcterms:modified xsi:type="dcterms:W3CDTF">2025-11-03T02:05:00Z</dcterms:modified>
</cp:coreProperties>
</file>