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F5B0" w14:textId="0CD17C58" w:rsidR="00DC2022" w:rsidRDefault="00DC2022" w:rsidP="00DC2022">
      <w:pPr>
        <w:rPr>
          <w:b/>
          <w:bCs/>
        </w:rPr>
      </w:pPr>
      <w:r>
        <w:rPr>
          <w:b/>
          <w:bCs/>
        </w:rPr>
        <w:t>Gold Clam links and resources</w:t>
      </w:r>
    </w:p>
    <w:p w14:paraId="169B78EC" w14:textId="42CA52D1" w:rsidR="00DC2022" w:rsidRPr="009768F5" w:rsidRDefault="00DC2022" w:rsidP="00DC2022">
      <w:pPr>
        <w:rPr>
          <w:b/>
          <w:bCs/>
        </w:rPr>
      </w:pPr>
      <w:r w:rsidRPr="009768F5">
        <w:rPr>
          <w:b/>
          <w:bCs/>
        </w:rPr>
        <w:t>Invasive freshwater gold clams</w:t>
      </w:r>
    </w:p>
    <w:p w14:paraId="657AB86B" w14:textId="77777777" w:rsidR="00DC2022" w:rsidRPr="00C61188" w:rsidRDefault="00DC2022" w:rsidP="00C61188">
      <w:pPr>
        <w:spacing w:after="120"/>
        <w:rPr>
          <w:sz w:val="22"/>
          <w:szCs w:val="22"/>
        </w:rPr>
      </w:pPr>
      <w:r w:rsidRPr="00C61188">
        <w:rPr>
          <w:sz w:val="22"/>
          <w:szCs w:val="22"/>
        </w:rPr>
        <w:t>Invasive freshwater gold clams (</w:t>
      </w:r>
      <w:r w:rsidRPr="00C61188">
        <w:rPr>
          <w:i/>
          <w:iCs/>
          <w:sz w:val="22"/>
          <w:szCs w:val="22"/>
        </w:rPr>
        <w:t xml:space="preserve">Corbicula </w:t>
      </w:r>
      <w:proofErr w:type="spellStart"/>
      <w:r w:rsidRPr="00C61188">
        <w:rPr>
          <w:i/>
          <w:iCs/>
          <w:sz w:val="22"/>
          <w:szCs w:val="22"/>
        </w:rPr>
        <w:t>fluminea</w:t>
      </w:r>
      <w:proofErr w:type="spellEnd"/>
      <w:r w:rsidRPr="00C61188">
        <w:rPr>
          <w:sz w:val="22"/>
          <w:szCs w:val="22"/>
        </w:rPr>
        <w:t xml:space="preserve">), sometimes mistakenly referred to as a type of "cockle," are now well-established in the Waikato River, creating dense, uncontrollable colonies from Lake </w:t>
      </w:r>
      <w:proofErr w:type="spellStart"/>
      <w:r w:rsidRPr="00C61188">
        <w:rPr>
          <w:sz w:val="22"/>
          <w:szCs w:val="22"/>
        </w:rPr>
        <w:t>Karapiro</w:t>
      </w:r>
      <w:proofErr w:type="spellEnd"/>
      <w:r w:rsidRPr="00C61188">
        <w:rPr>
          <w:sz w:val="22"/>
          <w:szCs w:val="22"/>
        </w:rPr>
        <w:t xml:space="preserve"> down to Port Waikato. These small, harmful clams, found in high densities (thousands per square metre), threaten native species and infrastructure, as they can breed rapidly.</w:t>
      </w:r>
    </w:p>
    <w:p w14:paraId="06842566" w14:textId="77777777" w:rsidR="00DC2022" w:rsidRPr="00C61188" w:rsidRDefault="00DC2022" w:rsidP="00C61188">
      <w:pPr>
        <w:spacing w:after="120"/>
        <w:rPr>
          <w:sz w:val="22"/>
          <w:szCs w:val="22"/>
        </w:rPr>
      </w:pPr>
    </w:p>
    <w:p w14:paraId="0D007218" w14:textId="7DCB979C" w:rsidR="002E2446" w:rsidRPr="00C61188" w:rsidRDefault="002E2446" w:rsidP="00C61188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r w:rsidRPr="00C61188">
        <w:rPr>
          <w:sz w:val="22"/>
          <w:szCs w:val="22"/>
        </w:rPr>
        <w:t>Freshwater Biosecurity: Invasive Clams</w:t>
      </w:r>
    </w:p>
    <w:p w14:paraId="3394D308" w14:textId="32B56BC0" w:rsidR="002E2446" w:rsidRPr="00C61188" w:rsidRDefault="00DC2022" w:rsidP="00C61188">
      <w:pPr>
        <w:spacing w:after="120"/>
        <w:ind w:firstLine="360"/>
        <w:rPr>
          <w:sz w:val="22"/>
          <w:szCs w:val="22"/>
        </w:rPr>
      </w:pPr>
      <w:hyperlink r:id="rId7" w:history="1">
        <w:r w:rsidRPr="00C61188">
          <w:rPr>
            <w:rStyle w:val="Hyperlink"/>
            <w:sz w:val="22"/>
            <w:szCs w:val="22"/>
          </w:rPr>
          <w:t>https://www.nzaee.org.nz/resources/freshwater-biosecurity-invasive-clams</w:t>
        </w:r>
      </w:hyperlink>
    </w:p>
    <w:p w14:paraId="571EDC5E" w14:textId="77777777" w:rsidR="002E2446" w:rsidRPr="00C61188" w:rsidRDefault="002E2446" w:rsidP="00C61188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r w:rsidRPr="00C61188">
        <w:rPr>
          <w:sz w:val="22"/>
          <w:szCs w:val="22"/>
        </w:rPr>
        <w:t>Protect our Waterways from Invasive Freshwater Clams</w:t>
      </w:r>
    </w:p>
    <w:p w14:paraId="7790ECF3" w14:textId="4DE5176D" w:rsidR="002E2446" w:rsidRPr="00C61188" w:rsidRDefault="00DC2022" w:rsidP="00C61188">
      <w:pPr>
        <w:spacing w:after="120"/>
        <w:ind w:firstLine="360"/>
        <w:rPr>
          <w:sz w:val="22"/>
          <w:szCs w:val="22"/>
        </w:rPr>
      </w:pPr>
      <w:hyperlink r:id="rId8" w:history="1">
        <w:r w:rsidRPr="00C61188">
          <w:rPr>
            <w:rStyle w:val="Hyperlink"/>
            <w:sz w:val="22"/>
            <w:szCs w:val="22"/>
          </w:rPr>
          <w:t>https://www.kidsgreeningtaupo.org.nz/activities-nature-connection/invasive-clams</w:t>
        </w:r>
      </w:hyperlink>
    </w:p>
    <w:p w14:paraId="5B24CF82" w14:textId="77777777" w:rsidR="002E2446" w:rsidRPr="00C61188" w:rsidRDefault="002E2446" w:rsidP="00C61188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r w:rsidRPr="00C61188">
        <w:rPr>
          <w:sz w:val="22"/>
          <w:szCs w:val="22"/>
        </w:rPr>
        <w:t>Gold clam invasion in NZ threatens drinking water for millions of people</w:t>
      </w:r>
    </w:p>
    <w:p w14:paraId="5B28353C" w14:textId="68C0844A" w:rsidR="002E2446" w:rsidRPr="00C61188" w:rsidRDefault="00DC2022" w:rsidP="00C61188">
      <w:pPr>
        <w:spacing w:after="120"/>
        <w:ind w:left="360"/>
        <w:rPr>
          <w:sz w:val="22"/>
          <w:szCs w:val="22"/>
        </w:rPr>
      </w:pPr>
      <w:hyperlink r:id="rId9" w:history="1">
        <w:r w:rsidRPr="00C61188">
          <w:rPr>
            <w:rStyle w:val="Hyperlink"/>
            <w:sz w:val="22"/>
            <w:szCs w:val="22"/>
          </w:rPr>
          <w:t>https://www.rnz.co.nz/news/national/580590/gold-clam-invasion-in-nz-threatens-drinking-water-for-millions-of-people</w:t>
        </w:r>
      </w:hyperlink>
    </w:p>
    <w:p w14:paraId="6E7C7361" w14:textId="77777777" w:rsidR="002E2446" w:rsidRPr="00C61188" w:rsidRDefault="002E2446" w:rsidP="00C61188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r w:rsidRPr="00C61188">
        <w:rPr>
          <w:sz w:val="22"/>
          <w:szCs w:val="22"/>
        </w:rPr>
        <w:t>About invasive freshwater clams and where they have been found</w:t>
      </w:r>
    </w:p>
    <w:p w14:paraId="1A502A29" w14:textId="4E5FD7C2" w:rsidR="002E2446" w:rsidRPr="00C61188" w:rsidRDefault="00DC2022" w:rsidP="00C61188">
      <w:pPr>
        <w:spacing w:after="120"/>
        <w:ind w:left="360"/>
        <w:rPr>
          <w:sz w:val="22"/>
          <w:szCs w:val="22"/>
        </w:rPr>
      </w:pPr>
      <w:hyperlink r:id="rId10" w:history="1">
        <w:r w:rsidRPr="00C61188">
          <w:rPr>
            <w:rStyle w:val="Hyperlink"/>
            <w:sz w:val="22"/>
            <w:szCs w:val="22"/>
          </w:rPr>
          <w:t>https://www.mpi.govt.nz/biosecurity/exotic-pests-and-diseases-in-new-zealand/long-term-biosecurity-management-programmes/invasive-freshwater-clam-corbicula/about-invasive-freshwater-clams-and-where-they-have-been-found</w:t>
        </w:r>
      </w:hyperlink>
    </w:p>
    <w:p w14:paraId="1DECBFE0" w14:textId="77777777" w:rsidR="002E2446" w:rsidRPr="00C61188" w:rsidRDefault="002E2446" w:rsidP="00C61188">
      <w:pPr>
        <w:spacing w:after="120"/>
        <w:rPr>
          <w:b/>
          <w:bCs/>
          <w:sz w:val="22"/>
          <w:szCs w:val="22"/>
        </w:rPr>
      </w:pPr>
    </w:p>
    <w:p w14:paraId="399D77CF" w14:textId="77777777" w:rsidR="002E2446" w:rsidRPr="00C61188" w:rsidRDefault="002E2446" w:rsidP="00C61188">
      <w:pPr>
        <w:spacing w:after="120"/>
        <w:rPr>
          <w:b/>
          <w:bCs/>
          <w:sz w:val="22"/>
          <w:szCs w:val="22"/>
        </w:rPr>
      </w:pPr>
      <w:r w:rsidRPr="00C61188">
        <w:rPr>
          <w:b/>
          <w:bCs/>
          <w:sz w:val="22"/>
          <w:szCs w:val="22"/>
        </w:rPr>
        <w:t>Stopping the spread of invasive freshwater clams (Corbicula)</w:t>
      </w:r>
    </w:p>
    <w:p w14:paraId="3AC7A94A" w14:textId="032DE74F" w:rsidR="002E2446" w:rsidRPr="00C61188" w:rsidRDefault="002E2446" w:rsidP="00C61188">
      <w:pPr>
        <w:spacing w:after="120"/>
        <w:rPr>
          <w:sz w:val="22"/>
          <w:szCs w:val="22"/>
        </w:rPr>
      </w:pPr>
      <w:hyperlink r:id="rId11" w:history="1">
        <w:r w:rsidRPr="00C61188">
          <w:rPr>
            <w:rStyle w:val="Hyperlink"/>
            <w:sz w:val="22"/>
            <w:szCs w:val="22"/>
          </w:rPr>
          <w:t>https://www.mpi.govt.nz/biosecurity/exotic-pests-and-diseases-in-new-zealand/long-term-biosecurity-management-programmes/invasive-freshwater-clam-corbicula/stopping-the-spread-of-invasive-freshwater-clams-corbicula</w:t>
        </w:r>
      </w:hyperlink>
    </w:p>
    <w:p w14:paraId="60602A85" w14:textId="77777777" w:rsidR="002E2446" w:rsidRPr="002E2446" w:rsidRDefault="002E2446" w:rsidP="002E2446">
      <w:pPr>
        <w:rPr>
          <w:b/>
          <w:bCs/>
        </w:rPr>
      </w:pPr>
    </w:p>
    <w:p w14:paraId="54191B6F" w14:textId="77777777" w:rsidR="002E2446" w:rsidRDefault="002E2446"/>
    <w:sectPr w:rsidR="002E244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5CBD" w14:textId="77777777" w:rsidR="00365155" w:rsidRDefault="00365155" w:rsidP="00C61188">
      <w:pPr>
        <w:spacing w:after="0" w:line="240" w:lineRule="auto"/>
      </w:pPr>
      <w:r>
        <w:separator/>
      </w:r>
    </w:p>
  </w:endnote>
  <w:endnote w:type="continuationSeparator" w:id="0">
    <w:p w14:paraId="2CEF11E5" w14:textId="77777777" w:rsidR="00365155" w:rsidRDefault="00365155" w:rsidP="00C6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7299" w14:textId="71337604" w:rsidR="00C61188" w:rsidRDefault="00C6118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436020" wp14:editId="134E4683">
          <wp:simplePos x="0" y="0"/>
          <wp:positionH relativeFrom="margin">
            <wp:posOffset>304800</wp:posOffset>
          </wp:positionH>
          <wp:positionV relativeFrom="paragraph">
            <wp:posOffset>-152400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B442" w14:textId="77777777" w:rsidR="00365155" w:rsidRDefault="00365155" w:rsidP="00C61188">
      <w:pPr>
        <w:spacing w:after="0" w:line="240" w:lineRule="auto"/>
      </w:pPr>
      <w:r>
        <w:separator/>
      </w:r>
    </w:p>
  </w:footnote>
  <w:footnote w:type="continuationSeparator" w:id="0">
    <w:p w14:paraId="6F4CC36D" w14:textId="77777777" w:rsidR="00365155" w:rsidRDefault="00365155" w:rsidP="00C6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6D81" w14:textId="2A2239D9" w:rsidR="00C61188" w:rsidRDefault="00C6118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2049B" wp14:editId="3C421DDA">
          <wp:simplePos x="0" y="0"/>
          <wp:positionH relativeFrom="margin">
            <wp:align>right</wp:align>
          </wp:positionH>
          <wp:positionV relativeFrom="paragraph">
            <wp:posOffset>-277191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3DB5"/>
    <w:multiLevelType w:val="hybridMultilevel"/>
    <w:tmpl w:val="0722EC5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360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46"/>
    <w:rsid w:val="002E2446"/>
    <w:rsid w:val="00365155"/>
    <w:rsid w:val="0064100E"/>
    <w:rsid w:val="008540D1"/>
    <w:rsid w:val="008B3427"/>
    <w:rsid w:val="00B815B4"/>
    <w:rsid w:val="00C23EE4"/>
    <w:rsid w:val="00C61188"/>
    <w:rsid w:val="00DC2022"/>
    <w:rsid w:val="00E22809"/>
    <w:rsid w:val="00EC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3D96"/>
  <w15:chartTrackingRefBased/>
  <w15:docId w15:val="{1AD27412-0803-4590-AC6D-62759BA1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4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24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4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202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1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88"/>
  </w:style>
  <w:style w:type="paragraph" w:styleId="Footer">
    <w:name w:val="footer"/>
    <w:basedOn w:val="Normal"/>
    <w:link w:val="FooterChar"/>
    <w:uiPriority w:val="99"/>
    <w:unhideWhenUsed/>
    <w:rsid w:val="00C61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dsgreeningtaupo.org.nz/activities-nature-connection/invasive-clam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zaee.org.nz/resources/freshwater-biosecurity-invasive-clam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i.govt.nz/biosecurity/exotic-pests-and-diseases-in-new-zealand/long-term-biosecurity-management-programmes/invasive-freshwater-clam-corbicula/stopping-the-spread-of-invasive-freshwater-clams-corbicul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pi.govt.nz/biosecurity/exotic-pests-and-diseases-in-new-zealand/long-term-biosecurity-management-programmes/invasive-freshwater-clam-corbicula/about-invasive-freshwater-clams-and-where-they-have-been-fo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nz.co.nz/news/national/580590/gold-clam-invasion-in-nz-threatens-drinking-water-for-millions-of-peopl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1338</Characters>
  <Application>Microsoft Office Word</Application>
  <DocSecurity>0</DocSecurity>
  <Lines>25</Lines>
  <Paragraphs>13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4</cp:revision>
  <dcterms:created xsi:type="dcterms:W3CDTF">2026-02-04T01:29:00Z</dcterms:created>
  <dcterms:modified xsi:type="dcterms:W3CDTF">2026-03-03T03:27:00Z</dcterms:modified>
</cp:coreProperties>
</file>