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261F" w14:textId="77777777" w:rsidR="0092613F" w:rsidRPr="00D22493" w:rsidRDefault="0092613F" w:rsidP="00D22493">
      <w:pPr>
        <w:jc w:val="center"/>
        <w:rPr>
          <w:b/>
          <w:bCs/>
          <w:sz w:val="32"/>
          <w:szCs w:val="32"/>
        </w:rPr>
      </w:pPr>
      <w:r w:rsidRPr="00D22493">
        <w:rPr>
          <w:b/>
          <w:bCs/>
          <w:sz w:val="32"/>
          <w:szCs w:val="32"/>
        </w:rPr>
        <w:t>Invisible Invader</w:t>
      </w:r>
    </w:p>
    <w:p w14:paraId="48A822EF" w14:textId="642AE14B" w:rsidR="0092613F" w:rsidRPr="00D22493" w:rsidRDefault="0092613F" w:rsidP="00D22493">
      <w:pPr>
        <w:jc w:val="center"/>
        <w:rPr>
          <w:b/>
          <w:bCs/>
          <w:sz w:val="32"/>
          <w:szCs w:val="32"/>
        </w:rPr>
      </w:pPr>
      <w:r w:rsidRPr="00D22493">
        <w:rPr>
          <w:b/>
          <w:bCs/>
          <w:sz w:val="32"/>
          <w:szCs w:val="32"/>
        </w:rPr>
        <w:t>Xyle</w:t>
      </w:r>
      <w:r w:rsidR="00D22493">
        <w:rPr>
          <w:b/>
          <w:bCs/>
          <w:sz w:val="32"/>
          <w:szCs w:val="32"/>
        </w:rPr>
        <w:t>ll</w:t>
      </w:r>
      <w:r w:rsidRPr="00D22493">
        <w:rPr>
          <w:b/>
          <w:bCs/>
          <w:sz w:val="32"/>
          <w:szCs w:val="32"/>
        </w:rPr>
        <w:t>a</w:t>
      </w:r>
    </w:p>
    <w:p w14:paraId="40C7F872" w14:textId="77777777" w:rsidR="0092613F" w:rsidRDefault="0092613F">
      <w:pPr>
        <w:rPr>
          <w:sz w:val="22"/>
          <w:szCs w:val="22"/>
        </w:rPr>
      </w:pPr>
    </w:p>
    <w:p w14:paraId="52930E72" w14:textId="60880D78" w:rsidR="0092613F" w:rsidRPr="0092613F" w:rsidRDefault="0092613F" w:rsidP="0092613F">
      <w:pPr>
        <w:pStyle w:val="ListParagraph"/>
        <w:numPr>
          <w:ilvl w:val="0"/>
          <w:numId w:val="1"/>
        </w:numPr>
        <w:spacing w:after="120"/>
        <w:ind w:left="357" w:hanging="357"/>
        <w:rPr>
          <w:sz w:val="22"/>
          <w:szCs w:val="22"/>
        </w:rPr>
      </w:pPr>
      <w:r w:rsidRPr="0092613F">
        <w:rPr>
          <w:sz w:val="22"/>
          <w:szCs w:val="22"/>
        </w:rPr>
        <w:t xml:space="preserve">Why is it important for New Zealand to prevent Xylella from entering the country? </w:t>
      </w:r>
    </w:p>
    <w:p w14:paraId="6E9E0DDE" w14:textId="5E7999BF" w:rsidR="0092613F" w:rsidRPr="0092613F" w:rsidRDefault="0092613F" w:rsidP="0092613F">
      <w:pPr>
        <w:pStyle w:val="ListParagraph"/>
        <w:numPr>
          <w:ilvl w:val="0"/>
          <w:numId w:val="1"/>
        </w:numPr>
        <w:spacing w:after="120"/>
        <w:ind w:left="357" w:hanging="357"/>
        <w:rPr>
          <w:sz w:val="22"/>
          <w:szCs w:val="22"/>
        </w:rPr>
      </w:pPr>
      <w:r w:rsidRPr="0092613F">
        <w:rPr>
          <w:sz w:val="22"/>
          <w:szCs w:val="22"/>
        </w:rPr>
        <w:t xml:space="preserve">How does Xylella damage plants and affect their growth? </w:t>
      </w:r>
    </w:p>
    <w:p w14:paraId="4086F16A" w14:textId="77777777" w:rsidR="0092613F" w:rsidRPr="0092613F" w:rsidRDefault="0092613F" w:rsidP="0092613F">
      <w:pPr>
        <w:pStyle w:val="ListParagraph"/>
        <w:numPr>
          <w:ilvl w:val="0"/>
          <w:numId w:val="1"/>
        </w:numPr>
        <w:spacing w:after="120"/>
        <w:ind w:left="357" w:hanging="357"/>
        <w:rPr>
          <w:sz w:val="22"/>
          <w:szCs w:val="22"/>
        </w:rPr>
      </w:pPr>
      <w:r w:rsidRPr="0092613F">
        <w:rPr>
          <w:sz w:val="22"/>
          <w:szCs w:val="22"/>
        </w:rPr>
        <w:t xml:space="preserve">What actions can growers take to help stop the spread of Xylella fastidiosa? </w:t>
      </w:r>
    </w:p>
    <w:p w14:paraId="13E83B6A" w14:textId="77777777" w:rsidR="0092613F" w:rsidRPr="0092613F" w:rsidRDefault="0092613F" w:rsidP="0092613F">
      <w:pPr>
        <w:pStyle w:val="ListParagraph"/>
        <w:numPr>
          <w:ilvl w:val="0"/>
          <w:numId w:val="1"/>
        </w:numPr>
        <w:spacing w:after="120"/>
        <w:ind w:left="357" w:hanging="357"/>
        <w:rPr>
          <w:sz w:val="22"/>
          <w:szCs w:val="22"/>
        </w:rPr>
      </w:pPr>
      <w:r w:rsidRPr="0092613F">
        <w:rPr>
          <w:sz w:val="22"/>
          <w:szCs w:val="22"/>
        </w:rPr>
        <w:t>What signs or symptoms should growers look for in plants that might be infected?</w:t>
      </w:r>
    </w:p>
    <w:p w14:paraId="4F3C050F" w14:textId="7A0C1677" w:rsidR="0092613F" w:rsidRPr="0092613F" w:rsidRDefault="0092613F" w:rsidP="0092613F">
      <w:pPr>
        <w:pStyle w:val="ListParagraph"/>
        <w:numPr>
          <w:ilvl w:val="0"/>
          <w:numId w:val="1"/>
        </w:numPr>
        <w:spacing w:after="120"/>
        <w:ind w:left="357" w:hanging="357"/>
        <w:rPr>
          <w:sz w:val="22"/>
          <w:szCs w:val="22"/>
        </w:rPr>
      </w:pPr>
      <w:r w:rsidRPr="0092613F">
        <w:rPr>
          <w:sz w:val="22"/>
          <w:szCs w:val="22"/>
        </w:rPr>
        <w:t xml:space="preserve">Why is Xylella difficult to detect early? </w:t>
      </w:r>
    </w:p>
    <w:p w14:paraId="4C9AE917" w14:textId="77777777" w:rsidR="0092613F" w:rsidRPr="0092613F" w:rsidRDefault="0092613F" w:rsidP="0092613F">
      <w:pPr>
        <w:pStyle w:val="ListParagraph"/>
        <w:numPr>
          <w:ilvl w:val="0"/>
          <w:numId w:val="1"/>
        </w:numPr>
        <w:spacing w:after="120"/>
        <w:ind w:left="357" w:hanging="357"/>
        <w:rPr>
          <w:sz w:val="22"/>
          <w:szCs w:val="22"/>
        </w:rPr>
      </w:pPr>
      <w:r w:rsidRPr="0092613F">
        <w:rPr>
          <w:sz w:val="22"/>
          <w:szCs w:val="22"/>
        </w:rPr>
        <w:t xml:space="preserve">How do insects contribute to the spread of this disease? </w:t>
      </w:r>
    </w:p>
    <w:p w14:paraId="6DECEC9F" w14:textId="3CC6CA84" w:rsidR="0092613F" w:rsidRDefault="0092613F" w:rsidP="0092613F">
      <w:pPr>
        <w:pStyle w:val="ListParagraph"/>
        <w:numPr>
          <w:ilvl w:val="0"/>
          <w:numId w:val="1"/>
        </w:numPr>
        <w:spacing w:after="120"/>
        <w:ind w:left="357" w:hanging="357"/>
        <w:rPr>
          <w:sz w:val="22"/>
          <w:szCs w:val="22"/>
        </w:rPr>
      </w:pPr>
      <w:r w:rsidRPr="0092613F">
        <w:rPr>
          <w:sz w:val="22"/>
          <w:szCs w:val="22"/>
        </w:rPr>
        <w:t>What could happen to New Zealand’s environment and economy if Xylella becomes established?</w:t>
      </w:r>
    </w:p>
    <w:p w14:paraId="0CF6A93B" w14:textId="77777777" w:rsidR="00D22493" w:rsidRDefault="00D22493" w:rsidP="00D22493">
      <w:pPr>
        <w:rPr>
          <w:sz w:val="22"/>
          <w:szCs w:val="22"/>
        </w:rPr>
      </w:pPr>
    </w:p>
    <w:p w14:paraId="43955E3F" w14:textId="751DA2AC" w:rsidR="0092613F" w:rsidRPr="00D22493" w:rsidRDefault="0092613F" w:rsidP="00D22493">
      <w:pPr>
        <w:rPr>
          <w:sz w:val="22"/>
          <w:szCs w:val="22"/>
        </w:rPr>
      </w:pPr>
      <w:r w:rsidRPr="00D22493">
        <w:rPr>
          <w:b/>
          <w:bCs/>
          <w:sz w:val="22"/>
          <w:szCs w:val="22"/>
        </w:rPr>
        <w:t>Sample answers</w:t>
      </w:r>
    </w:p>
    <w:p w14:paraId="09B76180" w14:textId="56A17316" w:rsidR="0092613F" w:rsidRPr="0092613F" w:rsidRDefault="0092613F" w:rsidP="0092613F">
      <w:pPr>
        <w:pStyle w:val="ListParagraph"/>
        <w:numPr>
          <w:ilvl w:val="0"/>
          <w:numId w:val="5"/>
        </w:numPr>
        <w:spacing w:after="120"/>
        <w:rPr>
          <w:sz w:val="22"/>
          <w:szCs w:val="22"/>
        </w:rPr>
      </w:pPr>
      <w:r w:rsidRPr="0092613F">
        <w:rPr>
          <w:sz w:val="22"/>
          <w:szCs w:val="22"/>
        </w:rPr>
        <w:t>Why is it important for New Zealand to prevent Xylella fastidiosa from entering the country?</w:t>
      </w:r>
    </w:p>
    <w:p w14:paraId="5B241E60" w14:textId="2DC2EAE7" w:rsidR="0092613F" w:rsidRPr="0092613F" w:rsidRDefault="0092613F" w:rsidP="0092613F">
      <w:pPr>
        <w:spacing w:after="120"/>
        <w:ind w:left="360"/>
        <w:rPr>
          <w:sz w:val="22"/>
          <w:szCs w:val="22"/>
        </w:rPr>
      </w:pPr>
      <w:r w:rsidRPr="0092613F">
        <w:rPr>
          <w:sz w:val="22"/>
          <w:szCs w:val="22"/>
        </w:rPr>
        <w:t xml:space="preserve">It is important to keep </w:t>
      </w:r>
      <w:r w:rsidRPr="0092613F">
        <w:rPr>
          <w:i/>
          <w:iCs/>
          <w:sz w:val="22"/>
          <w:szCs w:val="22"/>
        </w:rPr>
        <w:t>Xylella fastidiosa</w:t>
      </w:r>
      <w:r w:rsidRPr="0092613F">
        <w:rPr>
          <w:sz w:val="22"/>
          <w:szCs w:val="22"/>
        </w:rPr>
        <w:t xml:space="preserve"> out of New Zealand because it could seriously harm the country’s economy, environment, and plant life. The disease affects important crops such as grapes citrus fruits, blueberries, and stone fruit. If these crops are damaged, growers could lose income and export markets could be affected.</w:t>
      </w:r>
    </w:p>
    <w:p w14:paraId="13AE2F88" w14:textId="77777777" w:rsidR="0092613F" w:rsidRPr="0092613F" w:rsidRDefault="0092613F" w:rsidP="0092613F">
      <w:pPr>
        <w:spacing w:after="120"/>
        <w:ind w:left="360"/>
        <w:rPr>
          <w:sz w:val="22"/>
          <w:szCs w:val="22"/>
        </w:rPr>
      </w:pPr>
      <w:r w:rsidRPr="0092613F">
        <w:rPr>
          <w:sz w:val="22"/>
          <w:szCs w:val="22"/>
        </w:rPr>
        <w:t>New Zealand’s native plants, such as kauri and pōhutukawa, could also be at risk, which would harm natural ecosystems. In other countries like Italy, millions of olive trees have been lost due to this disease, causing billions of dollars in damage and job losses. Preventing Xylella from entering helps protect both the environment and people’s livelihoods.</w:t>
      </w:r>
    </w:p>
    <w:p w14:paraId="0DE87A0F" w14:textId="77777777" w:rsidR="0092613F" w:rsidRDefault="0092613F" w:rsidP="0092613F">
      <w:pPr>
        <w:pStyle w:val="ListParagraph"/>
        <w:numPr>
          <w:ilvl w:val="0"/>
          <w:numId w:val="5"/>
        </w:numPr>
        <w:spacing w:after="120"/>
        <w:rPr>
          <w:sz w:val="22"/>
          <w:szCs w:val="22"/>
        </w:rPr>
      </w:pPr>
      <w:r w:rsidRPr="0092613F">
        <w:rPr>
          <w:sz w:val="22"/>
          <w:szCs w:val="22"/>
        </w:rPr>
        <w:t>How does Xylella fastidiosa damage plants and affect their growth?</w:t>
      </w:r>
    </w:p>
    <w:p w14:paraId="650F2E77" w14:textId="77777777" w:rsidR="0092613F" w:rsidRDefault="0092613F" w:rsidP="0092613F">
      <w:pPr>
        <w:pStyle w:val="ListParagraph"/>
        <w:spacing w:after="120"/>
        <w:ind w:left="360"/>
        <w:rPr>
          <w:sz w:val="22"/>
          <w:szCs w:val="22"/>
        </w:rPr>
      </w:pPr>
      <w:r w:rsidRPr="0092613F">
        <w:rPr>
          <w:i/>
          <w:iCs/>
          <w:sz w:val="22"/>
          <w:szCs w:val="22"/>
        </w:rPr>
        <w:t>Xylella fastidiosa</w:t>
      </w:r>
      <w:r w:rsidRPr="0092613F">
        <w:rPr>
          <w:sz w:val="22"/>
          <w:szCs w:val="22"/>
        </w:rPr>
        <w:t xml:space="preserve"> damages plants by blocking the xylem, which is the tissue that carries water from the roots to the rest of the plant. When this water supply is cut off, the plant becomes stressed and starts to decline.</w:t>
      </w:r>
    </w:p>
    <w:p w14:paraId="09462347" w14:textId="3971FD4C" w:rsidR="0092613F" w:rsidRDefault="0092613F" w:rsidP="0092613F">
      <w:pPr>
        <w:pStyle w:val="ListParagraph"/>
        <w:spacing w:after="120"/>
        <w:ind w:left="360"/>
        <w:rPr>
          <w:sz w:val="22"/>
          <w:szCs w:val="22"/>
        </w:rPr>
      </w:pPr>
      <w:r w:rsidRPr="0092613F">
        <w:rPr>
          <w:sz w:val="22"/>
          <w:szCs w:val="22"/>
        </w:rPr>
        <w:t>Infected plants may show symptoms like leaf scorch, wilting, and reduced fruit production. Over time, the plant can die, but this does not happen immediately. Even before dying, infected plants lose their economic value because they cannot produce healthy crops. There is currently no cure for the disease.</w:t>
      </w:r>
    </w:p>
    <w:p w14:paraId="48BFFFE9" w14:textId="77777777" w:rsidR="0092613F" w:rsidRPr="0092613F" w:rsidRDefault="0092613F" w:rsidP="0092613F">
      <w:pPr>
        <w:pStyle w:val="ListParagraph"/>
        <w:spacing w:after="120"/>
        <w:ind w:left="360"/>
        <w:rPr>
          <w:sz w:val="22"/>
          <w:szCs w:val="22"/>
        </w:rPr>
      </w:pPr>
    </w:p>
    <w:p w14:paraId="163EE06C" w14:textId="1B31598B" w:rsidR="0092613F" w:rsidRPr="0092613F" w:rsidRDefault="0092613F" w:rsidP="0092613F">
      <w:pPr>
        <w:pStyle w:val="ListParagraph"/>
        <w:numPr>
          <w:ilvl w:val="0"/>
          <w:numId w:val="5"/>
        </w:numPr>
        <w:spacing w:after="120"/>
        <w:rPr>
          <w:sz w:val="22"/>
          <w:szCs w:val="22"/>
        </w:rPr>
      </w:pPr>
      <w:r w:rsidRPr="0092613F">
        <w:rPr>
          <w:sz w:val="22"/>
          <w:szCs w:val="22"/>
        </w:rPr>
        <w:t>What actions can growers take to help stop the spread of Xylella fastidiosa?</w:t>
      </w:r>
    </w:p>
    <w:p w14:paraId="0534517A" w14:textId="77777777" w:rsidR="0092613F" w:rsidRPr="0092613F" w:rsidRDefault="0092613F" w:rsidP="0092613F">
      <w:pPr>
        <w:spacing w:after="120"/>
        <w:ind w:firstLine="360"/>
        <w:rPr>
          <w:sz w:val="22"/>
          <w:szCs w:val="22"/>
        </w:rPr>
      </w:pPr>
      <w:r w:rsidRPr="0092613F">
        <w:rPr>
          <w:sz w:val="22"/>
          <w:szCs w:val="22"/>
        </w:rPr>
        <w:t>Growers play a key role in preventing the spread of Xylella. They can:</w:t>
      </w:r>
    </w:p>
    <w:p w14:paraId="43265850" w14:textId="77777777" w:rsidR="0092613F" w:rsidRPr="0092613F" w:rsidRDefault="0092613F" w:rsidP="0092613F">
      <w:pPr>
        <w:numPr>
          <w:ilvl w:val="0"/>
          <w:numId w:val="3"/>
        </w:numPr>
        <w:spacing w:after="120"/>
        <w:rPr>
          <w:sz w:val="22"/>
          <w:szCs w:val="22"/>
        </w:rPr>
      </w:pPr>
      <w:r w:rsidRPr="0092613F">
        <w:rPr>
          <w:sz w:val="22"/>
          <w:szCs w:val="22"/>
        </w:rPr>
        <w:t xml:space="preserve">Source plant material carefully from trusted, pest-free suppliers, such as those certified under Plant Pass. </w:t>
      </w:r>
    </w:p>
    <w:p w14:paraId="3116C83C" w14:textId="77777777" w:rsidR="0092613F" w:rsidRPr="0092613F" w:rsidRDefault="0092613F" w:rsidP="0092613F">
      <w:pPr>
        <w:numPr>
          <w:ilvl w:val="0"/>
          <w:numId w:val="3"/>
        </w:numPr>
        <w:spacing w:after="120"/>
        <w:rPr>
          <w:sz w:val="22"/>
          <w:szCs w:val="22"/>
        </w:rPr>
      </w:pPr>
      <w:r w:rsidRPr="0092613F">
        <w:rPr>
          <w:sz w:val="22"/>
          <w:szCs w:val="22"/>
        </w:rPr>
        <w:t xml:space="preserve">Follow all rules for importing plants to ensure they are safe and disease-free. </w:t>
      </w:r>
    </w:p>
    <w:p w14:paraId="520C7119" w14:textId="77777777" w:rsidR="0092613F" w:rsidRPr="0092613F" w:rsidRDefault="0092613F" w:rsidP="0092613F">
      <w:pPr>
        <w:numPr>
          <w:ilvl w:val="0"/>
          <w:numId w:val="3"/>
        </w:numPr>
        <w:spacing w:after="120"/>
        <w:rPr>
          <w:sz w:val="22"/>
          <w:szCs w:val="22"/>
        </w:rPr>
      </w:pPr>
      <w:r w:rsidRPr="0092613F">
        <w:rPr>
          <w:sz w:val="22"/>
          <w:szCs w:val="22"/>
        </w:rPr>
        <w:t xml:space="preserve">Practise good biosecurity by regularly checking crops for unusual signs of disease. </w:t>
      </w:r>
    </w:p>
    <w:p w14:paraId="425BBAFA" w14:textId="77777777" w:rsidR="0092613F" w:rsidRPr="0092613F" w:rsidRDefault="0092613F" w:rsidP="0092613F">
      <w:pPr>
        <w:numPr>
          <w:ilvl w:val="0"/>
          <w:numId w:val="3"/>
        </w:numPr>
        <w:spacing w:after="120"/>
        <w:rPr>
          <w:sz w:val="22"/>
          <w:szCs w:val="22"/>
        </w:rPr>
      </w:pPr>
      <w:r w:rsidRPr="0092613F">
        <w:rPr>
          <w:sz w:val="22"/>
          <w:szCs w:val="22"/>
        </w:rPr>
        <w:lastRenderedPageBreak/>
        <w:t xml:space="preserve">Clean tools and equipment to avoid spreading infection between plants or locations. </w:t>
      </w:r>
    </w:p>
    <w:p w14:paraId="5420DC11" w14:textId="77777777" w:rsidR="0092613F" w:rsidRPr="0092613F" w:rsidRDefault="0092613F" w:rsidP="0092613F">
      <w:pPr>
        <w:numPr>
          <w:ilvl w:val="0"/>
          <w:numId w:val="3"/>
        </w:numPr>
        <w:spacing w:after="120"/>
        <w:rPr>
          <w:sz w:val="22"/>
          <w:szCs w:val="22"/>
        </w:rPr>
      </w:pPr>
      <w:r w:rsidRPr="0092613F">
        <w:rPr>
          <w:sz w:val="22"/>
          <w:szCs w:val="22"/>
        </w:rPr>
        <w:t xml:space="preserve">Control weeds and manage areas where insect carriers (vectors) may live. </w:t>
      </w:r>
    </w:p>
    <w:p w14:paraId="4D2E7037" w14:textId="77777777" w:rsidR="0092613F" w:rsidRDefault="0092613F" w:rsidP="0092613F">
      <w:pPr>
        <w:spacing w:after="120"/>
        <w:rPr>
          <w:sz w:val="22"/>
          <w:szCs w:val="22"/>
        </w:rPr>
      </w:pPr>
    </w:p>
    <w:p w14:paraId="46F51F0F" w14:textId="4A4B6DEF" w:rsidR="0092613F" w:rsidRPr="0092613F" w:rsidRDefault="0092613F" w:rsidP="0092613F">
      <w:pPr>
        <w:pStyle w:val="ListParagraph"/>
        <w:numPr>
          <w:ilvl w:val="0"/>
          <w:numId w:val="5"/>
        </w:numPr>
        <w:spacing w:after="120"/>
        <w:rPr>
          <w:sz w:val="22"/>
          <w:szCs w:val="22"/>
        </w:rPr>
      </w:pPr>
      <w:r w:rsidRPr="0092613F">
        <w:rPr>
          <w:sz w:val="22"/>
          <w:szCs w:val="22"/>
        </w:rPr>
        <w:t>What signs or symptoms should growers look for in plants that might be infected?</w:t>
      </w:r>
    </w:p>
    <w:p w14:paraId="44B55133" w14:textId="77777777" w:rsidR="0092613F" w:rsidRPr="0092613F" w:rsidRDefault="0092613F" w:rsidP="0092613F">
      <w:pPr>
        <w:spacing w:after="120"/>
        <w:ind w:firstLine="360"/>
        <w:rPr>
          <w:sz w:val="22"/>
          <w:szCs w:val="22"/>
        </w:rPr>
      </w:pPr>
      <w:r w:rsidRPr="0092613F">
        <w:rPr>
          <w:sz w:val="22"/>
          <w:szCs w:val="22"/>
        </w:rPr>
        <w:t>Growers should watch for unusual signs such as:</w:t>
      </w:r>
    </w:p>
    <w:p w14:paraId="7AF8E7B1" w14:textId="77777777" w:rsidR="0092613F" w:rsidRPr="0092613F" w:rsidRDefault="0092613F" w:rsidP="0092613F">
      <w:pPr>
        <w:numPr>
          <w:ilvl w:val="0"/>
          <w:numId w:val="4"/>
        </w:numPr>
        <w:spacing w:after="120"/>
        <w:rPr>
          <w:sz w:val="22"/>
          <w:szCs w:val="22"/>
        </w:rPr>
      </w:pPr>
      <w:r w:rsidRPr="0092613F">
        <w:rPr>
          <w:sz w:val="22"/>
          <w:szCs w:val="22"/>
        </w:rPr>
        <w:t xml:space="preserve">Leaves that look scorched or dried out </w:t>
      </w:r>
    </w:p>
    <w:p w14:paraId="39DD6D28" w14:textId="77777777" w:rsidR="0092613F" w:rsidRPr="0092613F" w:rsidRDefault="0092613F" w:rsidP="0092613F">
      <w:pPr>
        <w:numPr>
          <w:ilvl w:val="0"/>
          <w:numId w:val="4"/>
        </w:numPr>
        <w:spacing w:after="120"/>
        <w:rPr>
          <w:sz w:val="22"/>
          <w:szCs w:val="22"/>
        </w:rPr>
      </w:pPr>
      <w:r w:rsidRPr="0092613F">
        <w:rPr>
          <w:sz w:val="22"/>
          <w:szCs w:val="22"/>
        </w:rPr>
        <w:t xml:space="preserve">Wilting or drooping plants </w:t>
      </w:r>
    </w:p>
    <w:p w14:paraId="7EB17B1C" w14:textId="77777777" w:rsidR="0092613F" w:rsidRPr="0092613F" w:rsidRDefault="0092613F" w:rsidP="0092613F">
      <w:pPr>
        <w:numPr>
          <w:ilvl w:val="0"/>
          <w:numId w:val="4"/>
        </w:numPr>
        <w:spacing w:after="120"/>
        <w:rPr>
          <w:sz w:val="22"/>
          <w:szCs w:val="22"/>
        </w:rPr>
      </w:pPr>
      <w:r w:rsidRPr="0092613F">
        <w:rPr>
          <w:sz w:val="22"/>
          <w:szCs w:val="22"/>
        </w:rPr>
        <w:t xml:space="preserve">Poor growth or reduced fruit production </w:t>
      </w:r>
    </w:p>
    <w:p w14:paraId="79CCCA5E" w14:textId="67F34400" w:rsidR="0092613F" w:rsidRPr="0092613F" w:rsidRDefault="0092613F" w:rsidP="0092613F">
      <w:pPr>
        <w:spacing w:after="120"/>
        <w:ind w:left="360"/>
        <w:rPr>
          <w:sz w:val="22"/>
          <w:szCs w:val="22"/>
        </w:rPr>
      </w:pPr>
      <w:r w:rsidRPr="0092613F">
        <w:rPr>
          <w:sz w:val="22"/>
          <w:szCs w:val="22"/>
        </w:rPr>
        <w:t xml:space="preserve">However, one of the biggest challenges is that some plants may not show symptoms straight </w:t>
      </w:r>
      <w:r w:rsidRPr="0092613F">
        <w:rPr>
          <w:sz w:val="22"/>
          <w:szCs w:val="22"/>
        </w:rPr>
        <w:t>away or</w:t>
      </w:r>
      <w:r w:rsidRPr="0092613F">
        <w:rPr>
          <w:sz w:val="22"/>
          <w:szCs w:val="22"/>
        </w:rPr>
        <w:t xml:space="preserve"> may not show any symptoms at all. These plants can still carry the bacteria and spread it to others, making careful monitoring very important.</w:t>
      </w:r>
    </w:p>
    <w:p w14:paraId="4CDD24C6" w14:textId="77777777" w:rsidR="0092613F" w:rsidRDefault="0092613F">
      <w:pPr>
        <w:rPr>
          <w:sz w:val="22"/>
          <w:szCs w:val="22"/>
        </w:rPr>
      </w:pPr>
      <w:r>
        <w:rPr>
          <w:sz w:val="22"/>
          <w:szCs w:val="22"/>
        </w:rPr>
        <w:br w:type="page"/>
      </w:r>
    </w:p>
    <w:p w14:paraId="024464E5" w14:textId="284D9D9E" w:rsidR="0092613F" w:rsidRPr="0092613F" w:rsidRDefault="0092613F" w:rsidP="0092613F">
      <w:pPr>
        <w:pStyle w:val="ListParagraph"/>
        <w:numPr>
          <w:ilvl w:val="0"/>
          <w:numId w:val="5"/>
        </w:numPr>
        <w:spacing w:after="120"/>
        <w:rPr>
          <w:sz w:val="22"/>
          <w:szCs w:val="22"/>
        </w:rPr>
      </w:pPr>
      <w:r w:rsidRPr="0092613F">
        <w:rPr>
          <w:sz w:val="22"/>
          <w:szCs w:val="22"/>
        </w:rPr>
        <w:lastRenderedPageBreak/>
        <w:t>Why is Xylella fastidiosa difficult to detect early?</w:t>
      </w:r>
    </w:p>
    <w:p w14:paraId="14DF5419" w14:textId="0A0EC785" w:rsidR="0092613F" w:rsidRPr="0092613F" w:rsidRDefault="0092613F" w:rsidP="0092613F">
      <w:pPr>
        <w:spacing w:after="120"/>
        <w:ind w:left="360"/>
        <w:rPr>
          <w:sz w:val="22"/>
          <w:szCs w:val="22"/>
        </w:rPr>
      </w:pPr>
      <w:r w:rsidRPr="0092613F">
        <w:rPr>
          <w:sz w:val="22"/>
          <w:szCs w:val="22"/>
        </w:rPr>
        <w:t>Xylella is difficult to detect because many infected plants do not show symptoms immediately. Some plants can remain symptom-free while still carrying the bacteria. These plants act as “reservoir hosts,” meaning they can spread the disease without anyone noticing.</w:t>
      </w:r>
    </w:p>
    <w:p w14:paraId="56AA11AF" w14:textId="77777777" w:rsidR="0092613F" w:rsidRPr="0092613F" w:rsidRDefault="0092613F" w:rsidP="0092613F">
      <w:pPr>
        <w:spacing w:after="120"/>
        <w:ind w:left="360"/>
        <w:rPr>
          <w:sz w:val="22"/>
          <w:szCs w:val="22"/>
        </w:rPr>
      </w:pPr>
      <w:r w:rsidRPr="0092613F">
        <w:rPr>
          <w:sz w:val="22"/>
          <w:szCs w:val="22"/>
        </w:rPr>
        <w:t>This delayed or hidden infection increases the risk of the disease spreading widely before it is discovered.</w:t>
      </w:r>
    </w:p>
    <w:p w14:paraId="0F03EADF" w14:textId="1C31895B" w:rsidR="0092613F" w:rsidRPr="0092613F" w:rsidRDefault="0092613F" w:rsidP="0092613F">
      <w:pPr>
        <w:pStyle w:val="ListParagraph"/>
        <w:numPr>
          <w:ilvl w:val="0"/>
          <w:numId w:val="5"/>
        </w:numPr>
        <w:spacing w:after="120"/>
        <w:rPr>
          <w:sz w:val="22"/>
          <w:szCs w:val="22"/>
        </w:rPr>
      </w:pPr>
      <w:r w:rsidRPr="0092613F">
        <w:rPr>
          <w:sz w:val="22"/>
          <w:szCs w:val="22"/>
        </w:rPr>
        <w:t>How do insects contribute to the spread of this disease?</w:t>
      </w:r>
    </w:p>
    <w:p w14:paraId="24562A3B" w14:textId="767162E7" w:rsidR="0092613F" w:rsidRPr="0092613F" w:rsidRDefault="0092613F" w:rsidP="0092613F">
      <w:pPr>
        <w:spacing w:after="120"/>
        <w:ind w:left="360"/>
        <w:rPr>
          <w:sz w:val="22"/>
          <w:szCs w:val="22"/>
        </w:rPr>
      </w:pPr>
      <w:r w:rsidRPr="0092613F">
        <w:rPr>
          <w:sz w:val="22"/>
          <w:szCs w:val="22"/>
        </w:rPr>
        <w:t>The disease is mainly spread by insects that feed on plant xylem</w:t>
      </w:r>
      <w:r>
        <w:rPr>
          <w:sz w:val="22"/>
          <w:szCs w:val="22"/>
        </w:rPr>
        <w:t xml:space="preserve">. </w:t>
      </w:r>
      <w:r w:rsidRPr="0092613F">
        <w:rPr>
          <w:sz w:val="22"/>
          <w:szCs w:val="22"/>
        </w:rPr>
        <w:t>These include spittlebugs and sharpshooter leafhoppers. When these insects feed on an infected plant, they pick up the bacteria. When they move to a healthy plant and feed again, they transfer the bacteria, infecting the new plant.</w:t>
      </w:r>
    </w:p>
    <w:p w14:paraId="189EDC46" w14:textId="77777777" w:rsidR="0092613F" w:rsidRPr="0092613F" w:rsidRDefault="0092613F" w:rsidP="0092613F">
      <w:pPr>
        <w:spacing w:after="120"/>
        <w:ind w:left="360"/>
        <w:rPr>
          <w:sz w:val="22"/>
          <w:szCs w:val="22"/>
        </w:rPr>
      </w:pPr>
      <w:r w:rsidRPr="0092613F">
        <w:rPr>
          <w:sz w:val="22"/>
          <w:szCs w:val="22"/>
        </w:rPr>
        <w:t>In New Zealand, native spittlebugs are already common, which increases the risk because they could act as carriers if the disease arrives.</w:t>
      </w:r>
    </w:p>
    <w:p w14:paraId="5EB6347E" w14:textId="77777777" w:rsidR="0092613F" w:rsidRDefault="0092613F" w:rsidP="0092613F">
      <w:pPr>
        <w:spacing w:after="120"/>
        <w:rPr>
          <w:sz w:val="22"/>
          <w:szCs w:val="22"/>
        </w:rPr>
      </w:pPr>
    </w:p>
    <w:p w14:paraId="25054067" w14:textId="0E64D609" w:rsidR="0092613F" w:rsidRPr="0092613F" w:rsidRDefault="0092613F" w:rsidP="0092613F">
      <w:pPr>
        <w:pStyle w:val="ListParagraph"/>
        <w:numPr>
          <w:ilvl w:val="0"/>
          <w:numId w:val="5"/>
        </w:numPr>
        <w:spacing w:after="120"/>
        <w:rPr>
          <w:sz w:val="22"/>
          <w:szCs w:val="22"/>
        </w:rPr>
      </w:pPr>
      <w:r w:rsidRPr="0092613F">
        <w:rPr>
          <w:sz w:val="22"/>
          <w:szCs w:val="22"/>
        </w:rPr>
        <w:t>What could happen to New Zealand’s environment and economy if Xylella fastidiosa becomes established?</w:t>
      </w:r>
    </w:p>
    <w:p w14:paraId="55847DB8" w14:textId="77777777" w:rsidR="0092613F" w:rsidRPr="0092613F" w:rsidRDefault="0092613F" w:rsidP="0092613F">
      <w:pPr>
        <w:spacing w:after="120"/>
        <w:ind w:left="360"/>
        <w:rPr>
          <w:sz w:val="22"/>
          <w:szCs w:val="22"/>
        </w:rPr>
      </w:pPr>
      <w:r w:rsidRPr="0092613F">
        <w:rPr>
          <w:sz w:val="22"/>
          <w:szCs w:val="22"/>
        </w:rPr>
        <w:t>If Xylella becomes established in New Zealand, the consequences could be severe. Farmers and growers could lose major crops, leading to financial losses and job cuts. Export industries like wine and fruit could suffer, affecting the national economy.</w:t>
      </w:r>
    </w:p>
    <w:p w14:paraId="56D7CE90" w14:textId="77777777" w:rsidR="0092613F" w:rsidRPr="0092613F" w:rsidRDefault="0092613F" w:rsidP="0092613F">
      <w:pPr>
        <w:spacing w:after="120"/>
        <w:ind w:left="360"/>
        <w:rPr>
          <w:sz w:val="22"/>
          <w:szCs w:val="22"/>
        </w:rPr>
      </w:pPr>
      <w:r w:rsidRPr="0092613F">
        <w:rPr>
          <w:sz w:val="22"/>
          <w:szCs w:val="22"/>
        </w:rPr>
        <w:t>The environment could also be damaged if native plants are infected and begin to die. This would affect biodiversity and ecosystems.</w:t>
      </w:r>
    </w:p>
    <w:p w14:paraId="301C5889" w14:textId="77777777" w:rsidR="0092613F" w:rsidRPr="0092613F" w:rsidRDefault="0092613F" w:rsidP="0092613F">
      <w:pPr>
        <w:spacing w:after="120"/>
        <w:ind w:left="360"/>
        <w:rPr>
          <w:sz w:val="22"/>
          <w:szCs w:val="22"/>
        </w:rPr>
      </w:pPr>
      <w:r w:rsidRPr="0092613F">
        <w:rPr>
          <w:sz w:val="22"/>
          <w:szCs w:val="22"/>
        </w:rPr>
        <w:t>Overall, the disease could have long-lasting impacts on both the economy and natural environment, which is why early detection and prevention are so important.</w:t>
      </w:r>
    </w:p>
    <w:p w14:paraId="7A8588D6" w14:textId="77777777" w:rsidR="0092613F" w:rsidRPr="0092613F" w:rsidRDefault="0092613F" w:rsidP="0092613F">
      <w:pPr>
        <w:spacing w:after="120"/>
        <w:rPr>
          <w:sz w:val="22"/>
          <w:szCs w:val="22"/>
        </w:rPr>
      </w:pPr>
    </w:p>
    <w:sectPr w:rsidR="0092613F" w:rsidRPr="00926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F6A"/>
    <w:multiLevelType w:val="hybridMultilevel"/>
    <w:tmpl w:val="768AFE6A"/>
    <w:lvl w:ilvl="0" w:tplc="ED8EE7E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0F28F3"/>
    <w:multiLevelType w:val="hybridMultilevel"/>
    <w:tmpl w:val="5DB2FC4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5D3B6677"/>
    <w:multiLevelType w:val="hybridMultilevel"/>
    <w:tmpl w:val="6278F75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5DB521F6"/>
    <w:multiLevelType w:val="multilevel"/>
    <w:tmpl w:val="FF6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61E3B"/>
    <w:multiLevelType w:val="multilevel"/>
    <w:tmpl w:val="F25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594179">
    <w:abstractNumId w:val="2"/>
  </w:num>
  <w:num w:numId="2" w16cid:durableId="75176023">
    <w:abstractNumId w:val="0"/>
  </w:num>
  <w:num w:numId="3" w16cid:durableId="1898470689">
    <w:abstractNumId w:val="3"/>
  </w:num>
  <w:num w:numId="4" w16cid:durableId="806824783">
    <w:abstractNumId w:val="4"/>
  </w:num>
  <w:num w:numId="5" w16cid:durableId="92375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3F"/>
    <w:rsid w:val="00407583"/>
    <w:rsid w:val="0092613F"/>
    <w:rsid w:val="00C23EE4"/>
    <w:rsid w:val="00D22493"/>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5A28"/>
  <w15:chartTrackingRefBased/>
  <w15:docId w15:val="{36600704-7364-44A9-9790-ECC379D1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3F"/>
    <w:rPr>
      <w:rFonts w:eastAsiaTheme="majorEastAsia" w:cstheme="majorBidi"/>
      <w:color w:val="272727" w:themeColor="text1" w:themeTint="D8"/>
    </w:rPr>
  </w:style>
  <w:style w:type="paragraph" w:styleId="Title">
    <w:name w:val="Title"/>
    <w:basedOn w:val="Normal"/>
    <w:next w:val="Normal"/>
    <w:link w:val="TitleChar"/>
    <w:uiPriority w:val="10"/>
    <w:qFormat/>
    <w:rsid w:val="0092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3F"/>
    <w:pPr>
      <w:spacing w:before="160"/>
      <w:jc w:val="center"/>
    </w:pPr>
    <w:rPr>
      <w:i/>
      <w:iCs/>
      <w:color w:val="404040" w:themeColor="text1" w:themeTint="BF"/>
    </w:rPr>
  </w:style>
  <w:style w:type="character" w:customStyle="1" w:styleId="QuoteChar">
    <w:name w:val="Quote Char"/>
    <w:basedOn w:val="DefaultParagraphFont"/>
    <w:link w:val="Quote"/>
    <w:uiPriority w:val="29"/>
    <w:rsid w:val="0092613F"/>
    <w:rPr>
      <w:i/>
      <w:iCs/>
      <w:color w:val="404040" w:themeColor="text1" w:themeTint="BF"/>
    </w:rPr>
  </w:style>
  <w:style w:type="paragraph" w:styleId="ListParagraph">
    <w:name w:val="List Paragraph"/>
    <w:basedOn w:val="Normal"/>
    <w:uiPriority w:val="34"/>
    <w:qFormat/>
    <w:rsid w:val="0092613F"/>
    <w:pPr>
      <w:ind w:left="720"/>
      <w:contextualSpacing/>
    </w:pPr>
  </w:style>
  <w:style w:type="character" w:styleId="IntenseEmphasis">
    <w:name w:val="Intense Emphasis"/>
    <w:basedOn w:val="DefaultParagraphFont"/>
    <w:uiPriority w:val="21"/>
    <w:qFormat/>
    <w:rsid w:val="0092613F"/>
    <w:rPr>
      <w:i/>
      <w:iCs/>
      <w:color w:val="0F4761" w:themeColor="accent1" w:themeShade="BF"/>
    </w:rPr>
  </w:style>
  <w:style w:type="paragraph" w:styleId="IntenseQuote">
    <w:name w:val="Intense Quote"/>
    <w:basedOn w:val="Normal"/>
    <w:next w:val="Normal"/>
    <w:link w:val="IntenseQuoteChar"/>
    <w:uiPriority w:val="30"/>
    <w:qFormat/>
    <w:rsid w:val="0092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3F"/>
    <w:rPr>
      <w:i/>
      <w:iCs/>
      <w:color w:val="0F4761" w:themeColor="accent1" w:themeShade="BF"/>
    </w:rPr>
  </w:style>
  <w:style w:type="character" w:styleId="IntenseReference">
    <w:name w:val="Intense Reference"/>
    <w:basedOn w:val="DefaultParagraphFont"/>
    <w:uiPriority w:val="32"/>
    <w:qFormat/>
    <w:rsid w:val="00926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752</Words>
  <Characters>3798</Characters>
  <Application>Microsoft Office Word</Application>
  <DocSecurity>0</DocSecurity>
  <Lines>66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Susan Stokes</cp:lastModifiedBy>
  <cp:revision>1</cp:revision>
  <dcterms:created xsi:type="dcterms:W3CDTF">2026-03-26T19:20:00Z</dcterms:created>
  <dcterms:modified xsi:type="dcterms:W3CDTF">2026-03-26T19:34:00Z</dcterms:modified>
</cp:coreProperties>
</file>