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E777" w14:textId="1C617AAD" w:rsidR="007D3471" w:rsidRDefault="006E711C" w:rsidP="007D3471">
      <w:pPr>
        <w:jc w:val="center"/>
        <w:rPr>
          <w:b/>
          <w:bCs/>
          <w:sz w:val="28"/>
          <w:szCs w:val="28"/>
        </w:rPr>
      </w:pPr>
      <w:r w:rsidRPr="00E91D9B">
        <w:rPr>
          <w:b/>
          <w:bCs/>
          <w:sz w:val="28"/>
          <w:szCs w:val="28"/>
        </w:rPr>
        <w:t xml:space="preserve">Growing Asian </w:t>
      </w:r>
      <w:r w:rsidR="007F0D4A">
        <w:rPr>
          <w:b/>
          <w:bCs/>
          <w:sz w:val="28"/>
          <w:szCs w:val="28"/>
        </w:rPr>
        <w:t>Greens</w:t>
      </w:r>
      <w:r w:rsidR="007D3471">
        <w:rPr>
          <w:b/>
          <w:bCs/>
          <w:sz w:val="28"/>
          <w:szCs w:val="28"/>
        </w:rPr>
        <w:t xml:space="preserve"> </w:t>
      </w:r>
      <w:r w:rsidRPr="00E91D9B">
        <w:rPr>
          <w:b/>
          <w:bCs/>
          <w:sz w:val="28"/>
          <w:szCs w:val="28"/>
        </w:rPr>
        <w:t>Case Study</w:t>
      </w:r>
    </w:p>
    <w:p w14:paraId="7AECC8F9" w14:textId="4AB68A47" w:rsidR="007D3471" w:rsidRDefault="007D3471" w:rsidP="007D3471">
      <w:pPr>
        <w:jc w:val="center"/>
        <w:rPr>
          <w:b/>
          <w:bCs/>
          <w:sz w:val="28"/>
          <w:szCs w:val="28"/>
        </w:rPr>
      </w:pPr>
      <w:r>
        <w:rPr>
          <w:b/>
          <w:bCs/>
          <w:sz w:val="28"/>
          <w:szCs w:val="28"/>
        </w:rPr>
        <w:t>Teachers’ Guide</w:t>
      </w:r>
    </w:p>
    <w:p w14:paraId="27B278DD" w14:textId="7942AE68" w:rsidR="00E44899" w:rsidRPr="00E44899" w:rsidRDefault="00E44899" w:rsidP="00E44899">
      <w:pPr>
        <w:rPr>
          <w:b/>
          <w:bCs/>
          <w:sz w:val="22"/>
          <w:szCs w:val="22"/>
        </w:rPr>
      </w:pPr>
      <w:r w:rsidRPr="00E44899">
        <w:rPr>
          <w:b/>
          <w:bCs/>
          <w:sz w:val="22"/>
          <w:szCs w:val="22"/>
        </w:rPr>
        <w:t xml:space="preserve">Introduction to Asian </w:t>
      </w:r>
      <w:r w:rsidR="007F0D4A">
        <w:rPr>
          <w:b/>
          <w:bCs/>
          <w:sz w:val="22"/>
          <w:szCs w:val="22"/>
        </w:rPr>
        <w:t>Greens</w:t>
      </w:r>
    </w:p>
    <w:p w14:paraId="0816C9DB" w14:textId="754C8B3D" w:rsidR="007D2D47" w:rsidRPr="00BB3891" w:rsidRDefault="007D2D47" w:rsidP="007D2D47">
      <w:pPr>
        <w:spacing w:after="120"/>
        <w:rPr>
          <w:sz w:val="22"/>
          <w:szCs w:val="22"/>
        </w:rPr>
      </w:pPr>
      <w:r w:rsidRPr="00BB3891">
        <w:rPr>
          <w:sz w:val="22"/>
          <w:szCs w:val="22"/>
        </w:rPr>
        <w:t xml:space="preserve">Asian </w:t>
      </w:r>
      <w:r w:rsidR="007F0D4A">
        <w:rPr>
          <w:sz w:val="22"/>
          <w:szCs w:val="22"/>
        </w:rPr>
        <w:t>Greens</w:t>
      </w:r>
      <w:r w:rsidRPr="00BB3891">
        <w:rPr>
          <w:sz w:val="22"/>
          <w:szCs w:val="22"/>
        </w:rPr>
        <w:t xml:space="preserve"> are a diverse group of fast-growing, nutritious leafy vegetables that belong mainly to the Brassica (mustard and cabbage) family. Popular varieties include bok choy (pak choi), choy sum, gai lan (Chinese </w:t>
      </w:r>
      <w:r w:rsidR="002D0C20" w:rsidRPr="00BB3891">
        <w:rPr>
          <w:sz w:val="22"/>
          <w:szCs w:val="22"/>
        </w:rPr>
        <w:t>broccoli)</w:t>
      </w:r>
      <w:r w:rsidR="002D0C20">
        <w:rPr>
          <w:sz w:val="22"/>
          <w:szCs w:val="22"/>
        </w:rPr>
        <w:t xml:space="preserve"> and</w:t>
      </w:r>
      <w:r w:rsidRPr="00BB3891">
        <w:rPr>
          <w:sz w:val="22"/>
          <w:szCs w:val="22"/>
        </w:rPr>
        <w:t xml:space="preserve"> </w:t>
      </w:r>
      <w:proofErr w:type="spellStart"/>
      <w:r w:rsidRPr="00BB3891">
        <w:rPr>
          <w:sz w:val="22"/>
          <w:szCs w:val="22"/>
        </w:rPr>
        <w:t>wombok</w:t>
      </w:r>
      <w:proofErr w:type="spellEnd"/>
      <w:r w:rsidRPr="00BB3891">
        <w:rPr>
          <w:sz w:val="22"/>
          <w:szCs w:val="22"/>
        </w:rPr>
        <w:t xml:space="preserve"> (Chinese cabbage). These vegetables are valued for their mild flavour, crisp texture, versatility, and high nutritional value, making them popular in both Asian and Western cuisines.</w:t>
      </w:r>
    </w:p>
    <w:p w14:paraId="6D4A95F2" w14:textId="0A336F9C" w:rsidR="007D2D47" w:rsidRPr="00BB3891" w:rsidRDefault="007D2D47" w:rsidP="007D2D47">
      <w:pPr>
        <w:spacing w:after="120"/>
        <w:rPr>
          <w:sz w:val="22"/>
          <w:szCs w:val="22"/>
        </w:rPr>
      </w:pPr>
      <w:r w:rsidRPr="00BB3891">
        <w:rPr>
          <w:sz w:val="22"/>
          <w:szCs w:val="22"/>
        </w:rPr>
        <w:t xml:space="preserve">Asian vegetables have been grown in New Zealand since Chinese settlers introduced them in the late 1800s. Today, hundreds of varieties are grown around the world, although only a smaller selection is commonly available in New Zealand supermarkets and vegetable markets. As New Zealand's population has become more culturally diverse and consumers have become increasingly interested in healthy, fresh, and convenient foods, the demand for Asian </w:t>
      </w:r>
      <w:r w:rsidR="007F0D4A">
        <w:rPr>
          <w:sz w:val="22"/>
          <w:szCs w:val="22"/>
        </w:rPr>
        <w:t>Greens</w:t>
      </w:r>
      <w:r w:rsidRPr="00BB3891">
        <w:rPr>
          <w:sz w:val="22"/>
          <w:szCs w:val="22"/>
        </w:rPr>
        <w:t xml:space="preserve"> has grown steadily.</w:t>
      </w:r>
    </w:p>
    <w:p w14:paraId="61675860" w14:textId="347928FC" w:rsidR="007D2D47" w:rsidRPr="00BB3891" w:rsidRDefault="007D2D47" w:rsidP="007D2D47">
      <w:pPr>
        <w:spacing w:after="120"/>
        <w:rPr>
          <w:sz w:val="22"/>
          <w:szCs w:val="22"/>
        </w:rPr>
      </w:pPr>
      <w:r w:rsidRPr="00BB3891">
        <w:rPr>
          <w:sz w:val="22"/>
          <w:szCs w:val="22"/>
        </w:rPr>
        <w:t xml:space="preserve">Asian </w:t>
      </w:r>
      <w:r w:rsidR="007F0D4A">
        <w:rPr>
          <w:sz w:val="22"/>
          <w:szCs w:val="22"/>
        </w:rPr>
        <w:t>Greens</w:t>
      </w:r>
      <w:r w:rsidRPr="00BB3891">
        <w:rPr>
          <w:sz w:val="22"/>
          <w:szCs w:val="22"/>
        </w:rPr>
        <w:t xml:space="preserve"> grow best in cool conditions and have a short growing season, with many crops reaching harvest in just 4–8 weeks. Their rapid growth, high yields, and relatively low production costs make them well suited to both commercial </w:t>
      </w:r>
      <w:r>
        <w:rPr>
          <w:sz w:val="22"/>
          <w:szCs w:val="22"/>
        </w:rPr>
        <w:t>growing</w:t>
      </w:r>
      <w:r w:rsidRPr="00BB3891">
        <w:rPr>
          <w:sz w:val="22"/>
          <w:szCs w:val="22"/>
        </w:rPr>
        <w:t xml:space="preserve"> and home gardens.</w:t>
      </w:r>
    </w:p>
    <w:p w14:paraId="54B657A1" w14:textId="7E35AFF8" w:rsidR="007D2D47" w:rsidRPr="00BB3891" w:rsidRDefault="007D2D47" w:rsidP="007D2D47">
      <w:pPr>
        <w:spacing w:after="120"/>
        <w:rPr>
          <w:sz w:val="22"/>
          <w:szCs w:val="22"/>
        </w:rPr>
      </w:pPr>
      <w:r w:rsidRPr="00BB3891">
        <w:rPr>
          <w:sz w:val="22"/>
          <w:szCs w:val="22"/>
        </w:rPr>
        <w:t xml:space="preserve">Traditionally, Asian </w:t>
      </w:r>
      <w:r w:rsidR="007F0D4A">
        <w:rPr>
          <w:sz w:val="22"/>
          <w:szCs w:val="22"/>
        </w:rPr>
        <w:t>Greens</w:t>
      </w:r>
      <w:r w:rsidRPr="00BB3891">
        <w:rPr>
          <w:sz w:val="22"/>
          <w:szCs w:val="22"/>
        </w:rPr>
        <w:t xml:space="preserve"> have been grown outdoors in fertile soils. However, increasing demand for year-round, high-quality produce has encouraged many commercial growers to adopt protected cropping and hydroponic production systems. Growing crops in greenhouses protects them from heavy rain, frost, strong winds, and flooding, reducing crop losses and improving reliability. Hydroponic systems allow growers to carefully control water, nutrients, and environmental conditions, producing consistent, high-quality vegetables while improving water-use efficiency and making harvesting and crop management easier for workers.</w:t>
      </w:r>
    </w:p>
    <w:p w14:paraId="724CA5E2" w14:textId="1E31A843" w:rsidR="007D2D47" w:rsidRDefault="007D2D47" w:rsidP="007D2D47">
      <w:pPr>
        <w:spacing w:after="120"/>
        <w:rPr>
          <w:sz w:val="22"/>
          <w:szCs w:val="22"/>
        </w:rPr>
      </w:pPr>
      <w:r w:rsidRPr="00BB3891">
        <w:rPr>
          <w:sz w:val="22"/>
          <w:szCs w:val="22"/>
        </w:rPr>
        <w:t xml:space="preserve">The popularity of Asian </w:t>
      </w:r>
      <w:r w:rsidR="007F0D4A">
        <w:rPr>
          <w:sz w:val="22"/>
          <w:szCs w:val="22"/>
        </w:rPr>
        <w:t>Greens</w:t>
      </w:r>
      <w:r w:rsidRPr="00BB3891">
        <w:rPr>
          <w:sz w:val="22"/>
          <w:szCs w:val="22"/>
        </w:rPr>
        <w:t xml:space="preserve"> continues to increase as more New Zealanders seek nutritious, quick-to-cook vegetables. Their inclusion in supermarket displays, restaurant menus, meal kit services, and home cooking has introduced many consumers to vegetables such as bok choy, gai lan, and </w:t>
      </w:r>
      <w:proofErr w:type="spellStart"/>
      <w:r w:rsidRPr="00BB3891">
        <w:rPr>
          <w:sz w:val="22"/>
          <w:szCs w:val="22"/>
        </w:rPr>
        <w:t>wombok</w:t>
      </w:r>
      <w:proofErr w:type="spellEnd"/>
      <w:r w:rsidRPr="00BB3891">
        <w:rPr>
          <w:sz w:val="22"/>
          <w:szCs w:val="22"/>
        </w:rPr>
        <w:t xml:space="preserve">. This growing demand has made Asian </w:t>
      </w:r>
      <w:r w:rsidR="007F0D4A">
        <w:rPr>
          <w:sz w:val="22"/>
          <w:szCs w:val="22"/>
        </w:rPr>
        <w:t>Greens</w:t>
      </w:r>
      <w:r w:rsidRPr="00BB3891">
        <w:rPr>
          <w:sz w:val="22"/>
          <w:szCs w:val="22"/>
        </w:rPr>
        <w:t xml:space="preserve"> an increasingly important part of New Zealand's commercial vegetable industry.</w:t>
      </w:r>
    </w:p>
    <w:p w14:paraId="1275937B" w14:textId="77777777" w:rsidR="000228F2" w:rsidRDefault="000228F2" w:rsidP="007D2D47">
      <w:pPr>
        <w:spacing w:after="120"/>
        <w:rPr>
          <w:b/>
          <w:bCs/>
          <w:sz w:val="22"/>
          <w:szCs w:val="22"/>
        </w:rPr>
      </w:pPr>
    </w:p>
    <w:p w14:paraId="451A74F8" w14:textId="6A532314" w:rsidR="00764848" w:rsidRPr="0042135F" w:rsidRDefault="00764848" w:rsidP="007D2D47">
      <w:pPr>
        <w:spacing w:after="120"/>
        <w:rPr>
          <w:color w:val="2B282C"/>
          <w:spacing w:val="-8"/>
          <w:w w:val="120"/>
          <w:sz w:val="22"/>
          <w:szCs w:val="22"/>
        </w:rPr>
      </w:pPr>
      <w:r w:rsidRPr="0042135F">
        <w:rPr>
          <w:b/>
          <w:bCs/>
          <w:sz w:val="22"/>
          <w:szCs w:val="22"/>
        </w:rPr>
        <w:t xml:space="preserve">Watch </w:t>
      </w:r>
      <w:r w:rsidRPr="0042135F">
        <w:rPr>
          <w:sz w:val="22"/>
          <w:szCs w:val="22"/>
        </w:rPr>
        <w:t xml:space="preserve">Growing Asian </w:t>
      </w:r>
      <w:r w:rsidR="007F0D4A">
        <w:rPr>
          <w:sz w:val="22"/>
          <w:szCs w:val="22"/>
        </w:rPr>
        <w:t>Greens</w:t>
      </w:r>
      <w:r w:rsidRPr="0042135F">
        <w:rPr>
          <w:sz w:val="22"/>
          <w:szCs w:val="22"/>
        </w:rPr>
        <w:t xml:space="preserve"> in </w:t>
      </w:r>
      <w:r w:rsidR="007F0D4A">
        <w:rPr>
          <w:sz w:val="22"/>
          <w:szCs w:val="22"/>
        </w:rPr>
        <w:t xml:space="preserve">New Zealand </w:t>
      </w:r>
      <w:hyperlink r:id="rId7" w:history="1">
        <w:r w:rsidRPr="0042135F">
          <w:rPr>
            <w:rStyle w:val="Hyperlink"/>
            <w:sz w:val="22"/>
            <w:szCs w:val="22"/>
          </w:rPr>
          <w:t>https://www.youtube.com/</w:t>
        </w:r>
        <w:r w:rsidRPr="0042135F">
          <w:rPr>
            <w:rStyle w:val="Hyperlink"/>
            <w:sz w:val="22"/>
            <w:szCs w:val="22"/>
          </w:rPr>
          <w:t>w</w:t>
        </w:r>
        <w:r w:rsidRPr="0042135F">
          <w:rPr>
            <w:rStyle w:val="Hyperlink"/>
            <w:sz w:val="22"/>
            <w:szCs w:val="22"/>
          </w:rPr>
          <w:t>atch?v=T3J1qI0pCLY</w:t>
        </w:r>
      </w:hyperlink>
    </w:p>
    <w:p w14:paraId="3CA1335A" w14:textId="0A194EB0" w:rsidR="009B7159" w:rsidRDefault="009B7159" w:rsidP="007D2D47">
      <w:pPr>
        <w:spacing w:after="120"/>
        <w:rPr>
          <w:sz w:val="22"/>
          <w:szCs w:val="22"/>
        </w:rPr>
      </w:pPr>
      <w:r w:rsidRPr="0042135F">
        <w:rPr>
          <w:b/>
          <w:bCs/>
          <w:sz w:val="22"/>
          <w:szCs w:val="22"/>
        </w:rPr>
        <w:t>Do:</w:t>
      </w:r>
      <w:r w:rsidRPr="0042135F">
        <w:rPr>
          <w:sz w:val="22"/>
          <w:szCs w:val="22"/>
        </w:rPr>
        <w:t xml:space="preserve">  Demand for Asian </w:t>
      </w:r>
      <w:r w:rsidR="007F0D4A">
        <w:rPr>
          <w:sz w:val="22"/>
          <w:szCs w:val="22"/>
        </w:rPr>
        <w:t>Greens</w:t>
      </w:r>
      <w:r w:rsidRPr="0042135F">
        <w:rPr>
          <w:sz w:val="22"/>
          <w:szCs w:val="22"/>
        </w:rPr>
        <w:t xml:space="preserve"> ramps up by up to 400 percent </w:t>
      </w:r>
      <w:r w:rsidR="00E76752">
        <w:rPr>
          <w:sz w:val="22"/>
          <w:szCs w:val="22"/>
        </w:rPr>
        <w:t>(</w:t>
      </w:r>
      <w:r w:rsidR="0042135F" w:rsidRPr="0042135F">
        <w:rPr>
          <w:sz w:val="22"/>
          <w:szCs w:val="22"/>
        </w:rPr>
        <w:t>WS)</w:t>
      </w:r>
    </w:p>
    <w:p w14:paraId="24BF2F00" w14:textId="78ED03A5" w:rsidR="009D63C4" w:rsidRPr="00BB3891" w:rsidRDefault="003C095D" w:rsidP="007D2D47">
      <w:pPr>
        <w:spacing w:after="120"/>
        <w:rPr>
          <w:sz w:val="22"/>
          <w:szCs w:val="22"/>
        </w:rPr>
      </w:pPr>
      <w:r w:rsidRPr="009D63C4">
        <w:rPr>
          <w:noProof/>
          <w:sz w:val="22"/>
          <w:szCs w:val="22"/>
        </w:rPr>
        <mc:AlternateContent>
          <mc:Choice Requires="wps">
            <w:drawing>
              <wp:anchor distT="45720" distB="45720" distL="114300" distR="114300" simplePos="0" relativeHeight="251663360" behindDoc="0" locked="0" layoutInCell="1" allowOverlap="1" wp14:anchorId="0C7E9D21" wp14:editId="4C750867">
                <wp:simplePos x="0" y="0"/>
                <wp:positionH relativeFrom="margin">
                  <wp:posOffset>552450</wp:posOffset>
                </wp:positionH>
                <wp:positionV relativeFrom="paragraph">
                  <wp:posOffset>26670</wp:posOffset>
                </wp:positionV>
                <wp:extent cx="2324100" cy="1562100"/>
                <wp:effectExtent l="0" t="0" r="0" b="0"/>
                <wp:wrapSquare wrapText="bothSides"/>
                <wp:docPr id="721407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562100"/>
                        </a:xfrm>
                        <a:prstGeom prst="rect">
                          <a:avLst/>
                        </a:prstGeom>
                        <a:solidFill>
                          <a:srgbClr val="FFFFFF"/>
                        </a:solidFill>
                        <a:ln w="9525">
                          <a:noFill/>
                          <a:miter lim="800000"/>
                          <a:headEnd/>
                          <a:tailEnd/>
                        </a:ln>
                      </wps:spPr>
                      <wps:txbx>
                        <w:txbxContent>
                          <w:p w14:paraId="57B298A0" w14:textId="39DC8D94" w:rsidR="009D63C4" w:rsidRDefault="009D63C4">
                            <w:r>
                              <w:rPr>
                                <w:noProof/>
                              </w:rPr>
                              <w:drawing>
                                <wp:inline distT="0" distB="0" distL="0" distR="0" wp14:anchorId="159D2E80" wp14:editId="1DD94AD7">
                                  <wp:extent cx="2209525" cy="1466850"/>
                                  <wp:effectExtent l="0" t="0" r="635" b="0"/>
                                  <wp:docPr id="1603104619" name="Picture 2" descr="Fresh Green Bok Choy (chinese Cabbage) In A Field Stock Photo, Picture and  Royalty Free Image. Image 2583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sh Green Bok Choy (chinese Cabbage) In A Field Stock Photo, Picture and  Royalty Free Image. Image 258319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2036" cy="147515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E9D21" id="_x0000_t202" coordsize="21600,21600" o:spt="202" path="m,l,21600r21600,l21600,xe">
                <v:stroke joinstyle="miter"/>
                <v:path gradientshapeok="t" o:connecttype="rect"/>
              </v:shapetype>
              <v:shape id="Text Box 2" o:spid="_x0000_s1026" type="#_x0000_t202" style="position:absolute;margin-left:43.5pt;margin-top:2.1pt;width:183pt;height:123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MkCgIAAPcDAAAOAAAAZHJzL2Uyb0RvYy54bWysU9uO2yAQfa/Uf0C8N7402e5acVbbbFNV&#10;2l6kbT8AYxyjAkOBxE6/vgP2ZtP2rSoPiGGGMzNnDuvbUStyFM5LMDUtFjklwnBopdnX9NvX3atr&#10;SnxgpmUKjKjpSXh6u3n5Yj3YSpTQg2qFIwhifDXYmvYh2CrLPO+FZn4BVhh0duA0C2i6fdY6NiC6&#10;VlmZ51fZAK61DrjwHm/vJyfdJPyuEzx87jovAlE1xdpC2l3am7hnmzWr9o7ZXvK5DPYPVWgmDSY9&#10;Q92zwMjByb+gtOQOPHRhwUFn0HWSi9QDdlPkf3Tz2DMrUi9Ijrdnmvz/g+Wfjo/2iyNhfAsjDjA1&#10;4e0D8O+eGNj2zOzFnXMw9IK1mLiIlGWD9dX8NFLtKx9BmuEjtDhkdgiQgMbO6cgK9kkQHQdwOpMu&#10;xkA4Xpavy2WRo4ujr1hdldGIOVj19Nw6H94L0CQeaupwqgmeHR98mEKfQmI2D0q2O6lUMty+2SpH&#10;jgwVsEtrRv8tTBky1PRmVa4SsoH4PolDy4AKVVLX9DqPa9JMpOOdaVNIYFJNZyxamZmfSMlEThib&#10;EQMjTw20J2TKwaRE/Dl46MH9pGRAFdbU/zgwJyhRHwyyfVMsl1G2yViu3pRouEtPc+lhhiNUTQMl&#10;03EbktQjDwbucCqdTHw9VzLXiupKjM8/Icr30k5Rz/918wsAAP//AwBQSwMEFAAGAAgAAAAhAGAl&#10;YDrcAAAACAEAAA8AAABkcnMvZG93bnJldi54bWxMj0FPg0AUhO8m/ofNM/Fi7CJCqcijURON19b+&#10;gAe8ApHdJey20H/v86THyUxmvim2ixnUmSffO4vwsIpAsa1d09sW4fD1fr8B5QPZhgZnGeHCHrbl&#10;9VVBeeNmu+PzPrRKSqzPCaELYcy19nXHhvzKjWzFO7rJUBA5tbqZaJZyM+g4itbaUG9loaOR3zqu&#10;v/cng3D8nO/Sp7n6CIdsl6xfqc8qd0G8vVlenkEFXsJfGH7xBR1KYarcyTZeDQibTK4EhCQGJXaS&#10;PoquEOI0ikGXhf5/oPwBAAD//wMAUEsBAi0AFAAGAAgAAAAhALaDOJL+AAAA4QEAABMAAAAAAAAA&#10;AAAAAAAAAAAAAFtDb250ZW50X1R5cGVzXS54bWxQSwECLQAUAAYACAAAACEAOP0h/9YAAACUAQAA&#10;CwAAAAAAAAAAAAAAAAAvAQAAX3JlbHMvLnJlbHNQSwECLQAUAAYACAAAACEAJ3yzJAoCAAD3AwAA&#10;DgAAAAAAAAAAAAAAAAAuAgAAZHJzL2Uyb0RvYy54bWxQSwECLQAUAAYACAAAACEAYCVgOtwAAAAI&#10;AQAADwAAAAAAAAAAAAAAAABkBAAAZHJzL2Rvd25yZXYueG1sUEsFBgAAAAAEAAQA8wAAAG0FAAAA&#10;AA==&#10;" stroked="f">
                <v:textbox>
                  <w:txbxContent>
                    <w:p w14:paraId="57B298A0" w14:textId="39DC8D94" w:rsidR="009D63C4" w:rsidRDefault="009D63C4">
                      <w:r>
                        <w:rPr>
                          <w:noProof/>
                        </w:rPr>
                        <w:drawing>
                          <wp:inline distT="0" distB="0" distL="0" distR="0" wp14:anchorId="159D2E80" wp14:editId="1DD94AD7">
                            <wp:extent cx="2209525" cy="1466850"/>
                            <wp:effectExtent l="0" t="0" r="635" b="0"/>
                            <wp:docPr id="1603104619" name="Picture 2" descr="Fresh Green Bok Choy (chinese Cabbage) In A Field Stock Photo, Picture and  Royalty Free Image. Image 2583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sh Green Bok Choy (chinese Cabbage) In A Field Stock Photo, Picture and  Royalty Free Image. Image 258319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2036" cy="1475156"/>
                                    </a:xfrm>
                                    <a:prstGeom prst="rect">
                                      <a:avLst/>
                                    </a:prstGeom>
                                    <a:noFill/>
                                    <a:ln>
                                      <a:noFill/>
                                    </a:ln>
                                  </pic:spPr>
                                </pic:pic>
                              </a:graphicData>
                            </a:graphic>
                          </wp:inline>
                        </w:drawing>
                      </w:r>
                    </w:p>
                  </w:txbxContent>
                </v:textbox>
                <w10:wrap type="square" anchorx="margin"/>
              </v:shape>
            </w:pict>
          </mc:Fallback>
        </mc:AlternateContent>
      </w:r>
      <w:r w:rsidRPr="003C095D">
        <w:rPr>
          <w:noProof/>
          <w:sz w:val="22"/>
          <w:szCs w:val="22"/>
        </w:rPr>
        <mc:AlternateContent>
          <mc:Choice Requires="wps">
            <w:drawing>
              <wp:anchor distT="45720" distB="45720" distL="114300" distR="114300" simplePos="0" relativeHeight="251684864" behindDoc="0" locked="0" layoutInCell="1" allowOverlap="1" wp14:anchorId="5629D21B" wp14:editId="32926607">
                <wp:simplePos x="0" y="0"/>
                <wp:positionH relativeFrom="column">
                  <wp:posOffset>2952750</wp:posOffset>
                </wp:positionH>
                <wp:positionV relativeFrom="paragraph">
                  <wp:posOffset>17145</wp:posOffset>
                </wp:positionV>
                <wp:extent cx="1543050" cy="1562100"/>
                <wp:effectExtent l="0" t="0" r="0" b="0"/>
                <wp:wrapSquare wrapText="bothSides"/>
                <wp:docPr id="949448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562100"/>
                        </a:xfrm>
                        <a:prstGeom prst="rect">
                          <a:avLst/>
                        </a:prstGeom>
                        <a:solidFill>
                          <a:srgbClr val="FFFFFF"/>
                        </a:solidFill>
                        <a:ln w="9525">
                          <a:noFill/>
                          <a:miter lim="800000"/>
                          <a:headEnd/>
                          <a:tailEnd/>
                        </a:ln>
                      </wps:spPr>
                      <wps:txbx>
                        <w:txbxContent>
                          <w:p w14:paraId="683EDB62" w14:textId="3C497F64" w:rsidR="003C095D" w:rsidRDefault="003C095D">
                            <w:r>
                              <w:rPr>
                                <w:noProof/>
                              </w:rPr>
                              <w:drawing>
                                <wp:inline distT="0" distB="0" distL="0" distR="0" wp14:anchorId="47D80CB0" wp14:editId="466B8943">
                                  <wp:extent cx="1368425" cy="1800225"/>
                                  <wp:effectExtent l="0" t="0" r="3175" b="9525"/>
                                  <wp:docPr id="56566934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669340" name="Picture 1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8425" cy="18002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9D21B" id="_x0000_s1027" type="#_x0000_t202" style="position:absolute;margin-left:232.5pt;margin-top:1.35pt;width:121.5pt;height:123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cRqDwIAAP4DAAAOAAAAZHJzL2Uyb0RvYy54bWysU9tu2zAMfR+wfxD0vtjO4q414hRdugwD&#10;ugvQ7QNkSY6FyaImKbGzrx8lu2nQvQ3zg0Ca1CF5eLS+HXtNjtJ5BaamxSKnRBoOQpl9TX983725&#10;psQHZgTTYGRNT9LT283rV+vBVnIJHWghHUEQ46vB1rQLwVZZ5nkne+YXYKXBYAuuZwFdt8+EYwOi&#10;9zpb5vlVNoAT1gGX3uPf+ylINwm/bSUPX9vWy0B0TbG3kE6Xziae2WbNqr1jtlN8boP9Qxc9UwaL&#10;nqHuWWDk4NRfUL3iDjy0YcGhz6BtFZdpBpymyF9M89gxK9MsSI63Z5r8/4PlX46P9psjYXwPIy4w&#10;DeHtA/CfnhjYdszs5Z1zMHSSCSxcRMqywfpqvhqp9pWPIM3wGQQumR0CJKCxdX1kBeckiI4LOJ1J&#10;l2MgPJYsV2/zEkMcY0V5tSzytJaMVU/XrfPho4SeRKOmDrea4NnxwYfYDqueUmI1D1qJndI6OW7f&#10;bLUjR4YK2KUvTfAiTRsy1PSmXJYJ2UC8n8TRq4AK1aqv6XUev0kzkY4PRqSUwJSebOxEm5mfSMlE&#10;ThibkSgxkxfpakCckDAHkyDxAaHRgftNyYBirKn/dWBOUqI/GST9plitonqTsyrfLdFxl5HmMsIM&#10;R6iaBkomcxuS4iMdBu5wOa1KtD13MreMIktszg8iqvjST1nPz3bzBwAA//8DAFBLAwQUAAYACAAA&#10;ACEAM/cadNwAAAAJAQAADwAAAGRycy9kb3ducmV2LnhtbEyPy07DMBBF90j8gzVIbBB1qNI4hDgV&#10;IIHY9vEBk3iaRMR2FLtN+vcMK1ge3dGdc8vtYgdxoSn03ml4WiUgyDXe9K7VcDx8POYgQkRncPCO&#10;NFwpwLa6vSmxMH52O7rsYyu4xIUCNXQxjoWUoenIYlj5kRxnJz9ZjIxTK82EM5fbQa6TJJMWe8cf&#10;OhzpvaPme3+2Gk5f88Pmea4/41Ht0uwNe1X7q9b3d8vrC4hIS/w7hl99VoeKnWp/diaIQUOabXhL&#10;1LBWIDhXSc5cM6e5AlmV8v+C6gcAAP//AwBQSwECLQAUAAYACAAAACEAtoM4kv4AAADhAQAAEwAA&#10;AAAAAAAAAAAAAAAAAAAAW0NvbnRlbnRfVHlwZXNdLnhtbFBLAQItABQABgAIAAAAIQA4/SH/1gAA&#10;AJQBAAALAAAAAAAAAAAAAAAAAC8BAABfcmVscy8ucmVsc1BLAQItABQABgAIAAAAIQDzIcRqDwIA&#10;AP4DAAAOAAAAAAAAAAAAAAAAAC4CAABkcnMvZTJvRG9jLnhtbFBLAQItABQABgAIAAAAIQAz9xp0&#10;3AAAAAkBAAAPAAAAAAAAAAAAAAAAAGkEAABkcnMvZG93bnJldi54bWxQSwUGAAAAAAQABADzAAAA&#10;cgUAAAAA&#10;" stroked="f">
                <v:textbox>
                  <w:txbxContent>
                    <w:p w14:paraId="683EDB62" w14:textId="3C497F64" w:rsidR="003C095D" w:rsidRDefault="003C095D">
                      <w:r>
                        <w:rPr>
                          <w:noProof/>
                        </w:rPr>
                        <w:drawing>
                          <wp:inline distT="0" distB="0" distL="0" distR="0" wp14:anchorId="47D80CB0" wp14:editId="466B8943">
                            <wp:extent cx="1368425" cy="1800225"/>
                            <wp:effectExtent l="0" t="0" r="3175" b="9525"/>
                            <wp:docPr id="56566934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669340" name="Picture 1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8425" cy="1800225"/>
                                    </a:xfrm>
                                    <a:prstGeom prst="rect">
                                      <a:avLst/>
                                    </a:prstGeom>
                                    <a:noFill/>
                                    <a:ln>
                                      <a:noFill/>
                                    </a:ln>
                                  </pic:spPr>
                                </pic:pic>
                              </a:graphicData>
                            </a:graphic>
                          </wp:inline>
                        </w:drawing>
                      </w:r>
                    </w:p>
                  </w:txbxContent>
                </v:textbox>
                <w10:wrap type="square"/>
              </v:shape>
            </w:pict>
          </mc:Fallback>
        </mc:AlternateContent>
      </w:r>
    </w:p>
    <w:p w14:paraId="5855B023" w14:textId="77777777" w:rsidR="000228F2" w:rsidRDefault="00E44899" w:rsidP="000228F2">
      <w:pPr>
        <w:spacing w:after="0"/>
        <w:rPr>
          <w:b/>
          <w:bCs/>
          <w:sz w:val="22"/>
          <w:szCs w:val="22"/>
        </w:rPr>
      </w:pPr>
      <w:r w:rsidRPr="007D3471">
        <w:rPr>
          <w:noProof/>
          <w:sz w:val="22"/>
          <w:szCs w:val="22"/>
        </w:rPr>
        <w:lastRenderedPageBreak/>
        <mc:AlternateContent>
          <mc:Choice Requires="wps">
            <w:drawing>
              <wp:anchor distT="45720" distB="45720" distL="114300" distR="114300" simplePos="0" relativeHeight="251659264" behindDoc="0" locked="0" layoutInCell="1" allowOverlap="1" wp14:anchorId="077C8738" wp14:editId="2490D50A">
                <wp:simplePos x="0" y="0"/>
                <wp:positionH relativeFrom="margin">
                  <wp:align>left</wp:align>
                </wp:positionH>
                <wp:positionV relativeFrom="paragraph">
                  <wp:posOffset>39729</wp:posOffset>
                </wp:positionV>
                <wp:extent cx="5619750" cy="2759075"/>
                <wp:effectExtent l="0" t="0" r="1905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2759075"/>
                        </a:xfrm>
                        <a:prstGeom prst="rect">
                          <a:avLst/>
                        </a:prstGeom>
                        <a:solidFill>
                          <a:schemeClr val="accent6">
                            <a:lumMod val="20000"/>
                            <a:lumOff val="80000"/>
                          </a:schemeClr>
                        </a:solidFill>
                        <a:ln w="9525">
                          <a:solidFill>
                            <a:srgbClr val="000000"/>
                          </a:solidFill>
                          <a:miter lim="800000"/>
                          <a:headEnd/>
                          <a:tailEnd/>
                        </a:ln>
                      </wps:spPr>
                      <wps:txbx>
                        <w:txbxContent>
                          <w:p w14:paraId="53E19B74" w14:textId="77777777" w:rsidR="007D3471" w:rsidRPr="00E76752" w:rsidRDefault="007D3471" w:rsidP="00E76752">
                            <w:pPr>
                              <w:rPr>
                                <w:b/>
                                <w:bCs/>
                                <w:sz w:val="22"/>
                                <w:szCs w:val="22"/>
                              </w:rPr>
                            </w:pPr>
                            <w:r w:rsidRPr="00E76752">
                              <w:rPr>
                                <w:b/>
                                <w:bCs/>
                                <w:sz w:val="22"/>
                                <w:szCs w:val="22"/>
                              </w:rPr>
                              <w:t>Key learning outcomes: Students will be able to</w:t>
                            </w:r>
                          </w:p>
                          <w:p w14:paraId="7509D063" w14:textId="1FBA0020"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Briefly describe the history and importance of Asian </w:t>
                            </w:r>
                            <w:r w:rsidR="007F0D4A">
                              <w:rPr>
                                <w:sz w:val="22"/>
                                <w:szCs w:val="22"/>
                              </w:rPr>
                              <w:t>Greens</w:t>
                            </w:r>
                            <w:r w:rsidRPr="002A7DB4">
                              <w:rPr>
                                <w:sz w:val="22"/>
                                <w:szCs w:val="22"/>
                              </w:rPr>
                              <w:t xml:space="preserve"> in New Zealand, </w:t>
                            </w:r>
                          </w:p>
                          <w:p w14:paraId="148C59BB" w14:textId="44B195B8"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Identify the main types of Asian </w:t>
                            </w:r>
                            <w:r w:rsidR="007F0D4A">
                              <w:rPr>
                                <w:sz w:val="22"/>
                                <w:szCs w:val="22"/>
                              </w:rPr>
                              <w:t>Greens</w:t>
                            </w:r>
                            <w:r w:rsidRPr="002A7DB4">
                              <w:rPr>
                                <w:sz w:val="22"/>
                                <w:szCs w:val="22"/>
                              </w:rPr>
                              <w:t xml:space="preserve"> grown commercially in New Zealand </w:t>
                            </w:r>
                          </w:p>
                          <w:p w14:paraId="675B26D5" w14:textId="303BAE01"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Explain the market requirements for bok choy and other Asian </w:t>
                            </w:r>
                            <w:r w:rsidR="007F0D4A">
                              <w:rPr>
                                <w:sz w:val="22"/>
                                <w:szCs w:val="22"/>
                              </w:rPr>
                              <w:t>Greens</w:t>
                            </w:r>
                            <w:r>
                              <w:rPr>
                                <w:sz w:val="22"/>
                                <w:szCs w:val="22"/>
                              </w:rPr>
                              <w:t>.</w:t>
                            </w:r>
                            <w:r w:rsidRPr="002A7DB4">
                              <w:rPr>
                                <w:sz w:val="22"/>
                                <w:szCs w:val="22"/>
                              </w:rPr>
                              <w:t xml:space="preserve"> </w:t>
                            </w:r>
                          </w:p>
                          <w:p w14:paraId="2EEDB9A8" w14:textId="77777777" w:rsidR="00945E6E" w:rsidRDefault="00945E6E" w:rsidP="00945E6E">
                            <w:pPr>
                              <w:pStyle w:val="ListParagraph"/>
                              <w:numPr>
                                <w:ilvl w:val="0"/>
                                <w:numId w:val="27"/>
                              </w:numPr>
                              <w:spacing w:after="120"/>
                              <w:ind w:left="357" w:hanging="357"/>
                              <w:rPr>
                                <w:sz w:val="22"/>
                                <w:szCs w:val="22"/>
                              </w:rPr>
                            </w:pPr>
                            <w:r w:rsidRPr="002A7DB4">
                              <w:rPr>
                                <w:sz w:val="22"/>
                                <w:szCs w:val="22"/>
                              </w:rPr>
                              <w:t>Describe the environmental conditions required for successful bok choy.</w:t>
                            </w:r>
                          </w:p>
                          <w:p w14:paraId="70F83AAB" w14:textId="77777777" w:rsidR="00945E6E" w:rsidRPr="002A7DB4" w:rsidRDefault="00945E6E" w:rsidP="00945E6E">
                            <w:pPr>
                              <w:pStyle w:val="ListParagraph"/>
                              <w:numPr>
                                <w:ilvl w:val="0"/>
                                <w:numId w:val="27"/>
                              </w:numPr>
                              <w:rPr>
                                <w:sz w:val="22"/>
                                <w:szCs w:val="22"/>
                              </w:rPr>
                            </w:pPr>
                            <w:r w:rsidRPr="00FA60BC">
                              <w:rPr>
                                <w:sz w:val="22"/>
                                <w:szCs w:val="22"/>
                              </w:rPr>
                              <w:t xml:space="preserve">Discuss where </w:t>
                            </w:r>
                            <w:r>
                              <w:rPr>
                                <w:sz w:val="22"/>
                                <w:szCs w:val="22"/>
                              </w:rPr>
                              <w:t xml:space="preserve">Asian green </w:t>
                            </w:r>
                            <w:proofErr w:type="gramStart"/>
                            <w:r>
                              <w:rPr>
                                <w:sz w:val="22"/>
                                <w:szCs w:val="22"/>
                              </w:rPr>
                              <w:t>are</w:t>
                            </w:r>
                            <w:proofErr w:type="gramEnd"/>
                            <w:r w:rsidRPr="00FA60BC">
                              <w:rPr>
                                <w:sz w:val="22"/>
                                <w:szCs w:val="22"/>
                              </w:rPr>
                              <w:t xml:space="preserve"> commercially grown in New Zealand</w:t>
                            </w:r>
                            <w:r>
                              <w:rPr>
                                <w:sz w:val="22"/>
                                <w:szCs w:val="22"/>
                              </w:rPr>
                              <w:t xml:space="preserve"> and why?</w:t>
                            </w:r>
                          </w:p>
                          <w:p w14:paraId="7DEFADC0" w14:textId="77777777"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Describe the role of cultivar selection and explain why commercial growers choose different hybrids. </w:t>
                            </w:r>
                          </w:p>
                          <w:p w14:paraId="6EE993DC" w14:textId="00FAB680"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Describe the main management practices to grow </w:t>
                            </w:r>
                            <w:r w:rsidR="00E76752">
                              <w:rPr>
                                <w:sz w:val="22"/>
                                <w:szCs w:val="22"/>
                              </w:rPr>
                              <w:t>b</w:t>
                            </w:r>
                            <w:r w:rsidRPr="002A7DB4">
                              <w:rPr>
                                <w:sz w:val="22"/>
                                <w:szCs w:val="22"/>
                              </w:rPr>
                              <w:t>ok choy commercially</w:t>
                            </w:r>
                            <w:r>
                              <w:rPr>
                                <w:sz w:val="22"/>
                                <w:szCs w:val="22"/>
                              </w:rPr>
                              <w:t xml:space="preserve"> from cultivar selection to harvesting</w:t>
                            </w:r>
                            <w:r w:rsidRPr="002A7DB4">
                              <w:rPr>
                                <w:sz w:val="22"/>
                                <w:szCs w:val="22"/>
                              </w:rPr>
                              <w:t>.</w:t>
                            </w:r>
                          </w:p>
                          <w:p w14:paraId="00F62695" w14:textId="77777777"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Identify the environmental, economic, and social challenges facing New Zealand vegetable growers and explain how these challenges affect commercial production. </w:t>
                            </w:r>
                          </w:p>
                          <w:p w14:paraId="3245B7CB" w14:textId="77777777" w:rsidR="009A7BB1" w:rsidRPr="009A7BB1" w:rsidRDefault="009A7BB1" w:rsidP="009A7BB1">
                            <w:pPr>
                              <w:rPr>
                                <w:sz w:val="22"/>
                                <w:szCs w:val="22"/>
                              </w:rPr>
                            </w:pPr>
                          </w:p>
                          <w:p w14:paraId="1E6F101D" w14:textId="575786F7" w:rsidR="007D3471" w:rsidRDefault="007D34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C8738" id="_x0000_s1028" type="#_x0000_t202" style="position:absolute;margin-left:0;margin-top:3.15pt;width:442.5pt;height:217.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flNwIAAGUEAAAOAAAAZHJzL2Uyb0RvYy54bWysVMFu2zAMvQ/YPwi6L3aCOGmMOEWXrsOA&#10;rhvQ7QMUWY6FSaImKbGzrx8lO2m63YZdBJG0HsnHR69ve63IUTgvwVR0OskpEYZDLc2+ot+/Pby7&#10;ocQHZmqmwIiKnoSnt5u3b9adLcUMWlC1cARBjC87W9E2BFtmmeet0MxPwAqDwQacZgFNt89qxzpE&#10;1yqb5fki68DV1gEX3qP3fgjSTcJvGsHDl6bxIhBVUawtpNOlcxfPbLNm5d4x20o+lsH+oQrNpMGk&#10;F6h7Fhg5OPkXlJbcgYcmTDjoDJpGcpF6wG6m+R/dPLfMitQLkuPthSb//2D50/HZfnUk9O+hxwGm&#10;Jrx9BP7DEwPblpm9uHMOulawGhNPI2VZZ305Po1U+9JHkF33GWocMjsESEB943RkBfskiI4DOF1I&#10;F30gHJ3FYrpaFhjiGJsti1W+LFIOVp6fW+fDRwGaxEtFHU41wbPjow+xHFaeP4nZPChZP0ilkhGV&#10;JLbKkSNDDTDOhQmL9FwdNNY7+FFL+agGdKNmBvfN2Y0pkiYjUkr4KokypKvoqpgVCfhVzLv97pI+&#10;wg15IuB1nVoGXAQldUVT0rGYyPoHUyeZBibVcMfHyoxjiMwPMwj9rieyRhYjf3EqO6hPOBcHg+5x&#10;T/HSgvtFSYear6j/eWBOUKI+GZztajqfxyVJxrxYztBw15HddYQZjlAVDZQM121IixVZN3CHGmhk&#10;ms5LJWPJqOXE4bh3cVmu7fTVy99h8xsAAP//AwBQSwMEFAAGAAgAAAAhAM5gUM7bAAAABgEAAA8A&#10;AABkcnMvZG93bnJldi54bWxMj81OwzAQhO9IvIO1SNzoGiiVFeJUBcSPxImW9uwm2yQiXkexm4a3&#10;ZznBcTSjmW/y5eQ7NdIQ28AWrmcaFHEZqpZrC5+b5ysDKibHlesCk4VvirAszs9yl1XhxB80rlOt&#10;pIRj5iw0KfUZYiwb8i7OQk8s3iEM3iWRQ43V4E5S7ju80XqB3rUsC43r6bGh8mt99BY2q13Ph5f3&#10;Bz1S/bpNBt+eEK29vJhW96ASTekvDL/4gg6FMO3DkauoOgtyJFlY3IIS05g70XsL87k2gEWO//GL&#10;HwAAAP//AwBQSwECLQAUAAYACAAAACEAtoM4kv4AAADhAQAAEwAAAAAAAAAAAAAAAAAAAAAAW0Nv&#10;bnRlbnRfVHlwZXNdLnhtbFBLAQItABQABgAIAAAAIQA4/SH/1gAAAJQBAAALAAAAAAAAAAAAAAAA&#10;AC8BAABfcmVscy8ucmVsc1BLAQItABQABgAIAAAAIQDEXTflNwIAAGUEAAAOAAAAAAAAAAAAAAAA&#10;AC4CAABkcnMvZTJvRG9jLnhtbFBLAQItABQABgAIAAAAIQDOYFDO2wAAAAYBAAAPAAAAAAAAAAAA&#10;AAAAAJEEAABkcnMvZG93bnJldi54bWxQSwUGAAAAAAQABADzAAAAmQUAAAAA&#10;" fillcolor="#d9f2d0 [665]">
                <v:textbox>
                  <w:txbxContent>
                    <w:p w14:paraId="53E19B74" w14:textId="77777777" w:rsidR="007D3471" w:rsidRPr="00E76752" w:rsidRDefault="007D3471" w:rsidP="00E76752">
                      <w:pPr>
                        <w:rPr>
                          <w:b/>
                          <w:bCs/>
                          <w:sz w:val="22"/>
                          <w:szCs w:val="22"/>
                        </w:rPr>
                      </w:pPr>
                      <w:r w:rsidRPr="00E76752">
                        <w:rPr>
                          <w:b/>
                          <w:bCs/>
                          <w:sz w:val="22"/>
                          <w:szCs w:val="22"/>
                        </w:rPr>
                        <w:t>Key learning outcomes: Students will be able to</w:t>
                      </w:r>
                    </w:p>
                    <w:p w14:paraId="7509D063" w14:textId="1FBA0020"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Briefly describe the history and importance of Asian </w:t>
                      </w:r>
                      <w:r w:rsidR="007F0D4A">
                        <w:rPr>
                          <w:sz w:val="22"/>
                          <w:szCs w:val="22"/>
                        </w:rPr>
                        <w:t>Greens</w:t>
                      </w:r>
                      <w:r w:rsidRPr="002A7DB4">
                        <w:rPr>
                          <w:sz w:val="22"/>
                          <w:szCs w:val="22"/>
                        </w:rPr>
                        <w:t xml:space="preserve"> in New Zealand, </w:t>
                      </w:r>
                    </w:p>
                    <w:p w14:paraId="148C59BB" w14:textId="44B195B8"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Identify the main types of Asian </w:t>
                      </w:r>
                      <w:r w:rsidR="007F0D4A">
                        <w:rPr>
                          <w:sz w:val="22"/>
                          <w:szCs w:val="22"/>
                        </w:rPr>
                        <w:t>Greens</w:t>
                      </w:r>
                      <w:r w:rsidRPr="002A7DB4">
                        <w:rPr>
                          <w:sz w:val="22"/>
                          <w:szCs w:val="22"/>
                        </w:rPr>
                        <w:t xml:space="preserve"> grown commercially in New Zealand </w:t>
                      </w:r>
                    </w:p>
                    <w:p w14:paraId="675B26D5" w14:textId="303BAE01"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Explain the market requirements for bok choy and other Asian </w:t>
                      </w:r>
                      <w:r w:rsidR="007F0D4A">
                        <w:rPr>
                          <w:sz w:val="22"/>
                          <w:szCs w:val="22"/>
                        </w:rPr>
                        <w:t>Greens</w:t>
                      </w:r>
                      <w:r>
                        <w:rPr>
                          <w:sz w:val="22"/>
                          <w:szCs w:val="22"/>
                        </w:rPr>
                        <w:t>.</w:t>
                      </w:r>
                      <w:r w:rsidRPr="002A7DB4">
                        <w:rPr>
                          <w:sz w:val="22"/>
                          <w:szCs w:val="22"/>
                        </w:rPr>
                        <w:t xml:space="preserve"> </w:t>
                      </w:r>
                    </w:p>
                    <w:p w14:paraId="2EEDB9A8" w14:textId="77777777" w:rsidR="00945E6E" w:rsidRDefault="00945E6E" w:rsidP="00945E6E">
                      <w:pPr>
                        <w:pStyle w:val="ListParagraph"/>
                        <w:numPr>
                          <w:ilvl w:val="0"/>
                          <w:numId w:val="27"/>
                        </w:numPr>
                        <w:spacing w:after="120"/>
                        <w:ind w:left="357" w:hanging="357"/>
                        <w:rPr>
                          <w:sz w:val="22"/>
                          <w:szCs w:val="22"/>
                        </w:rPr>
                      </w:pPr>
                      <w:r w:rsidRPr="002A7DB4">
                        <w:rPr>
                          <w:sz w:val="22"/>
                          <w:szCs w:val="22"/>
                        </w:rPr>
                        <w:t>Describe the environmental conditions required for successful bok choy.</w:t>
                      </w:r>
                    </w:p>
                    <w:p w14:paraId="70F83AAB" w14:textId="77777777" w:rsidR="00945E6E" w:rsidRPr="002A7DB4" w:rsidRDefault="00945E6E" w:rsidP="00945E6E">
                      <w:pPr>
                        <w:pStyle w:val="ListParagraph"/>
                        <w:numPr>
                          <w:ilvl w:val="0"/>
                          <w:numId w:val="27"/>
                        </w:numPr>
                        <w:rPr>
                          <w:sz w:val="22"/>
                          <w:szCs w:val="22"/>
                        </w:rPr>
                      </w:pPr>
                      <w:r w:rsidRPr="00FA60BC">
                        <w:rPr>
                          <w:sz w:val="22"/>
                          <w:szCs w:val="22"/>
                        </w:rPr>
                        <w:t xml:space="preserve">Discuss where </w:t>
                      </w:r>
                      <w:r>
                        <w:rPr>
                          <w:sz w:val="22"/>
                          <w:szCs w:val="22"/>
                        </w:rPr>
                        <w:t xml:space="preserve">Asian green </w:t>
                      </w:r>
                      <w:proofErr w:type="gramStart"/>
                      <w:r>
                        <w:rPr>
                          <w:sz w:val="22"/>
                          <w:szCs w:val="22"/>
                        </w:rPr>
                        <w:t>are</w:t>
                      </w:r>
                      <w:proofErr w:type="gramEnd"/>
                      <w:r w:rsidRPr="00FA60BC">
                        <w:rPr>
                          <w:sz w:val="22"/>
                          <w:szCs w:val="22"/>
                        </w:rPr>
                        <w:t xml:space="preserve"> commercially grown in New Zealand</w:t>
                      </w:r>
                      <w:r>
                        <w:rPr>
                          <w:sz w:val="22"/>
                          <w:szCs w:val="22"/>
                        </w:rPr>
                        <w:t xml:space="preserve"> and why?</w:t>
                      </w:r>
                    </w:p>
                    <w:p w14:paraId="7DEFADC0" w14:textId="77777777"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Describe the role of cultivar selection and explain why commercial growers choose different hybrids. </w:t>
                      </w:r>
                    </w:p>
                    <w:p w14:paraId="6EE993DC" w14:textId="00FAB680"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Describe the main management practices to grow </w:t>
                      </w:r>
                      <w:r w:rsidR="00E76752">
                        <w:rPr>
                          <w:sz w:val="22"/>
                          <w:szCs w:val="22"/>
                        </w:rPr>
                        <w:t>b</w:t>
                      </w:r>
                      <w:r w:rsidRPr="002A7DB4">
                        <w:rPr>
                          <w:sz w:val="22"/>
                          <w:szCs w:val="22"/>
                        </w:rPr>
                        <w:t>ok choy commercially</w:t>
                      </w:r>
                      <w:r>
                        <w:rPr>
                          <w:sz w:val="22"/>
                          <w:szCs w:val="22"/>
                        </w:rPr>
                        <w:t xml:space="preserve"> from cultivar selection to harvesting</w:t>
                      </w:r>
                      <w:r w:rsidRPr="002A7DB4">
                        <w:rPr>
                          <w:sz w:val="22"/>
                          <w:szCs w:val="22"/>
                        </w:rPr>
                        <w:t>.</w:t>
                      </w:r>
                    </w:p>
                    <w:p w14:paraId="00F62695" w14:textId="77777777" w:rsidR="00945E6E" w:rsidRPr="002A7DB4" w:rsidRDefault="00945E6E" w:rsidP="00945E6E">
                      <w:pPr>
                        <w:pStyle w:val="ListParagraph"/>
                        <w:numPr>
                          <w:ilvl w:val="0"/>
                          <w:numId w:val="27"/>
                        </w:numPr>
                        <w:spacing w:after="120"/>
                        <w:ind w:left="357" w:hanging="357"/>
                        <w:rPr>
                          <w:sz w:val="22"/>
                          <w:szCs w:val="22"/>
                        </w:rPr>
                      </w:pPr>
                      <w:r w:rsidRPr="002A7DB4">
                        <w:rPr>
                          <w:sz w:val="22"/>
                          <w:szCs w:val="22"/>
                        </w:rPr>
                        <w:t xml:space="preserve">Identify the environmental, economic, and social challenges facing New Zealand vegetable growers and explain how these challenges affect commercial production. </w:t>
                      </w:r>
                    </w:p>
                    <w:p w14:paraId="3245B7CB" w14:textId="77777777" w:rsidR="009A7BB1" w:rsidRPr="009A7BB1" w:rsidRDefault="009A7BB1" w:rsidP="009A7BB1">
                      <w:pPr>
                        <w:rPr>
                          <w:sz w:val="22"/>
                          <w:szCs w:val="22"/>
                        </w:rPr>
                      </w:pPr>
                    </w:p>
                    <w:p w14:paraId="1E6F101D" w14:textId="575786F7" w:rsidR="007D3471" w:rsidRDefault="007D3471"/>
                  </w:txbxContent>
                </v:textbox>
                <w10:wrap type="square" anchorx="margin"/>
              </v:shape>
            </w:pict>
          </mc:Fallback>
        </mc:AlternateContent>
      </w:r>
    </w:p>
    <w:p w14:paraId="68691F38" w14:textId="1D5B72F4" w:rsidR="00AC6A81" w:rsidRPr="00E76752" w:rsidRDefault="00AC6A81" w:rsidP="00E76752">
      <w:pPr>
        <w:rPr>
          <w:b/>
          <w:bCs/>
          <w:sz w:val="22"/>
          <w:szCs w:val="22"/>
        </w:rPr>
      </w:pPr>
      <w:r w:rsidRPr="00E76752">
        <w:rPr>
          <w:b/>
          <w:bCs/>
          <w:sz w:val="22"/>
          <w:szCs w:val="22"/>
        </w:rPr>
        <w:t>Supporting resources</w:t>
      </w:r>
    </w:p>
    <w:p w14:paraId="296D4A2C" w14:textId="245118D7" w:rsidR="0042135F" w:rsidRPr="00E76752" w:rsidRDefault="0042135F" w:rsidP="00E76752">
      <w:pPr>
        <w:pStyle w:val="ListParagraph"/>
        <w:numPr>
          <w:ilvl w:val="0"/>
          <w:numId w:val="42"/>
        </w:numPr>
        <w:spacing w:after="120"/>
        <w:rPr>
          <w:sz w:val="22"/>
          <w:szCs w:val="22"/>
        </w:rPr>
      </w:pPr>
      <w:r w:rsidRPr="00E76752">
        <w:rPr>
          <w:sz w:val="22"/>
          <w:szCs w:val="22"/>
        </w:rPr>
        <w:t xml:space="preserve">Growing Asian </w:t>
      </w:r>
      <w:r w:rsidR="007F0D4A" w:rsidRPr="00E76752">
        <w:rPr>
          <w:sz w:val="22"/>
          <w:szCs w:val="22"/>
        </w:rPr>
        <w:t>Greens</w:t>
      </w:r>
      <w:r w:rsidRPr="00E76752">
        <w:rPr>
          <w:sz w:val="22"/>
          <w:szCs w:val="22"/>
        </w:rPr>
        <w:t xml:space="preserve"> Case Study</w:t>
      </w:r>
    </w:p>
    <w:p w14:paraId="3A9FFD60" w14:textId="5CCC6C8D" w:rsidR="007F5955" w:rsidRPr="00E76752" w:rsidRDefault="00C178F7" w:rsidP="00E76752">
      <w:pPr>
        <w:pStyle w:val="ListParagraph"/>
        <w:numPr>
          <w:ilvl w:val="0"/>
          <w:numId w:val="42"/>
        </w:numPr>
        <w:spacing w:after="120"/>
        <w:rPr>
          <w:sz w:val="22"/>
          <w:szCs w:val="22"/>
        </w:rPr>
      </w:pPr>
      <w:r w:rsidRPr="00E76752">
        <w:rPr>
          <w:sz w:val="22"/>
          <w:szCs w:val="22"/>
        </w:rPr>
        <w:t>Bok</w:t>
      </w:r>
      <w:r w:rsidR="00B71207" w:rsidRPr="00E76752">
        <w:rPr>
          <w:sz w:val="22"/>
          <w:szCs w:val="22"/>
        </w:rPr>
        <w:t xml:space="preserve"> Choy</w:t>
      </w:r>
      <w:r w:rsidR="007F5955" w:rsidRPr="00E76752">
        <w:rPr>
          <w:sz w:val="22"/>
          <w:szCs w:val="22"/>
        </w:rPr>
        <w:t xml:space="preserve"> crop </w:t>
      </w:r>
      <w:proofErr w:type="spellStart"/>
      <w:r w:rsidR="007F5955" w:rsidRPr="00E76752">
        <w:rPr>
          <w:sz w:val="22"/>
          <w:szCs w:val="22"/>
        </w:rPr>
        <w:t>CoO</w:t>
      </w:r>
      <w:proofErr w:type="spellEnd"/>
      <w:r w:rsidR="007F5955" w:rsidRPr="00E76752">
        <w:rPr>
          <w:sz w:val="22"/>
          <w:szCs w:val="22"/>
        </w:rPr>
        <w:t>.</w:t>
      </w:r>
    </w:p>
    <w:p w14:paraId="762E9F2C" w14:textId="0C438511" w:rsidR="007F5955" w:rsidRPr="00E76752" w:rsidRDefault="007F5955" w:rsidP="00E76752">
      <w:pPr>
        <w:pStyle w:val="ListParagraph"/>
        <w:numPr>
          <w:ilvl w:val="0"/>
          <w:numId w:val="42"/>
        </w:numPr>
        <w:spacing w:after="120"/>
        <w:rPr>
          <w:sz w:val="22"/>
          <w:szCs w:val="22"/>
        </w:rPr>
      </w:pPr>
      <w:r w:rsidRPr="00E76752">
        <w:rPr>
          <w:sz w:val="22"/>
          <w:szCs w:val="22"/>
        </w:rPr>
        <w:t>Glossary of Terms</w:t>
      </w:r>
    </w:p>
    <w:p w14:paraId="013E9FE6" w14:textId="74C222DC" w:rsidR="006177C9" w:rsidRPr="00E76752" w:rsidRDefault="006177C9" w:rsidP="00E76752">
      <w:pPr>
        <w:pStyle w:val="ListParagraph"/>
        <w:numPr>
          <w:ilvl w:val="0"/>
          <w:numId w:val="42"/>
        </w:numPr>
        <w:spacing w:after="120"/>
        <w:rPr>
          <w:sz w:val="22"/>
          <w:szCs w:val="22"/>
        </w:rPr>
      </w:pPr>
      <w:r w:rsidRPr="00E76752">
        <w:rPr>
          <w:sz w:val="22"/>
          <w:szCs w:val="22"/>
        </w:rPr>
        <w:t xml:space="preserve">Activity 1 History of Asian </w:t>
      </w:r>
      <w:r w:rsidR="007F0D4A" w:rsidRPr="00E76752">
        <w:rPr>
          <w:sz w:val="22"/>
          <w:szCs w:val="22"/>
        </w:rPr>
        <w:t>Greens</w:t>
      </w:r>
      <w:r w:rsidRPr="00E76752">
        <w:rPr>
          <w:sz w:val="22"/>
          <w:szCs w:val="22"/>
        </w:rPr>
        <w:t>.</w:t>
      </w:r>
    </w:p>
    <w:p w14:paraId="30FD35E9" w14:textId="383C4769" w:rsidR="006177C9" w:rsidRPr="00E76752" w:rsidRDefault="006177C9" w:rsidP="00E76752">
      <w:pPr>
        <w:pStyle w:val="ListParagraph"/>
        <w:numPr>
          <w:ilvl w:val="0"/>
          <w:numId w:val="42"/>
        </w:numPr>
        <w:spacing w:after="120"/>
        <w:rPr>
          <w:sz w:val="22"/>
          <w:szCs w:val="22"/>
        </w:rPr>
      </w:pPr>
      <w:r w:rsidRPr="00E76752">
        <w:rPr>
          <w:sz w:val="22"/>
          <w:szCs w:val="22"/>
        </w:rPr>
        <w:t>Activity 2 Choosing a hybrid</w:t>
      </w:r>
    </w:p>
    <w:p w14:paraId="54FB4380" w14:textId="66FBD460" w:rsidR="006177C9" w:rsidRPr="00E76752" w:rsidRDefault="006177C9" w:rsidP="00E76752">
      <w:pPr>
        <w:pStyle w:val="ListParagraph"/>
        <w:numPr>
          <w:ilvl w:val="0"/>
          <w:numId w:val="42"/>
        </w:numPr>
        <w:spacing w:after="120"/>
        <w:rPr>
          <w:sz w:val="22"/>
          <w:szCs w:val="22"/>
        </w:rPr>
      </w:pPr>
      <w:r w:rsidRPr="00E76752">
        <w:rPr>
          <w:sz w:val="22"/>
          <w:szCs w:val="22"/>
        </w:rPr>
        <w:t xml:space="preserve">Activity 3 Practical </w:t>
      </w:r>
      <w:r w:rsidR="00122641" w:rsidRPr="00E76752">
        <w:rPr>
          <w:sz w:val="22"/>
          <w:szCs w:val="22"/>
        </w:rPr>
        <w:t>Investigation Growing</w:t>
      </w:r>
      <w:r w:rsidRPr="00E76752">
        <w:rPr>
          <w:sz w:val="22"/>
          <w:szCs w:val="22"/>
        </w:rPr>
        <w:t xml:space="preserve"> Bok Choy</w:t>
      </w:r>
    </w:p>
    <w:p w14:paraId="1497544E" w14:textId="41634815" w:rsidR="006177C9" w:rsidRPr="00E76752" w:rsidRDefault="006177C9" w:rsidP="00E76752">
      <w:pPr>
        <w:pStyle w:val="ListParagraph"/>
        <w:numPr>
          <w:ilvl w:val="0"/>
          <w:numId w:val="42"/>
        </w:numPr>
        <w:spacing w:after="120"/>
        <w:rPr>
          <w:sz w:val="22"/>
          <w:szCs w:val="22"/>
        </w:rPr>
      </w:pPr>
      <w:r w:rsidRPr="00E76752">
        <w:rPr>
          <w:sz w:val="22"/>
          <w:szCs w:val="22"/>
        </w:rPr>
        <w:t>Activity 4 Soil pH</w:t>
      </w:r>
    </w:p>
    <w:p w14:paraId="2C8D6520" w14:textId="21EDF426" w:rsidR="006177C9" w:rsidRPr="00E76752" w:rsidRDefault="006177C9" w:rsidP="00E76752">
      <w:pPr>
        <w:pStyle w:val="ListParagraph"/>
        <w:numPr>
          <w:ilvl w:val="0"/>
          <w:numId w:val="42"/>
        </w:numPr>
        <w:spacing w:after="120"/>
        <w:rPr>
          <w:sz w:val="22"/>
          <w:szCs w:val="22"/>
        </w:rPr>
      </w:pPr>
      <w:r w:rsidRPr="00E76752">
        <w:rPr>
          <w:sz w:val="22"/>
          <w:szCs w:val="22"/>
        </w:rPr>
        <w:t>Activity 5 Careers in growing a crop</w:t>
      </w:r>
    </w:p>
    <w:p w14:paraId="08A8C1BD" w14:textId="48272941" w:rsidR="006177C9" w:rsidRPr="00E76752" w:rsidRDefault="006177C9" w:rsidP="00E76752">
      <w:pPr>
        <w:pStyle w:val="ListParagraph"/>
        <w:numPr>
          <w:ilvl w:val="0"/>
          <w:numId w:val="42"/>
        </w:numPr>
        <w:spacing w:after="120"/>
        <w:rPr>
          <w:sz w:val="22"/>
          <w:szCs w:val="22"/>
        </w:rPr>
      </w:pPr>
      <w:r w:rsidRPr="00E76752">
        <w:rPr>
          <w:sz w:val="22"/>
          <w:szCs w:val="22"/>
        </w:rPr>
        <w:t>Activity 6 Role of technology</w:t>
      </w:r>
    </w:p>
    <w:p w14:paraId="6C472168" w14:textId="34FEC6D2" w:rsidR="007F5955" w:rsidRPr="00E76752" w:rsidRDefault="006177C9" w:rsidP="00E76752">
      <w:pPr>
        <w:pStyle w:val="ListParagraph"/>
        <w:numPr>
          <w:ilvl w:val="0"/>
          <w:numId w:val="42"/>
        </w:numPr>
        <w:spacing w:after="120"/>
        <w:rPr>
          <w:sz w:val="22"/>
          <w:szCs w:val="22"/>
        </w:rPr>
      </w:pPr>
      <w:r w:rsidRPr="00E76752">
        <w:rPr>
          <w:sz w:val="22"/>
          <w:szCs w:val="22"/>
        </w:rPr>
        <w:t>Activity 7 Challenges Facing NZ Vege Growers</w:t>
      </w:r>
    </w:p>
    <w:p w14:paraId="2AA375AD" w14:textId="77777777" w:rsidR="00E76752" w:rsidRDefault="00E76752" w:rsidP="000228F2">
      <w:pPr>
        <w:spacing w:after="0"/>
        <w:rPr>
          <w:b/>
          <w:bCs/>
          <w:sz w:val="22"/>
          <w:szCs w:val="22"/>
        </w:rPr>
      </w:pPr>
    </w:p>
    <w:p w14:paraId="0D1B7F1C" w14:textId="17DA3EAF" w:rsidR="00420518" w:rsidRPr="00E76752" w:rsidRDefault="00E76752" w:rsidP="00E76752">
      <w:pPr>
        <w:rPr>
          <w:b/>
          <w:bCs/>
          <w:sz w:val="22"/>
          <w:szCs w:val="22"/>
        </w:rPr>
      </w:pPr>
      <w:r w:rsidRPr="00E76752">
        <w:rPr>
          <w:b/>
          <w:bCs/>
          <w:sz w:val="22"/>
          <w:szCs w:val="22"/>
        </w:rPr>
        <w:t>PowerPoints</w:t>
      </w:r>
    </w:p>
    <w:p w14:paraId="38015C44" w14:textId="2A52306D" w:rsidR="00420518" w:rsidRPr="00420518" w:rsidRDefault="00420518" w:rsidP="00420518">
      <w:pPr>
        <w:pStyle w:val="ListParagraph"/>
        <w:numPr>
          <w:ilvl w:val="0"/>
          <w:numId w:val="19"/>
        </w:numPr>
        <w:spacing w:after="120"/>
        <w:rPr>
          <w:sz w:val="22"/>
          <w:szCs w:val="22"/>
        </w:rPr>
      </w:pPr>
      <w:r w:rsidRPr="00420518">
        <w:rPr>
          <w:sz w:val="22"/>
          <w:szCs w:val="22"/>
        </w:rPr>
        <w:t xml:space="preserve">Asian </w:t>
      </w:r>
      <w:r w:rsidR="007F0D4A">
        <w:rPr>
          <w:sz w:val="22"/>
          <w:szCs w:val="22"/>
        </w:rPr>
        <w:t>Greens</w:t>
      </w:r>
    </w:p>
    <w:p w14:paraId="45750CE7" w14:textId="77777777" w:rsidR="00420518" w:rsidRDefault="00420518" w:rsidP="00420518">
      <w:pPr>
        <w:pStyle w:val="ListParagraph"/>
        <w:numPr>
          <w:ilvl w:val="0"/>
          <w:numId w:val="19"/>
        </w:numPr>
        <w:spacing w:after="120"/>
        <w:rPr>
          <w:sz w:val="22"/>
          <w:szCs w:val="22"/>
        </w:rPr>
      </w:pPr>
      <w:r w:rsidRPr="00420518">
        <w:rPr>
          <w:sz w:val="22"/>
          <w:szCs w:val="22"/>
        </w:rPr>
        <w:t>Steps involved in sowing seeds.</w:t>
      </w:r>
    </w:p>
    <w:p w14:paraId="6B3DA5CF" w14:textId="0856F8FA" w:rsidR="007F5955" w:rsidRPr="005E3164" w:rsidRDefault="007F5955" w:rsidP="00420518">
      <w:pPr>
        <w:pStyle w:val="ListParagraph"/>
        <w:numPr>
          <w:ilvl w:val="0"/>
          <w:numId w:val="19"/>
        </w:numPr>
        <w:spacing w:after="120"/>
        <w:rPr>
          <w:sz w:val="22"/>
          <w:szCs w:val="22"/>
        </w:rPr>
      </w:pPr>
      <w:r w:rsidRPr="005E3164">
        <w:rPr>
          <w:sz w:val="22"/>
          <w:szCs w:val="22"/>
        </w:rPr>
        <w:t>Growing Bok Choy</w:t>
      </w:r>
    </w:p>
    <w:p w14:paraId="51A70505" w14:textId="0ED1AE23" w:rsidR="007F5955" w:rsidRPr="006177C9" w:rsidRDefault="007F5955" w:rsidP="00420518">
      <w:pPr>
        <w:pStyle w:val="ListParagraph"/>
        <w:numPr>
          <w:ilvl w:val="0"/>
          <w:numId w:val="19"/>
        </w:numPr>
        <w:spacing w:after="120"/>
        <w:rPr>
          <w:sz w:val="22"/>
          <w:szCs w:val="22"/>
        </w:rPr>
      </w:pPr>
      <w:r w:rsidRPr="006177C9">
        <w:rPr>
          <w:sz w:val="22"/>
          <w:szCs w:val="22"/>
        </w:rPr>
        <w:t>Bok Choy</w:t>
      </w:r>
      <w:r w:rsidR="006177C9" w:rsidRPr="006177C9">
        <w:rPr>
          <w:sz w:val="22"/>
          <w:szCs w:val="22"/>
        </w:rPr>
        <w:t xml:space="preserve"> varieties</w:t>
      </w:r>
      <w:r w:rsidRPr="006177C9">
        <w:rPr>
          <w:sz w:val="22"/>
          <w:szCs w:val="22"/>
        </w:rPr>
        <w:t>.</w:t>
      </w:r>
    </w:p>
    <w:p w14:paraId="2DE1C758" w14:textId="5E8B23F7" w:rsidR="007F5955" w:rsidRPr="006177C9" w:rsidRDefault="007F5955" w:rsidP="00420518">
      <w:pPr>
        <w:pStyle w:val="ListParagraph"/>
        <w:numPr>
          <w:ilvl w:val="0"/>
          <w:numId w:val="19"/>
        </w:numPr>
        <w:spacing w:after="120"/>
        <w:rPr>
          <w:sz w:val="22"/>
          <w:szCs w:val="22"/>
        </w:rPr>
      </w:pPr>
      <w:r w:rsidRPr="006177C9">
        <w:rPr>
          <w:sz w:val="22"/>
          <w:szCs w:val="22"/>
        </w:rPr>
        <w:t>Brassica Pests &amp; Diseases.</w:t>
      </w:r>
    </w:p>
    <w:p w14:paraId="1BF4F3D4" w14:textId="77777777" w:rsidR="00E76752" w:rsidRDefault="00E76752" w:rsidP="000228F2">
      <w:pPr>
        <w:spacing w:after="0"/>
        <w:rPr>
          <w:b/>
          <w:bCs/>
          <w:sz w:val="22"/>
          <w:szCs w:val="22"/>
        </w:rPr>
      </w:pPr>
    </w:p>
    <w:p w14:paraId="474042EE" w14:textId="4AEDB2E6" w:rsidR="009A7BB1" w:rsidRPr="00E76752" w:rsidRDefault="009A7BB1" w:rsidP="00E76752">
      <w:pPr>
        <w:rPr>
          <w:b/>
          <w:bCs/>
          <w:sz w:val="22"/>
          <w:szCs w:val="22"/>
        </w:rPr>
      </w:pPr>
      <w:r w:rsidRPr="00E76752">
        <w:rPr>
          <w:b/>
          <w:bCs/>
          <w:sz w:val="22"/>
          <w:szCs w:val="22"/>
        </w:rPr>
        <w:t>Worksheets</w:t>
      </w:r>
    </w:p>
    <w:p w14:paraId="5A3108C5" w14:textId="6E6ED385" w:rsidR="006177C9" w:rsidRDefault="006177C9" w:rsidP="00420518">
      <w:pPr>
        <w:pStyle w:val="ListParagraph"/>
        <w:numPr>
          <w:ilvl w:val="0"/>
          <w:numId w:val="20"/>
        </w:numPr>
        <w:spacing w:after="120"/>
        <w:rPr>
          <w:sz w:val="22"/>
          <w:szCs w:val="22"/>
        </w:rPr>
      </w:pPr>
      <w:r w:rsidRPr="006177C9">
        <w:rPr>
          <w:sz w:val="22"/>
          <w:szCs w:val="22"/>
        </w:rPr>
        <w:t>Bok Choy question (WS)</w:t>
      </w:r>
    </w:p>
    <w:p w14:paraId="02C6C2F6" w14:textId="24227D63" w:rsidR="00C928DB" w:rsidRPr="00767520" w:rsidRDefault="00C928DB" w:rsidP="00420518">
      <w:pPr>
        <w:pStyle w:val="ListParagraph"/>
        <w:numPr>
          <w:ilvl w:val="0"/>
          <w:numId w:val="20"/>
        </w:numPr>
        <w:spacing w:after="120"/>
        <w:rPr>
          <w:sz w:val="22"/>
          <w:szCs w:val="22"/>
        </w:rPr>
      </w:pPr>
      <w:r w:rsidRPr="00767520">
        <w:rPr>
          <w:sz w:val="22"/>
          <w:szCs w:val="22"/>
        </w:rPr>
        <w:t xml:space="preserve">Chinese </w:t>
      </w:r>
      <w:proofErr w:type="spellStart"/>
      <w:r w:rsidRPr="00767520">
        <w:rPr>
          <w:sz w:val="22"/>
          <w:szCs w:val="22"/>
        </w:rPr>
        <w:t>vege</w:t>
      </w:r>
      <w:proofErr w:type="spellEnd"/>
      <w:r w:rsidRPr="00767520">
        <w:rPr>
          <w:sz w:val="22"/>
          <w:szCs w:val="22"/>
        </w:rPr>
        <w:t xml:space="preserve"> growers play a pivotal role in </w:t>
      </w:r>
      <w:proofErr w:type="spellStart"/>
      <w:r w:rsidRPr="00767520">
        <w:rPr>
          <w:sz w:val="22"/>
          <w:szCs w:val="22"/>
        </w:rPr>
        <w:t>vege</w:t>
      </w:r>
      <w:proofErr w:type="spellEnd"/>
      <w:r w:rsidRPr="00767520">
        <w:rPr>
          <w:sz w:val="22"/>
          <w:szCs w:val="22"/>
        </w:rPr>
        <w:t xml:space="preserve"> </w:t>
      </w:r>
      <w:proofErr w:type="spellStart"/>
      <w:r w:rsidRPr="00767520">
        <w:rPr>
          <w:sz w:val="22"/>
          <w:szCs w:val="22"/>
        </w:rPr>
        <w:t>prodn</w:t>
      </w:r>
      <w:proofErr w:type="spellEnd"/>
      <w:r w:rsidRPr="00767520">
        <w:rPr>
          <w:sz w:val="22"/>
          <w:szCs w:val="22"/>
        </w:rPr>
        <w:t xml:space="preserve"> (WS)</w:t>
      </w:r>
    </w:p>
    <w:p w14:paraId="225F1D7F" w14:textId="7FE051EB" w:rsidR="00420518" w:rsidRPr="00767520" w:rsidRDefault="00420518" w:rsidP="00420518">
      <w:pPr>
        <w:pStyle w:val="ListParagraph"/>
        <w:numPr>
          <w:ilvl w:val="0"/>
          <w:numId w:val="20"/>
        </w:numPr>
        <w:spacing w:after="120"/>
        <w:rPr>
          <w:sz w:val="22"/>
          <w:szCs w:val="22"/>
        </w:rPr>
      </w:pPr>
      <w:r w:rsidRPr="00767520">
        <w:rPr>
          <w:sz w:val="22"/>
          <w:szCs w:val="22"/>
        </w:rPr>
        <w:t xml:space="preserve">Demand for Asian </w:t>
      </w:r>
      <w:r w:rsidR="007F0D4A">
        <w:rPr>
          <w:sz w:val="22"/>
          <w:szCs w:val="22"/>
        </w:rPr>
        <w:t>Greens</w:t>
      </w:r>
      <w:r w:rsidRPr="00767520">
        <w:rPr>
          <w:sz w:val="22"/>
          <w:szCs w:val="22"/>
        </w:rPr>
        <w:t xml:space="preserve"> up to 400 percent (WS)</w:t>
      </w:r>
    </w:p>
    <w:p w14:paraId="35FB5C37" w14:textId="77777777" w:rsidR="00420518" w:rsidRPr="00767520" w:rsidRDefault="00420518" w:rsidP="00420518">
      <w:pPr>
        <w:pStyle w:val="ListParagraph"/>
        <w:numPr>
          <w:ilvl w:val="0"/>
          <w:numId w:val="20"/>
        </w:numPr>
        <w:spacing w:after="120"/>
        <w:rPr>
          <w:sz w:val="22"/>
          <w:szCs w:val="22"/>
        </w:rPr>
      </w:pPr>
      <w:r w:rsidRPr="00767520">
        <w:rPr>
          <w:sz w:val="22"/>
          <w:szCs w:val="22"/>
        </w:rPr>
        <w:t>GROWING An Asian green market (WS).</w:t>
      </w:r>
    </w:p>
    <w:p w14:paraId="7A45ED47" w14:textId="29DFB62B" w:rsidR="00C928DB" w:rsidRPr="00767520" w:rsidRDefault="00C928DB" w:rsidP="00420518">
      <w:pPr>
        <w:pStyle w:val="ListParagraph"/>
        <w:numPr>
          <w:ilvl w:val="0"/>
          <w:numId w:val="20"/>
        </w:numPr>
        <w:spacing w:after="120"/>
        <w:rPr>
          <w:sz w:val="22"/>
          <w:szCs w:val="22"/>
        </w:rPr>
      </w:pPr>
      <w:r w:rsidRPr="00767520">
        <w:rPr>
          <w:sz w:val="22"/>
          <w:szCs w:val="22"/>
        </w:rPr>
        <w:t>Greenhouse Vegetable Growers Pans (WS).</w:t>
      </w:r>
    </w:p>
    <w:p w14:paraId="1FBD02C5" w14:textId="0D60FADA" w:rsidR="00C928DB" w:rsidRPr="00767520" w:rsidRDefault="00C928DB" w:rsidP="00420518">
      <w:pPr>
        <w:pStyle w:val="ListParagraph"/>
        <w:numPr>
          <w:ilvl w:val="0"/>
          <w:numId w:val="20"/>
        </w:numPr>
        <w:spacing w:after="120"/>
        <w:rPr>
          <w:sz w:val="22"/>
          <w:szCs w:val="22"/>
        </w:rPr>
      </w:pPr>
      <w:r w:rsidRPr="00767520">
        <w:rPr>
          <w:sz w:val="22"/>
          <w:szCs w:val="22"/>
        </w:rPr>
        <w:t>Sustainable Vegetable Production (WS).</w:t>
      </w:r>
    </w:p>
    <w:p w14:paraId="5F8A7D59" w14:textId="3C40A4FE" w:rsidR="00C928DB" w:rsidRPr="00767520" w:rsidRDefault="00C928DB" w:rsidP="00420518">
      <w:pPr>
        <w:pStyle w:val="ListParagraph"/>
        <w:numPr>
          <w:ilvl w:val="0"/>
          <w:numId w:val="20"/>
        </w:numPr>
        <w:spacing w:after="120"/>
        <w:rPr>
          <w:sz w:val="22"/>
          <w:szCs w:val="22"/>
        </w:rPr>
      </w:pPr>
      <w:r w:rsidRPr="00767520">
        <w:rPr>
          <w:sz w:val="22"/>
          <w:szCs w:val="22"/>
        </w:rPr>
        <w:lastRenderedPageBreak/>
        <w:t>Growers say Waikato PC1 threatens vegetable supply (WS)</w:t>
      </w:r>
    </w:p>
    <w:p w14:paraId="070D83F9" w14:textId="162208B3" w:rsidR="00420518" w:rsidRPr="00546EEC" w:rsidRDefault="00420518" w:rsidP="00420518">
      <w:pPr>
        <w:pStyle w:val="ListParagraph"/>
        <w:numPr>
          <w:ilvl w:val="0"/>
          <w:numId w:val="20"/>
        </w:numPr>
        <w:spacing w:after="120"/>
        <w:rPr>
          <w:sz w:val="22"/>
          <w:szCs w:val="22"/>
        </w:rPr>
      </w:pPr>
      <w:r w:rsidRPr="00546EEC">
        <w:rPr>
          <w:sz w:val="22"/>
          <w:szCs w:val="22"/>
        </w:rPr>
        <w:t xml:space="preserve">Field trip to Field Production of Asian </w:t>
      </w:r>
      <w:r w:rsidR="007F0D4A">
        <w:rPr>
          <w:sz w:val="22"/>
          <w:szCs w:val="22"/>
        </w:rPr>
        <w:t>Greens</w:t>
      </w:r>
      <w:r w:rsidRPr="00546EEC">
        <w:rPr>
          <w:sz w:val="22"/>
          <w:szCs w:val="22"/>
        </w:rPr>
        <w:t xml:space="preserve"> (WS)</w:t>
      </w:r>
    </w:p>
    <w:p w14:paraId="2C8CA0B4" w14:textId="300C3D0B" w:rsidR="00420518" w:rsidRPr="00546EEC" w:rsidRDefault="00420518" w:rsidP="00420518">
      <w:pPr>
        <w:pStyle w:val="ListParagraph"/>
        <w:numPr>
          <w:ilvl w:val="0"/>
          <w:numId w:val="20"/>
        </w:numPr>
        <w:spacing w:after="120"/>
        <w:rPr>
          <w:sz w:val="22"/>
          <w:szCs w:val="22"/>
        </w:rPr>
      </w:pPr>
      <w:r w:rsidRPr="00546EEC">
        <w:rPr>
          <w:sz w:val="22"/>
          <w:szCs w:val="22"/>
        </w:rPr>
        <w:t>Field trip to indoor Asian green grower</w:t>
      </w:r>
      <w:r w:rsidR="00C928DB" w:rsidRPr="00546EEC">
        <w:rPr>
          <w:sz w:val="22"/>
          <w:szCs w:val="22"/>
        </w:rPr>
        <w:t xml:space="preserve"> </w:t>
      </w:r>
      <w:r w:rsidRPr="00546EEC">
        <w:rPr>
          <w:sz w:val="22"/>
          <w:szCs w:val="22"/>
        </w:rPr>
        <w:t>(WS)</w:t>
      </w:r>
    </w:p>
    <w:p w14:paraId="30E90898" w14:textId="6343E405" w:rsidR="00546EEC" w:rsidRPr="00546EEC" w:rsidRDefault="00546EEC" w:rsidP="00420518">
      <w:pPr>
        <w:pStyle w:val="ListParagraph"/>
        <w:numPr>
          <w:ilvl w:val="0"/>
          <w:numId w:val="20"/>
        </w:numPr>
        <w:spacing w:after="120"/>
        <w:rPr>
          <w:sz w:val="22"/>
          <w:szCs w:val="22"/>
        </w:rPr>
      </w:pPr>
      <w:r w:rsidRPr="00546EEC">
        <w:rPr>
          <w:sz w:val="22"/>
          <w:szCs w:val="22"/>
        </w:rPr>
        <w:t>Asian green wordsearch.</w:t>
      </w:r>
    </w:p>
    <w:p w14:paraId="2E5AB938" w14:textId="77777777" w:rsidR="00E76752" w:rsidRDefault="00E76752" w:rsidP="000228F2">
      <w:pPr>
        <w:spacing w:after="0"/>
        <w:rPr>
          <w:b/>
          <w:bCs/>
          <w:color w:val="2B282C"/>
          <w:spacing w:val="-8"/>
          <w:w w:val="120"/>
          <w:sz w:val="22"/>
          <w:szCs w:val="22"/>
        </w:rPr>
      </w:pPr>
    </w:p>
    <w:p w14:paraId="486F630E" w14:textId="1F3AD06D" w:rsidR="00420518" w:rsidRPr="00E76752" w:rsidRDefault="00AC6A81" w:rsidP="00E76752">
      <w:pPr>
        <w:rPr>
          <w:b/>
          <w:bCs/>
          <w:sz w:val="22"/>
          <w:szCs w:val="22"/>
        </w:rPr>
      </w:pPr>
      <w:r w:rsidRPr="00E76752">
        <w:rPr>
          <w:b/>
          <w:bCs/>
          <w:sz w:val="22"/>
          <w:szCs w:val="22"/>
        </w:rPr>
        <w:t>Video</w:t>
      </w:r>
      <w:r w:rsidR="007D3471" w:rsidRPr="00E76752">
        <w:rPr>
          <w:b/>
          <w:bCs/>
          <w:sz w:val="22"/>
          <w:szCs w:val="22"/>
        </w:rPr>
        <w:t>s</w:t>
      </w:r>
    </w:p>
    <w:p w14:paraId="35BD6790" w14:textId="53D21FF6" w:rsidR="00AC6A81" w:rsidRPr="003C3DD7" w:rsidRDefault="00AC6A81" w:rsidP="00420518">
      <w:pPr>
        <w:pStyle w:val="ListParagraph"/>
        <w:numPr>
          <w:ilvl w:val="0"/>
          <w:numId w:val="21"/>
        </w:numPr>
        <w:spacing w:after="120"/>
        <w:rPr>
          <w:color w:val="2B282C"/>
          <w:spacing w:val="-8"/>
          <w:w w:val="120"/>
          <w:sz w:val="22"/>
          <w:szCs w:val="22"/>
        </w:rPr>
      </w:pPr>
      <w:r w:rsidRPr="003C3DD7">
        <w:rPr>
          <w:sz w:val="22"/>
          <w:szCs w:val="22"/>
        </w:rPr>
        <w:t xml:space="preserve">Growing Asian </w:t>
      </w:r>
      <w:r w:rsidR="007F0D4A">
        <w:rPr>
          <w:sz w:val="22"/>
          <w:szCs w:val="22"/>
        </w:rPr>
        <w:t>Greens</w:t>
      </w:r>
      <w:r w:rsidRPr="003C3DD7">
        <w:rPr>
          <w:sz w:val="22"/>
          <w:szCs w:val="22"/>
        </w:rPr>
        <w:t xml:space="preserve"> in </w:t>
      </w:r>
      <w:r w:rsidR="00E76752">
        <w:rPr>
          <w:sz w:val="22"/>
          <w:szCs w:val="22"/>
        </w:rPr>
        <w:t xml:space="preserve">New Zealand </w:t>
      </w:r>
      <w:hyperlink r:id="rId10" w:history="1">
        <w:r w:rsidRPr="003C3DD7">
          <w:rPr>
            <w:rStyle w:val="Hyperlink"/>
            <w:sz w:val="22"/>
            <w:szCs w:val="22"/>
          </w:rPr>
          <w:t>https://www.youtube.com/watch?v=T3J1qI0pCLY</w:t>
        </w:r>
      </w:hyperlink>
    </w:p>
    <w:p w14:paraId="5F6D2895" w14:textId="49F7499C" w:rsidR="007B25C6" w:rsidRPr="003C3DD7" w:rsidRDefault="007B25C6" w:rsidP="00420518">
      <w:pPr>
        <w:pStyle w:val="ListParagraph"/>
        <w:numPr>
          <w:ilvl w:val="0"/>
          <w:numId w:val="20"/>
        </w:numPr>
        <w:spacing w:after="120"/>
        <w:rPr>
          <w:sz w:val="22"/>
          <w:szCs w:val="22"/>
        </w:rPr>
      </w:pPr>
      <w:r w:rsidRPr="003C3DD7">
        <w:rPr>
          <w:sz w:val="22"/>
          <w:szCs w:val="22"/>
        </w:rPr>
        <w:t xml:space="preserve">The Fresh Grower </w:t>
      </w:r>
      <w:hyperlink r:id="rId11" w:history="1">
        <w:r w:rsidRPr="003C3DD7">
          <w:rPr>
            <w:rStyle w:val="Hyperlink"/>
            <w:sz w:val="22"/>
            <w:szCs w:val="22"/>
          </w:rPr>
          <w:t>https://www.thefreshgrower.co.nz/</w:t>
        </w:r>
      </w:hyperlink>
    </w:p>
    <w:p w14:paraId="7E2636E2" w14:textId="77777777" w:rsidR="00E76752" w:rsidRDefault="00E76752" w:rsidP="000228F2">
      <w:pPr>
        <w:spacing w:after="0"/>
        <w:rPr>
          <w:b/>
          <w:bCs/>
          <w:sz w:val="22"/>
          <w:szCs w:val="22"/>
        </w:rPr>
      </w:pPr>
    </w:p>
    <w:p w14:paraId="1F0E1186" w14:textId="69806817" w:rsidR="00AC6A81" w:rsidRPr="00122641" w:rsidRDefault="00122641" w:rsidP="00E76752">
      <w:pPr>
        <w:rPr>
          <w:b/>
          <w:bCs/>
          <w:sz w:val="22"/>
          <w:szCs w:val="22"/>
        </w:rPr>
      </w:pPr>
      <w:r w:rsidRPr="00122641">
        <w:rPr>
          <w:b/>
          <w:bCs/>
          <w:sz w:val="22"/>
          <w:szCs w:val="22"/>
        </w:rPr>
        <w:t>Other resources</w:t>
      </w:r>
    </w:p>
    <w:p w14:paraId="4FB08CF2" w14:textId="29B34AB7" w:rsidR="00122641" w:rsidRPr="002D0696" w:rsidRDefault="002D0696" w:rsidP="00122641">
      <w:pPr>
        <w:pStyle w:val="ListParagraph"/>
        <w:numPr>
          <w:ilvl w:val="0"/>
          <w:numId w:val="20"/>
        </w:numPr>
        <w:spacing w:after="120"/>
        <w:rPr>
          <w:sz w:val="22"/>
          <w:szCs w:val="22"/>
        </w:rPr>
      </w:pPr>
      <w:hyperlink r:id="rId12" w:history="1">
        <w:r w:rsidR="00122641" w:rsidRPr="002D0696">
          <w:rPr>
            <w:rStyle w:val="Hyperlink"/>
            <w:sz w:val="22"/>
            <w:szCs w:val="22"/>
          </w:rPr>
          <w:t>Link to Soil Science</w:t>
        </w:r>
      </w:hyperlink>
    </w:p>
    <w:p w14:paraId="15BE5409" w14:textId="77777777" w:rsidR="00E76752" w:rsidRDefault="00E76752" w:rsidP="000228F2">
      <w:pPr>
        <w:spacing w:after="0"/>
        <w:rPr>
          <w:b/>
          <w:bCs/>
          <w:sz w:val="22"/>
          <w:szCs w:val="22"/>
        </w:rPr>
      </w:pPr>
    </w:p>
    <w:p w14:paraId="05A1181C" w14:textId="2EEB58E7" w:rsidR="007D3471" w:rsidRPr="00E76752" w:rsidRDefault="007D3471" w:rsidP="00E76752">
      <w:pPr>
        <w:rPr>
          <w:b/>
          <w:bCs/>
          <w:sz w:val="22"/>
          <w:szCs w:val="22"/>
        </w:rPr>
      </w:pPr>
      <w:r w:rsidRPr="00E76752">
        <w:rPr>
          <w:b/>
          <w:bCs/>
          <w:sz w:val="22"/>
          <w:szCs w:val="22"/>
        </w:rPr>
        <w:t>References</w:t>
      </w:r>
    </w:p>
    <w:p w14:paraId="193C3232" w14:textId="20FF71D3" w:rsidR="009B7159" w:rsidRPr="009C09E9" w:rsidRDefault="009B7159" w:rsidP="009C09E9">
      <w:pPr>
        <w:pStyle w:val="ListParagraph"/>
        <w:numPr>
          <w:ilvl w:val="0"/>
          <w:numId w:val="29"/>
        </w:numPr>
        <w:spacing w:after="120"/>
        <w:rPr>
          <w:sz w:val="22"/>
          <w:szCs w:val="22"/>
        </w:rPr>
      </w:pPr>
      <w:r w:rsidRPr="009C09E9">
        <w:rPr>
          <w:sz w:val="22"/>
          <w:szCs w:val="22"/>
        </w:rPr>
        <w:t xml:space="preserve">The Fresh Grower </w:t>
      </w:r>
      <w:hyperlink r:id="rId13" w:history="1">
        <w:r w:rsidRPr="009C09E9">
          <w:rPr>
            <w:rStyle w:val="Hyperlink"/>
            <w:sz w:val="22"/>
            <w:szCs w:val="22"/>
          </w:rPr>
          <w:t>https://www.thefreshgrower.co.nz/</w:t>
        </w:r>
      </w:hyperlink>
    </w:p>
    <w:p w14:paraId="51BE1E66" w14:textId="0D458F76" w:rsidR="007D3471" w:rsidRPr="009C09E9" w:rsidRDefault="009C09E9" w:rsidP="009C09E9">
      <w:pPr>
        <w:pStyle w:val="ListParagraph"/>
        <w:numPr>
          <w:ilvl w:val="0"/>
          <w:numId w:val="29"/>
        </w:numPr>
        <w:spacing w:after="120"/>
        <w:rPr>
          <w:sz w:val="22"/>
          <w:szCs w:val="22"/>
        </w:rPr>
      </w:pPr>
      <w:r w:rsidRPr="009C09E9">
        <w:rPr>
          <w:sz w:val="22"/>
          <w:szCs w:val="22"/>
        </w:rPr>
        <w:t>booklet_asian_vegetables.pdf</w:t>
      </w:r>
    </w:p>
    <w:p w14:paraId="6F641CB0" w14:textId="51AE198F" w:rsidR="009C09E9" w:rsidRPr="009C09E9" w:rsidRDefault="009C09E9" w:rsidP="009C09E9">
      <w:pPr>
        <w:pStyle w:val="ListParagraph"/>
        <w:numPr>
          <w:ilvl w:val="0"/>
          <w:numId w:val="29"/>
        </w:numPr>
        <w:spacing w:after="120"/>
        <w:rPr>
          <w:sz w:val="22"/>
          <w:szCs w:val="22"/>
        </w:rPr>
      </w:pPr>
      <w:r w:rsidRPr="009C09E9">
        <w:rPr>
          <w:sz w:val="22"/>
          <w:szCs w:val="22"/>
        </w:rPr>
        <w:t>FLYER_ASIAN_</w:t>
      </w:r>
      <w:r w:rsidR="007F0D4A">
        <w:rPr>
          <w:sz w:val="22"/>
          <w:szCs w:val="22"/>
        </w:rPr>
        <w:t>GREENS</w:t>
      </w:r>
      <w:r w:rsidRPr="009C09E9">
        <w:rPr>
          <w:sz w:val="22"/>
          <w:szCs w:val="22"/>
        </w:rPr>
        <w:t>.pdf</w:t>
      </w:r>
    </w:p>
    <w:p w14:paraId="395EC663" w14:textId="7C2D805A" w:rsidR="005761F2" w:rsidRPr="00122641" w:rsidRDefault="009C09E9" w:rsidP="005761F2">
      <w:pPr>
        <w:pStyle w:val="ListParagraph"/>
        <w:numPr>
          <w:ilvl w:val="0"/>
          <w:numId w:val="29"/>
        </w:numPr>
        <w:spacing w:after="120"/>
        <w:rPr>
          <w:sz w:val="22"/>
          <w:szCs w:val="22"/>
        </w:rPr>
      </w:pPr>
      <w:r w:rsidRPr="009C09E9">
        <w:rPr>
          <w:sz w:val="22"/>
          <w:szCs w:val="22"/>
        </w:rPr>
        <w:t>ASIAN-VEGETABLES-A4.pdf</w:t>
      </w:r>
    </w:p>
    <w:p w14:paraId="4AD57AA6" w14:textId="77777777" w:rsidR="00E76752" w:rsidRDefault="00E76752" w:rsidP="000228F2">
      <w:pPr>
        <w:spacing w:after="0"/>
        <w:rPr>
          <w:b/>
          <w:bCs/>
        </w:rPr>
      </w:pPr>
    </w:p>
    <w:p w14:paraId="48F4D298" w14:textId="41AAA700" w:rsidR="005761F2" w:rsidRPr="0042135F" w:rsidRDefault="005761F2" w:rsidP="005761F2">
      <w:pPr>
        <w:spacing w:after="120"/>
        <w:rPr>
          <w:b/>
          <w:bCs/>
        </w:rPr>
      </w:pPr>
      <w:r w:rsidRPr="0042135F">
        <w:rPr>
          <w:b/>
          <w:bCs/>
        </w:rPr>
        <w:t>Acknowledgements</w:t>
      </w:r>
    </w:p>
    <w:p w14:paraId="729F718D" w14:textId="5D442F15" w:rsidR="007F5955" w:rsidRPr="00122641" w:rsidRDefault="005761F2" w:rsidP="007D3471">
      <w:pPr>
        <w:pStyle w:val="ListParagraph"/>
        <w:numPr>
          <w:ilvl w:val="0"/>
          <w:numId w:val="29"/>
        </w:numPr>
        <w:spacing w:after="120"/>
        <w:rPr>
          <w:sz w:val="22"/>
          <w:szCs w:val="22"/>
        </w:rPr>
      </w:pPr>
      <w:r w:rsidRPr="005761F2">
        <w:rPr>
          <w:sz w:val="22"/>
          <w:szCs w:val="22"/>
        </w:rPr>
        <w:t xml:space="preserve">We gratefully acknowledge </w:t>
      </w:r>
      <w:r w:rsidRPr="005761F2">
        <w:rPr>
          <w:b/>
          <w:bCs/>
          <w:sz w:val="22"/>
          <w:szCs w:val="22"/>
        </w:rPr>
        <w:t>The Fresh Grower</w:t>
      </w:r>
      <w:r w:rsidRPr="005761F2">
        <w:rPr>
          <w:sz w:val="22"/>
          <w:szCs w:val="22"/>
        </w:rPr>
        <w:t xml:space="preserve"> for sharing their expertise, practical knowledge and guidance on the commercial production of Asian </w:t>
      </w:r>
      <w:r w:rsidR="007F0D4A">
        <w:rPr>
          <w:sz w:val="22"/>
          <w:szCs w:val="22"/>
        </w:rPr>
        <w:t>Greens</w:t>
      </w:r>
      <w:r w:rsidRPr="005761F2">
        <w:rPr>
          <w:sz w:val="22"/>
          <w:szCs w:val="22"/>
        </w:rPr>
        <w:t>, and for providing photographs to support the development of these resources.</w:t>
      </w:r>
    </w:p>
    <w:p w14:paraId="748D538D" w14:textId="77777777" w:rsidR="00E76752" w:rsidRDefault="00E76752" w:rsidP="000228F2">
      <w:pPr>
        <w:spacing w:after="0"/>
        <w:rPr>
          <w:b/>
          <w:bCs/>
        </w:rPr>
      </w:pPr>
    </w:p>
    <w:p w14:paraId="488A33DE" w14:textId="7ACF0F5D" w:rsidR="007D3471" w:rsidRPr="00313256" w:rsidRDefault="007D3471" w:rsidP="007D3471">
      <w:pPr>
        <w:rPr>
          <w:b/>
          <w:bCs/>
        </w:rPr>
      </w:pPr>
      <w:r w:rsidRPr="00CD5D49">
        <w:rPr>
          <w:b/>
          <w:bCs/>
        </w:rPr>
        <w:t>Recommendations</w:t>
      </w:r>
    </w:p>
    <w:p w14:paraId="78F4AB41" w14:textId="7F540BAF" w:rsidR="007D3471" w:rsidRDefault="007D3471" w:rsidP="007D3471">
      <w:pPr>
        <w:spacing w:after="120"/>
        <w:rPr>
          <w:sz w:val="22"/>
          <w:szCs w:val="22"/>
        </w:rPr>
      </w:pPr>
      <w:r w:rsidRPr="00D928FB">
        <w:rPr>
          <w:sz w:val="22"/>
          <w:szCs w:val="22"/>
        </w:rPr>
        <w:t xml:space="preserve">Within each </w:t>
      </w:r>
      <w:r w:rsidRPr="000A255B">
        <w:rPr>
          <w:sz w:val="22"/>
          <w:szCs w:val="22"/>
        </w:rPr>
        <w:t xml:space="preserve">Case </w:t>
      </w:r>
      <w:r w:rsidR="00C55B9F">
        <w:rPr>
          <w:sz w:val="22"/>
          <w:szCs w:val="22"/>
        </w:rPr>
        <w:t>S</w:t>
      </w:r>
      <w:r w:rsidRPr="000A255B">
        <w:rPr>
          <w:sz w:val="22"/>
          <w:szCs w:val="22"/>
        </w:rPr>
        <w:t>tudy</w:t>
      </w:r>
      <w:r w:rsidRPr="00D928FB">
        <w:rPr>
          <w:sz w:val="22"/>
          <w:szCs w:val="22"/>
        </w:rPr>
        <w:t xml:space="preserve"> there are multiple activities for students to complete.  We recommend you select the activity or activities that best suit your students.</w:t>
      </w:r>
    </w:p>
    <w:p w14:paraId="314F4155" w14:textId="77777777" w:rsidR="007D3471" w:rsidRDefault="007D3471" w:rsidP="000228F2">
      <w:pPr>
        <w:spacing w:after="0"/>
      </w:pPr>
    </w:p>
    <w:p w14:paraId="60265E2F" w14:textId="221EE1E7" w:rsidR="00AC6A81" w:rsidRPr="00420518" w:rsidRDefault="00AC6A81" w:rsidP="00AC6A81">
      <w:pPr>
        <w:rPr>
          <w:b/>
          <w:bCs/>
          <w:color w:val="000000" w:themeColor="text1"/>
          <w:spacing w:val="-10"/>
        </w:rPr>
      </w:pPr>
      <w:r w:rsidRPr="00437C9E">
        <w:rPr>
          <w:b/>
          <w:bCs/>
          <w:color w:val="000000" w:themeColor="text1"/>
          <w:spacing w:val="-10"/>
        </w:rPr>
        <w:t>Find out what your students know.</w:t>
      </w:r>
    </w:p>
    <w:p w14:paraId="1B184FAD" w14:textId="71E4B8AF" w:rsidR="003650C1" w:rsidRPr="007F5955" w:rsidRDefault="003650C1">
      <w:pPr>
        <w:rPr>
          <w:b/>
          <w:bCs/>
          <w:i/>
          <w:iCs/>
          <w:sz w:val="22"/>
          <w:szCs w:val="22"/>
        </w:rPr>
      </w:pPr>
      <w:r w:rsidRPr="007F5955">
        <w:rPr>
          <w:b/>
          <w:bCs/>
          <w:i/>
          <w:iCs/>
          <w:sz w:val="22"/>
          <w:szCs w:val="22"/>
        </w:rPr>
        <w:t>Using the PPT</w:t>
      </w:r>
      <w:r w:rsidR="00B4106D" w:rsidRPr="007F5955">
        <w:rPr>
          <w:b/>
          <w:bCs/>
          <w:i/>
          <w:iCs/>
          <w:sz w:val="22"/>
          <w:szCs w:val="22"/>
        </w:rPr>
        <w:t xml:space="preserve"> Asian </w:t>
      </w:r>
      <w:r w:rsidR="007F0D4A">
        <w:rPr>
          <w:b/>
          <w:bCs/>
          <w:i/>
          <w:iCs/>
          <w:sz w:val="22"/>
          <w:szCs w:val="22"/>
        </w:rPr>
        <w:t>Greens</w:t>
      </w:r>
    </w:p>
    <w:p w14:paraId="493DBA71" w14:textId="33CCDF57" w:rsidR="00AC6A81" w:rsidRPr="00B4106D" w:rsidRDefault="003650C1" w:rsidP="00FA60BC">
      <w:pPr>
        <w:pStyle w:val="ListParagraph"/>
        <w:numPr>
          <w:ilvl w:val="0"/>
          <w:numId w:val="7"/>
        </w:numPr>
        <w:rPr>
          <w:sz w:val="22"/>
          <w:szCs w:val="22"/>
        </w:rPr>
      </w:pPr>
      <w:r w:rsidRPr="00B4106D">
        <w:rPr>
          <w:sz w:val="22"/>
          <w:szCs w:val="22"/>
        </w:rPr>
        <w:t xml:space="preserve">Do you recognise any of these </w:t>
      </w:r>
      <w:r w:rsidR="00FA60BC" w:rsidRPr="00B4106D">
        <w:rPr>
          <w:sz w:val="22"/>
          <w:szCs w:val="22"/>
        </w:rPr>
        <w:t xml:space="preserve">leafy green </w:t>
      </w:r>
      <w:r w:rsidRPr="00B4106D">
        <w:rPr>
          <w:sz w:val="22"/>
          <w:szCs w:val="22"/>
        </w:rPr>
        <w:t>vegetables.</w:t>
      </w:r>
    </w:p>
    <w:p w14:paraId="7FC62D2B" w14:textId="6D32A805" w:rsidR="003650C1" w:rsidRPr="00B4106D" w:rsidRDefault="003650C1" w:rsidP="00FA60BC">
      <w:pPr>
        <w:pStyle w:val="ListParagraph"/>
        <w:numPr>
          <w:ilvl w:val="0"/>
          <w:numId w:val="7"/>
        </w:numPr>
        <w:rPr>
          <w:sz w:val="22"/>
          <w:szCs w:val="22"/>
        </w:rPr>
      </w:pPr>
      <w:r w:rsidRPr="00B4106D">
        <w:rPr>
          <w:sz w:val="22"/>
          <w:szCs w:val="22"/>
        </w:rPr>
        <w:t>Where do these vegetables origina</w:t>
      </w:r>
      <w:r w:rsidR="00FA60BC" w:rsidRPr="00B4106D">
        <w:rPr>
          <w:sz w:val="22"/>
          <w:szCs w:val="22"/>
        </w:rPr>
        <w:t>lly come from?</w:t>
      </w:r>
    </w:p>
    <w:p w14:paraId="2D60A264" w14:textId="4B64B3DD" w:rsidR="00FA60BC" w:rsidRPr="00B4106D" w:rsidRDefault="00FA60BC" w:rsidP="00FA60BC">
      <w:pPr>
        <w:pStyle w:val="ListParagraph"/>
        <w:numPr>
          <w:ilvl w:val="0"/>
          <w:numId w:val="7"/>
        </w:numPr>
        <w:rPr>
          <w:sz w:val="22"/>
          <w:szCs w:val="22"/>
        </w:rPr>
      </w:pPr>
      <w:r w:rsidRPr="00B4106D">
        <w:rPr>
          <w:sz w:val="22"/>
          <w:szCs w:val="22"/>
        </w:rPr>
        <w:t>How long have these vegetables been grown in New Zealand?</w:t>
      </w:r>
    </w:p>
    <w:p w14:paraId="6464C4F3" w14:textId="5C46E5DD" w:rsidR="00FA60BC" w:rsidRPr="00B4106D" w:rsidRDefault="00FA60BC" w:rsidP="00FA60BC">
      <w:pPr>
        <w:pStyle w:val="ListParagraph"/>
        <w:numPr>
          <w:ilvl w:val="0"/>
          <w:numId w:val="7"/>
        </w:numPr>
        <w:rPr>
          <w:sz w:val="22"/>
          <w:szCs w:val="22"/>
        </w:rPr>
      </w:pPr>
      <w:r w:rsidRPr="00B4106D">
        <w:rPr>
          <w:sz w:val="22"/>
          <w:szCs w:val="22"/>
        </w:rPr>
        <w:t xml:space="preserve">Where are Asian </w:t>
      </w:r>
      <w:r w:rsidR="007F0D4A">
        <w:rPr>
          <w:sz w:val="22"/>
          <w:szCs w:val="22"/>
        </w:rPr>
        <w:t>Greens</w:t>
      </w:r>
      <w:r w:rsidRPr="00B4106D">
        <w:rPr>
          <w:sz w:val="22"/>
          <w:szCs w:val="22"/>
        </w:rPr>
        <w:t xml:space="preserve"> commercially grown in New Zealand?</w:t>
      </w:r>
    </w:p>
    <w:p w14:paraId="046CCB15" w14:textId="2C3A1FC5" w:rsidR="00FA60BC" w:rsidRPr="00B4106D" w:rsidRDefault="00FA60BC" w:rsidP="00FA60BC">
      <w:pPr>
        <w:pStyle w:val="ListParagraph"/>
        <w:numPr>
          <w:ilvl w:val="0"/>
          <w:numId w:val="7"/>
        </w:numPr>
        <w:rPr>
          <w:sz w:val="22"/>
          <w:szCs w:val="22"/>
        </w:rPr>
      </w:pPr>
      <w:r w:rsidRPr="00B4106D">
        <w:rPr>
          <w:sz w:val="22"/>
          <w:szCs w:val="22"/>
        </w:rPr>
        <w:t>Is there a growing demand for Asian green vegetables in New Zealand?</w:t>
      </w:r>
    </w:p>
    <w:p w14:paraId="5BF7789A" w14:textId="68BD0E9F" w:rsidR="00730F78" w:rsidRPr="00B4106D" w:rsidRDefault="00730F78" w:rsidP="00730F78">
      <w:pPr>
        <w:pStyle w:val="ListParagraph"/>
        <w:numPr>
          <w:ilvl w:val="0"/>
          <w:numId w:val="7"/>
        </w:numPr>
        <w:rPr>
          <w:sz w:val="22"/>
          <w:szCs w:val="22"/>
        </w:rPr>
      </w:pPr>
      <w:r w:rsidRPr="00B4106D">
        <w:rPr>
          <w:sz w:val="22"/>
          <w:szCs w:val="22"/>
        </w:rPr>
        <w:t>Where would you buy Asian green vegetables</w:t>
      </w:r>
      <w:r w:rsidR="003A2641" w:rsidRPr="00B4106D">
        <w:rPr>
          <w:sz w:val="22"/>
          <w:szCs w:val="22"/>
        </w:rPr>
        <w:t>?</w:t>
      </w:r>
    </w:p>
    <w:p w14:paraId="2E6E63CD" w14:textId="7E8C559B" w:rsidR="00730F78" w:rsidRPr="00B4106D" w:rsidRDefault="00730F78" w:rsidP="00FA60BC">
      <w:pPr>
        <w:pStyle w:val="ListParagraph"/>
        <w:numPr>
          <w:ilvl w:val="0"/>
          <w:numId w:val="7"/>
        </w:numPr>
        <w:rPr>
          <w:sz w:val="22"/>
          <w:szCs w:val="22"/>
        </w:rPr>
      </w:pPr>
      <w:r w:rsidRPr="00B4106D">
        <w:rPr>
          <w:sz w:val="22"/>
          <w:szCs w:val="22"/>
        </w:rPr>
        <w:t>Who has eaten any of these Asian green vegetables</w:t>
      </w:r>
      <w:r w:rsidR="003A2641" w:rsidRPr="00B4106D">
        <w:rPr>
          <w:sz w:val="22"/>
          <w:szCs w:val="22"/>
        </w:rPr>
        <w:t>?</w:t>
      </w:r>
    </w:p>
    <w:p w14:paraId="0B4A62A7" w14:textId="77777777" w:rsidR="003A2641" w:rsidRPr="00B4106D" w:rsidRDefault="003A2641" w:rsidP="003A2641">
      <w:pPr>
        <w:pStyle w:val="ListParagraph"/>
        <w:numPr>
          <w:ilvl w:val="0"/>
          <w:numId w:val="7"/>
        </w:numPr>
        <w:rPr>
          <w:sz w:val="22"/>
          <w:szCs w:val="22"/>
        </w:rPr>
      </w:pPr>
      <w:r w:rsidRPr="00B4106D">
        <w:rPr>
          <w:sz w:val="22"/>
          <w:szCs w:val="22"/>
        </w:rPr>
        <w:t>Which plant family do these vegetables belong to?</w:t>
      </w:r>
    </w:p>
    <w:p w14:paraId="3FB7683A" w14:textId="77777777" w:rsidR="003A2641" w:rsidRPr="00B4106D" w:rsidRDefault="003A2641" w:rsidP="003A2641">
      <w:pPr>
        <w:pStyle w:val="ListParagraph"/>
        <w:numPr>
          <w:ilvl w:val="0"/>
          <w:numId w:val="7"/>
        </w:numPr>
        <w:rPr>
          <w:sz w:val="22"/>
          <w:szCs w:val="22"/>
        </w:rPr>
      </w:pPr>
      <w:r w:rsidRPr="00B4106D">
        <w:rPr>
          <w:sz w:val="22"/>
          <w:szCs w:val="22"/>
        </w:rPr>
        <w:t>Name other vegetables in this plant family.</w:t>
      </w:r>
    </w:p>
    <w:p w14:paraId="4FAA8511" w14:textId="735B01C7" w:rsidR="009A7BB1" w:rsidRPr="006177C9" w:rsidRDefault="00E44899">
      <w:pPr>
        <w:rPr>
          <w:highlight w:val="yellow"/>
        </w:rPr>
      </w:pPr>
      <w:r>
        <w:rPr>
          <w:highlight w:val="yellow"/>
        </w:rPr>
        <w:br w:type="page"/>
      </w:r>
      <w:r w:rsidR="009A7BB1" w:rsidRPr="0042135F">
        <w:rPr>
          <w:b/>
          <w:bCs/>
        </w:rPr>
        <w:lastRenderedPageBreak/>
        <w:t xml:space="preserve">History of Asian </w:t>
      </w:r>
      <w:r w:rsidR="007F0D4A">
        <w:rPr>
          <w:b/>
          <w:bCs/>
        </w:rPr>
        <w:t>Greens</w:t>
      </w:r>
    </w:p>
    <w:p w14:paraId="60BBF160" w14:textId="77777777" w:rsidR="006F7038" w:rsidRPr="00C936AE" w:rsidRDefault="006F7038" w:rsidP="006F7038">
      <w:pPr>
        <w:spacing w:after="120"/>
        <w:rPr>
          <w:sz w:val="22"/>
          <w:szCs w:val="22"/>
        </w:rPr>
      </w:pPr>
      <w:r w:rsidRPr="00C936AE">
        <w:rPr>
          <w:sz w:val="22"/>
          <w:szCs w:val="22"/>
        </w:rPr>
        <w:t>Asian vegetables have been grown in New Zealand since Chinese settlers first arrived in the late 1800s. Many of these early settlers became market gardeners, supplying fresh vegetables to local communities and introducing crops that were widely eaten in China but were unfamiliar to most New Zealanders.</w:t>
      </w:r>
    </w:p>
    <w:p w14:paraId="2527CDE9" w14:textId="77777777" w:rsidR="006F7038" w:rsidRPr="00C936AE" w:rsidRDefault="006F7038" w:rsidP="006F7038">
      <w:pPr>
        <w:spacing w:after="120"/>
        <w:rPr>
          <w:sz w:val="22"/>
          <w:szCs w:val="22"/>
        </w:rPr>
      </w:pPr>
      <w:r w:rsidRPr="00C936AE">
        <w:rPr>
          <w:sz w:val="22"/>
          <w:szCs w:val="22"/>
        </w:rPr>
        <w:t>There are hundreds of different Asian vegetable varieties grown throughout Asia. However, only a small number are commonly produced commercially in New Zealand and sold in supermarkets and fresh produce stores.</w:t>
      </w:r>
    </w:p>
    <w:p w14:paraId="03133BEA" w14:textId="3C2C3635" w:rsidR="006F7038" w:rsidRPr="00C936AE" w:rsidRDefault="006F7038" w:rsidP="006F7038">
      <w:pPr>
        <w:spacing w:after="120"/>
        <w:rPr>
          <w:sz w:val="22"/>
          <w:szCs w:val="22"/>
        </w:rPr>
      </w:pPr>
      <w:r w:rsidRPr="00C936AE">
        <w:rPr>
          <w:sz w:val="22"/>
          <w:szCs w:val="22"/>
        </w:rPr>
        <w:t xml:space="preserve">The names of Asian vegetables can sometimes be confusing because the same vegetable may have different names depending on the region or language. For example, Chinese white cabbage is also known as </w:t>
      </w:r>
      <w:proofErr w:type="spellStart"/>
      <w:r w:rsidRPr="00C936AE">
        <w:rPr>
          <w:sz w:val="22"/>
          <w:szCs w:val="22"/>
        </w:rPr>
        <w:t>wombok</w:t>
      </w:r>
      <w:proofErr w:type="spellEnd"/>
      <w:r w:rsidRPr="00C936AE">
        <w:rPr>
          <w:sz w:val="22"/>
          <w:szCs w:val="22"/>
        </w:rPr>
        <w:t xml:space="preserve">, while bok choy may be called </w:t>
      </w:r>
      <w:r w:rsidRPr="0042135F">
        <w:rPr>
          <w:sz w:val="22"/>
          <w:szCs w:val="22"/>
        </w:rPr>
        <w:t xml:space="preserve">pak choi, bok choi, </w:t>
      </w:r>
      <w:proofErr w:type="spellStart"/>
      <w:r w:rsidRPr="0042135F">
        <w:rPr>
          <w:sz w:val="22"/>
          <w:szCs w:val="22"/>
        </w:rPr>
        <w:t>buk</w:t>
      </w:r>
      <w:proofErr w:type="spellEnd"/>
      <w:r w:rsidRPr="0042135F">
        <w:rPr>
          <w:sz w:val="22"/>
          <w:szCs w:val="22"/>
        </w:rPr>
        <w:t xml:space="preserve"> choy, or </w:t>
      </w:r>
      <w:proofErr w:type="spellStart"/>
      <w:r w:rsidRPr="0042135F">
        <w:rPr>
          <w:sz w:val="22"/>
          <w:szCs w:val="22"/>
        </w:rPr>
        <w:t>b</w:t>
      </w:r>
      <w:r w:rsidR="003C3DD7" w:rsidRPr="0042135F">
        <w:rPr>
          <w:sz w:val="22"/>
          <w:szCs w:val="22"/>
        </w:rPr>
        <w:t>a</w:t>
      </w:r>
      <w:r w:rsidRPr="0042135F">
        <w:rPr>
          <w:sz w:val="22"/>
          <w:szCs w:val="22"/>
        </w:rPr>
        <w:t>ak</w:t>
      </w:r>
      <w:proofErr w:type="spellEnd"/>
      <w:r w:rsidRPr="0042135F">
        <w:rPr>
          <w:sz w:val="22"/>
          <w:szCs w:val="22"/>
        </w:rPr>
        <w:t xml:space="preserve"> choi.</w:t>
      </w:r>
      <w:r w:rsidRPr="00C936AE">
        <w:rPr>
          <w:sz w:val="22"/>
          <w:szCs w:val="22"/>
        </w:rPr>
        <w:t xml:space="preserve"> The word "choy" (or "choi") simply means leafy vegetable in Chinese.</w:t>
      </w:r>
    </w:p>
    <w:p w14:paraId="13EE3270" w14:textId="77777777" w:rsidR="006F7038" w:rsidRPr="00C936AE" w:rsidRDefault="006F7038" w:rsidP="006F7038">
      <w:pPr>
        <w:spacing w:after="120"/>
        <w:rPr>
          <w:sz w:val="22"/>
          <w:szCs w:val="22"/>
        </w:rPr>
      </w:pPr>
      <w:r w:rsidRPr="00C936AE">
        <w:rPr>
          <w:sz w:val="22"/>
          <w:szCs w:val="22"/>
        </w:rPr>
        <w:t>Chinese market gardeners have made an important contribution to New Zealand's vegetable industry. During World War II, the Government recognised the vital role that commercial vegetable growers played in feeding both the civilian population and New Zealand troops. In 1943, at the suggestion of Prime Minister Peter Fraser, the New Zealand Chinese Growers' Federation (NZCGF) was established to support Chinese market gardeners and help coordinate vegetable production during the war. Chinese growers greatly increased their production to meet the country's food needs.</w:t>
      </w:r>
    </w:p>
    <w:p w14:paraId="3411AF88" w14:textId="07D0F854" w:rsidR="006F7038" w:rsidRPr="00C936AE" w:rsidRDefault="006F7038" w:rsidP="006F7038">
      <w:pPr>
        <w:spacing w:after="120"/>
        <w:rPr>
          <w:sz w:val="22"/>
          <w:szCs w:val="22"/>
        </w:rPr>
      </w:pPr>
      <w:r w:rsidRPr="00C936AE">
        <w:rPr>
          <w:sz w:val="22"/>
          <w:szCs w:val="22"/>
        </w:rPr>
        <w:t xml:space="preserve">Today, the NZCGF remains the world's only national Chinese growers' organisation. It continues to support its members, encourage innovation and sustainable farming practices, and promote the vegetable industry. Chinese growers have played a pioneering role in introducing vegetables such as bok </w:t>
      </w:r>
      <w:r w:rsidRPr="0042135F">
        <w:rPr>
          <w:sz w:val="22"/>
          <w:szCs w:val="22"/>
        </w:rPr>
        <w:t>choy,</w:t>
      </w:r>
      <w:r w:rsidR="005761F2" w:rsidRPr="0042135F">
        <w:rPr>
          <w:sz w:val="22"/>
          <w:szCs w:val="22"/>
        </w:rPr>
        <w:t xml:space="preserve"> gai lan and</w:t>
      </w:r>
      <w:r w:rsidRPr="0042135F">
        <w:rPr>
          <w:sz w:val="22"/>
          <w:szCs w:val="22"/>
        </w:rPr>
        <w:t xml:space="preserve"> daikon</w:t>
      </w:r>
      <w:r w:rsidRPr="00C936AE">
        <w:rPr>
          <w:sz w:val="22"/>
          <w:szCs w:val="22"/>
        </w:rPr>
        <w:t>, many of which have become familiar ingredients in New Zealand kitchens.</w:t>
      </w:r>
    </w:p>
    <w:p w14:paraId="2587D1C5" w14:textId="53814A1C" w:rsidR="006F7038" w:rsidRPr="00C936AE" w:rsidRDefault="006F7038" w:rsidP="006F7038">
      <w:pPr>
        <w:spacing w:after="120"/>
        <w:rPr>
          <w:sz w:val="22"/>
          <w:szCs w:val="22"/>
        </w:rPr>
      </w:pPr>
      <w:r w:rsidRPr="00C936AE">
        <w:rPr>
          <w:sz w:val="22"/>
          <w:szCs w:val="22"/>
        </w:rPr>
        <w:t xml:space="preserve">Today, Asian </w:t>
      </w:r>
      <w:r w:rsidR="007F0D4A">
        <w:rPr>
          <w:sz w:val="22"/>
          <w:szCs w:val="22"/>
        </w:rPr>
        <w:t>Greens</w:t>
      </w:r>
      <w:r w:rsidRPr="00C936AE">
        <w:rPr>
          <w:sz w:val="22"/>
          <w:szCs w:val="22"/>
        </w:rPr>
        <w:t xml:space="preserve"> are grown commercially throughout New Zealand, particularly in the country's major vegetable-growing regions. The largest production areas are Pukekohe and Levin, where the fertile soils and favourable climate support year-round production. Crops such as bok choy, Shanghai bok choy, </w:t>
      </w:r>
      <w:proofErr w:type="spellStart"/>
      <w:r w:rsidRPr="00C936AE">
        <w:rPr>
          <w:sz w:val="22"/>
          <w:szCs w:val="22"/>
        </w:rPr>
        <w:t>wombok</w:t>
      </w:r>
      <w:proofErr w:type="spellEnd"/>
      <w:r w:rsidRPr="00C936AE">
        <w:rPr>
          <w:sz w:val="22"/>
          <w:szCs w:val="22"/>
        </w:rPr>
        <w:t>, and choy sum are grown outdoors, while some growers also use hydroponic glasshouses to produce premium-quality crops throughout the year.</w:t>
      </w:r>
    </w:p>
    <w:p w14:paraId="206D6D77" w14:textId="77777777" w:rsidR="000228F2" w:rsidRDefault="000228F2" w:rsidP="000228F2">
      <w:pPr>
        <w:spacing w:after="0"/>
        <w:rPr>
          <w:b/>
          <w:bCs/>
        </w:rPr>
      </w:pPr>
    </w:p>
    <w:p w14:paraId="6687327A" w14:textId="6C2D4999" w:rsidR="006F7038" w:rsidRPr="002D0696" w:rsidRDefault="006F7038" w:rsidP="002D0696">
      <w:pPr>
        <w:rPr>
          <w:b/>
          <w:bCs/>
        </w:rPr>
      </w:pPr>
      <w:r w:rsidRPr="002D0696">
        <w:rPr>
          <w:b/>
          <w:bCs/>
        </w:rPr>
        <w:t>Major Production Areas</w:t>
      </w:r>
    </w:p>
    <w:p w14:paraId="6BA87033" w14:textId="34BDFD26" w:rsidR="006F7038" w:rsidRPr="00C936AE" w:rsidRDefault="006F7038" w:rsidP="006F7038">
      <w:pPr>
        <w:numPr>
          <w:ilvl w:val="0"/>
          <w:numId w:val="22"/>
        </w:numPr>
        <w:tabs>
          <w:tab w:val="clear" w:pos="360"/>
          <w:tab w:val="num" w:pos="720"/>
        </w:tabs>
        <w:spacing w:after="120"/>
        <w:rPr>
          <w:sz w:val="22"/>
          <w:szCs w:val="22"/>
        </w:rPr>
      </w:pPr>
      <w:r w:rsidRPr="00C936AE">
        <w:rPr>
          <w:sz w:val="22"/>
          <w:szCs w:val="22"/>
        </w:rPr>
        <w:t xml:space="preserve">Pukekohe – New Zealand's largest vegetable-growing region and a major producer of field-grown Asian </w:t>
      </w:r>
      <w:r w:rsidR="007F0D4A">
        <w:rPr>
          <w:sz w:val="22"/>
          <w:szCs w:val="22"/>
        </w:rPr>
        <w:t>Greens</w:t>
      </w:r>
      <w:r w:rsidRPr="00C936AE">
        <w:rPr>
          <w:sz w:val="22"/>
          <w:szCs w:val="22"/>
        </w:rPr>
        <w:t>.</w:t>
      </w:r>
    </w:p>
    <w:p w14:paraId="37E5345D" w14:textId="77777777" w:rsidR="006F7038" w:rsidRPr="00C936AE" w:rsidRDefault="006F7038" w:rsidP="006F7038">
      <w:pPr>
        <w:numPr>
          <w:ilvl w:val="0"/>
          <w:numId w:val="22"/>
        </w:numPr>
        <w:tabs>
          <w:tab w:val="clear" w:pos="360"/>
          <w:tab w:val="num" w:pos="720"/>
        </w:tabs>
        <w:spacing w:after="120"/>
        <w:rPr>
          <w:sz w:val="22"/>
          <w:szCs w:val="22"/>
        </w:rPr>
      </w:pPr>
      <w:r w:rsidRPr="00C936AE">
        <w:rPr>
          <w:sz w:val="22"/>
          <w:szCs w:val="22"/>
        </w:rPr>
        <w:t>Levin (Horowhenua) – An important production area supplying crops such as Shanghai bok choy, pak choi, choy sum, and other leafy Asian vegetables.</w:t>
      </w:r>
    </w:p>
    <w:p w14:paraId="6F16938C" w14:textId="1DF4F818" w:rsidR="006F7038" w:rsidRDefault="006F7038" w:rsidP="006F7038">
      <w:pPr>
        <w:numPr>
          <w:ilvl w:val="0"/>
          <w:numId w:val="22"/>
        </w:numPr>
        <w:tabs>
          <w:tab w:val="clear" w:pos="360"/>
          <w:tab w:val="num" w:pos="720"/>
        </w:tabs>
        <w:spacing w:after="120"/>
        <w:rPr>
          <w:sz w:val="22"/>
          <w:szCs w:val="22"/>
        </w:rPr>
      </w:pPr>
      <w:r w:rsidRPr="00C936AE">
        <w:rPr>
          <w:sz w:val="22"/>
          <w:szCs w:val="22"/>
        </w:rPr>
        <w:t xml:space="preserve">Glasshouse production – Some commercial growers use hydroponic glasshouses to produce high-quality Asian </w:t>
      </w:r>
      <w:r w:rsidR="007F0D4A">
        <w:rPr>
          <w:sz w:val="22"/>
          <w:szCs w:val="22"/>
        </w:rPr>
        <w:t>Greens</w:t>
      </w:r>
      <w:r w:rsidRPr="00C936AE">
        <w:rPr>
          <w:sz w:val="22"/>
          <w:szCs w:val="22"/>
        </w:rPr>
        <w:t xml:space="preserve"> year-round, providing a reliable supply regardless of the season.</w:t>
      </w:r>
    </w:p>
    <w:p w14:paraId="43958420" w14:textId="77777777" w:rsidR="003C3DD7" w:rsidRDefault="003C3DD7" w:rsidP="003C3DD7">
      <w:pPr>
        <w:tabs>
          <w:tab w:val="num" w:pos="720"/>
        </w:tabs>
        <w:spacing w:after="120"/>
        <w:rPr>
          <w:sz w:val="22"/>
          <w:szCs w:val="22"/>
        </w:rPr>
      </w:pPr>
    </w:p>
    <w:p w14:paraId="502751CD" w14:textId="473D3B3A" w:rsidR="006F7038" w:rsidRPr="00E835C7" w:rsidRDefault="006F7038" w:rsidP="006F7038">
      <w:pPr>
        <w:spacing w:after="120"/>
        <w:rPr>
          <w:b/>
          <w:bCs/>
          <w:sz w:val="22"/>
          <w:szCs w:val="22"/>
        </w:rPr>
      </w:pPr>
      <w:r w:rsidRPr="00E835C7">
        <w:rPr>
          <w:b/>
          <w:bCs/>
          <w:sz w:val="22"/>
          <w:szCs w:val="22"/>
        </w:rPr>
        <w:lastRenderedPageBreak/>
        <w:t xml:space="preserve">Commonly Grown Asian </w:t>
      </w:r>
      <w:r w:rsidR="007F0D4A">
        <w:rPr>
          <w:b/>
          <w:bCs/>
          <w:sz w:val="22"/>
          <w:szCs w:val="22"/>
        </w:rPr>
        <w:t>Greens</w:t>
      </w:r>
      <w:r w:rsidRPr="00E835C7">
        <w:rPr>
          <w:b/>
          <w:bCs/>
          <w:sz w:val="22"/>
          <w:szCs w:val="22"/>
        </w:rPr>
        <w:t xml:space="preserve"> in New Zealand</w:t>
      </w:r>
    </w:p>
    <w:p w14:paraId="0F7A0DB4" w14:textId="77777777" w:rsidR="006F7038" w:rsidRPr="00C936AE" w:rsidRDefault="006F7038" w:rsidP="000228F2">
      <w:pPr>
        <w:numPr>
          <w:ilvl w:val="0"/>
          <w:numId w:val="23"/>
        </w:numPr>
        <w:spacing w:after="0"/>
        <w:rPr>
          <w:sz w:val="22"/>
          <w:szCs w:val="22"/>
        </w:rPr>
      </w:pPr>
      <w:r w:rsidRPr="00C936AE">
        <w:rPr>
          <w:sz w:val="22"/>
          <w:szCs w:val="22"/>
        </w:rPr>
        <w:t>Bok choy (Pak choi)</w:t>
      </w:r>
    </w:p>
    <w:p w14:paraId="586C58E7" w14:textId="104DA40C" w:rsidR="006F7038" w:rsidRPr="00C936AE" w:rsidRDefault="006F7038" w:rsidP="000228F2">
      <w:pPr>
        <w:numPr>
          <w:ilvl w:val="0"/>
          <w:numId w:val="23"/>
        </w:numPr>
        <w:spacing w:after="0"/>
        <w:rPr>
          <w:sz w:val="22"/>
          <w:szCs w:val="22"/>
        </w:rPr>
      </w:pPr>
      <w:r w:rsidRPr="00C936AE">
        <w:rPr>
          <w:sz w:val="22"/>
          <w:szCs w:val="22"/>
        </w:rPr>
        <w:t xml:space="preserve">Shanghai </w:t>
      </w:r>
      <w:r w:rsidR="008C5BE9">
        <w:rPr>
          <w:sz w:val="22"/>
          <w:szCs w:val="22"/>
        </w:rPr>
        <w:t>pak</w:t>
      </w:r>
      <w:r w:rsidRPr="00C936AE">
        <w:rPr>
          <w:sz w:val="22"/>
          <w:szCs w:val="22"/>
        </w:rPr>
        <w:t xml:space="preserve"> choy</w:t>
      </w:r>
    </w:p>
    <w:p w14:paraId="4F9B7DB1" w14:textId="77777777" w:rsidR="006F7038" w:rsidRPr="00C936AE" w:rsidRDefault="006F7038" w:rsidP="000228F2">
      <w:pPr>
        <w:numPr>
          <w:ilvl w:val="0"/>
          <w:numId w:val="23"/>
        </w:numPr>
        <w:spacing w:after="0"/>
        <w:rPr>
          <w:sz w:val="22"/>
          <w:szCs w:val="22"/>
        </w:rPr>
      </w:pPr>
      <w:proofErr w:type="spellStart"/>
      <w:r w:rsidRPr="00C936AE">
        <w:rPr>
          <w:sz w:val="22"/>
          <w:szCs w:val="22"/>
        </w:rPr>
        <w:t>Wombok</w:t>
      </w:r>
      <w:proofErr w:type="spellEnd"/>
      <w:r w:rsidRPr="00C936AE">
        <w:rPr>
          <w:sz w:val="22"/>
          <w:szCs w:val="22"/>
        </w:rPr>
        <w:t xml:space="preserve"> (Chinese cabbage)</w:t>
      </w:r>
    </w:p>
    <w:p w14:paraId="1B31DF19" w14:textId="77777777" w:rsidR="006F7038" w:rsidRPr="00C936AE" w:rsidRDefault="006F7038" w:rsidP="000228F2">
      <w:pPr>
        <w:numPr>
          <w:ilvl w:val="0"/>
          <w:numId w:val="23"/>
        </w:numPr>
        <w:spacing w:after="0"/>
        <w:rPr>
          <w:sz w:val="22"/>
          <w:szCs w:val="22"/>
        </w:rPr>
      </w:pPr>
      <w:r w:rsidRPr="00C936AE">
        <w:rPr>
          <w:sz w:val="22"/>
          <w:szCs w:val="22"/>
        </w:rPr>
        <w:t>Chinese flat cabbage</w:t>
      </w:r>
    </w:p>
    <w:p w14:paraId="634875DB" w14:textId="77777777" w:rsidR="006F7038" w:rsidRPr="00C936AE" w:rsidRDefault="006F7038" w:rsidP="000228F2">
      <w:pPr>
        <w:numPr>
          <w:ilvl w:val="0"/>
          <w:numId w:val="23"/>
        </w:numPr>
        <w:spacing w:after="0"/>
        <w:rPr>
          <w:sz w:val="22"/>
          <w:szCs w:val="22"/>
        </w:rPr>
      </w:pPr>
      <w:r w:rsidRPr="00C936AE">
        <w:rPr>
          <w:sz w:val="22"/>
          <w:szCs w:val="22"/>
        </w:rPr>
        <w:t>Choy sum</w:t>
      </w:r>
    </w:p>
    <w:p w14:paraId="6FD7EE71" w14:textId="2DBCFAF1" w:rsidR="009A7BB1" w:rsidRPr="0042135F" w:rsidRDefault="006F7038" w:rsidP="000228F2">
      <w:pPr>
        <w:numPr>
          <w:ilvl w:val="0"/>
          <w:numId w:val="23"/>
        </w:numPr>
        <w:spacing w:after="0"/>
        <w:rPr>
          <w:sz w:val="22"/>
          <w:szCs w:val="22"/>
        </w:rPr>
      </w:pPr>
      <w:r w:rsidRPr="00C936AE">
        <w:rPr>
          <w:sz w:val="22"/>
          <w:szCs w:val="22"/>
        </w:rPr>
        <w:t>Gai lan (Chinese broccoli)</w:t>
      </w:r>
    </w:p>
    <w:p w14:paraId="14F1B375" w14:textId="77777777" w:rsidR="000228F2" w:rsidRDefault="000228F2" w:rsidP="000228F2">
      <w:pPr>
        <w:spacing w:after="0"/>
        <w:rPr>
          <w:b/>
          <w:bCs/>
          <w:sz w:val="22"/>
          <w:szCs w:val="22"/>
        </w:rPr>
      </w:pPr>
    </w:p>
    <w:p w14:paraId="32DB89EE" w14:textId="210D43E0" w:rsidR="009A7BB1" w:rsidRPr="00546EEC" w:rsidRDefault="00E44899" w:rsidP="00546EEC">
      <w:pPr>
        <w:spacing w:after="120"/>
        <w:rPr>
          <w:b/>
          <w:bCs/>
          <w:sz w:val="22"/>
          <w:szCs w:val="22"/>
        </w:rPr>
      </w:pPr>
      <w:r w:rsidRPr="00546EEC">
        <w:rPr>
          <w:b/>
          <w:bCs/>
          <w:sz w:val="22"/>
          <w:szCs w:val="22"/>
        </w:rPr>
        <w:t>Watch</w:t>
      </w:r>
    </w:p>
    <w:p w14:paraId="077F70C4" w14:textId="3DD2BFA8" w:rsidR="00E44899" w:rsidRPr="0042135F" w:rsidRDefault="00E44899" w:rsidP="00546EEC">
      <w:pPr>
        <w:pStyle w:val="ListParagraph"/>
        <w:numPr>
          <w:ilvl w:val="0"/>
          <w:numId w:val="37"/>
        </w:numPr>
        <w:spacing w:after="120"/>
        <w:rPr>
          <w:color w:val="2B282C"/>
          <w:spacing w:val="-8"/>
          <w:w w:val="120"/>
          <w:sz w:val="22"/>
          <w:szCs w:val="22"/>
        </w:rPr>
      </w:pPr>
      <w:r w:rsidRPr="0042135F">
        <w:rPr>
          <w:sz w:val="22"/>
          <w:szCs w:val="22"/>
        </w:rPr>
        <w:t xml:space="preserve">Growing Asian </w:t>
      </w:r>
      <w:r w:rsidR="007F0D4A">
        <w:rPr>
          <w:sz w:val="22"/>
          <w:szCs w:val="22"/>
        </w:rPr>
        <w:t>Greens</w:t>
      </w:r>
      <w:r w:rsidRPr="0042135F">
        <w:rPr>
          <w:sz w:val="22"/>
          <w:szCs w:val="22"/>
        </w:rPr>
        <w:t xml:space="preserve"> in </w:t>
      </w:r>
      <w:r w:rsidR="002D0696">
        <w:rPr>
          <w:sz w:val="22"/>
          <w:szCs w:val="22"/>
        </w:rPr>
        <w:t xml:space="preserve">New Zealand </w:t>
      </w:r>
      <w:hyperlink r:id="rId14" w:history="1">
        <w:r w:rsidRPr="0042135F">
          <w:rPr>
            <w:rStyle w:val="Hyperlink"/>
            <w:sz w:val="22"/>
            <w:szCs w:val="22"/>
          </w:rPr>
          <w:t>https://www.youtube.com/watch?v=T3J1qI0pCLY</w:t>
        </w:r>
      </w:hyperlink>
    </w:p>
    <w:p w14:paraId="39370124" w14:textId="1D06E596" w:rsidR="00F079E2" w:rsidRPr="0042135F" w:rsidRDefault="00E44899" w:rsidP="00546EEC">
      <w:pPr>
        <w:pStyle w:val="ListParagraph"/>
        <w:numPr>
          <w:ilvl w:val="0"/>
          <w:numId w:val="37"/>
        </w:numPr>
        <w:spacing w:after="120"/>
        <w:rPr>
          <w:sz w:val="22"/>
          <w:szCs w:val="22"/>
        </w:rPr>
      </w:pPr>
      <w:r w:rsidRPr="0042135F">
        <w:rPr>
          <w:sz w:val="22"/>
          <w:szCs w:val="22"/>
        </w:rPr>
        <w:t xml:space="preserve">The Fresh Grower </w:t>
      </w:r>
      <w:hyperlink r:id="rId15" w:history="1">
        <w:r w:rsidRPr="0042135F">
          <w:rPr>
            <w:rStyle w:val="Hyperlink"/>
            <w:sz w:val="22"/>
            <w:szCs w:val="22"/>
          </w:rPr>
          <w:t>https://www.thefreshgrower.co.nz/</w:t>
        </w:r>
      </w:hyperlink>
    </w:p>
    <w:p w14:paraId="3161363A" w14:textId="77777777" w:rsidR="00234059" w:rsidRDefault="00234059" w:rsidP="00234059">
      <w:pPr>
        <w:spacing w:after="120"/>
        <w:rPr>
          <w:b/>
          <w:bCs/>
          <w:sz w:val="22"/>
          <w:szCs w:val="22"/>
        </w:rPr>
      </w:pPr>
      <w:r w:rsidRPr="00234059">
        <w:rPr>
          <w:b/>
          <w:bCs/>
          <w:sz w:val="22"/>
          <w:szCs w:val="22"/>
        </w:rPr>
        <w:t>Do:</w:t>
      </w:r>
    </w:p>
    <w:p w14:paraId="1421069F" w14:textId="7B3D7FEA" w:rsidR="00E835C7" w:rsidRPr="00E835C7" w:rsidRDefault="00E835C7" w:rsidP="00E835C7">
      <w:pPr>
        <w:pStyle w:val="ListParagraph"/>
        <w:numPr>
          <w:ilvl w:val="0"/>
          <w:numId w:val="38"/>
        </w:numPr>
        <w:spacing w:after="120"/>
        <w:rPr>
          <w:sz w:val="22"/>
          <w:szCs w:val="22"/>
        </w:rPr>
      </w:pPr>
      <w:r w:rsidRPr="00E835C7">
        <w:rPr>
          <w:b/>
          <w:bCs/>
          <w:sz w:val="22"/>
          <w:szCs w:val="22"/>
        </w:rPr>
        <w:t xml:space="preserve">Activity 1: </w:t>
      </w:r>
      <w:r w:rsidRPr="00E835C7">
        <w:rPr>
          <w:sz w:val="22"/>
          <w:szCs w:val="22"/>
        </w:rPr>
        <w:t xml:space="preserve">History of Asian </w:t>
      </w:r>
      <w:r w:rsidR="007F0D4A">
        <w:rPr>
          <w:sz w:val="22"/>
          <w:szCs w:val="22"/>
        </w:rPr>
        <w:t>Greens</w:t>
      </w:r>
    </w:p>
    <w:p w14:paraId="1165C5EC" w14:textId="25744CD7" w:rsidR="00234059" w:rsidRPr="00234059" w:rsidRDefault="00234059" w:rsidP="00234059">
      <w:pPr>
        <w:pStyle w:val="ListParagraph"/>
        <w:numPr>
          <w:ilvl w:val="0"/>
          <w:numId w:val="24"/>
        </w:numPr>
        <w:spacing w:after="120"/>
        <w:rPr>
          <w:sz w:val="22"/>
          <w:szCs w:val="22"/>
        </w:rPr>
      </w:pPr>
      <w:r w:rsidRPr="00234059">
        <w:rPr>
          <w:sz w:val="22"/>
          <w:szCs w:val="22"/>
        </w:rPr>
        <w:t>Chinese vegetable growers play a pivotal role in commercial vegetable production in New Zealand (WS)</w:t>
      </w:r>
    </w:p>
    <w:p w14:paraId="6893DAFD" w14:textId="152E6759" w:rsidR="00234059" w:rsidRPr="00234059" w:rsidRDefault="00234059" w:rsidP="00234059">
      <w:pPr>
        <w:pStyle w:val="ListParagraph"/>
        <w:numPr>
          <w:ilvl w:val="0"/>
          <w:numId w:val="24"/>
        </w:numPr>
        <w:spacing w:after="120"/>
        <w:rPr>
          <w:sz w:val="22"/>
          <w:szCs w:val="22"/>
        </w:rPr>
      </w:pPr>
      <w:r w:rsidRPr="00234059">
        <w:rPr>
          <w:sz w:val="22"/>
          <w:szCs w:val="22"/>
        </w:rPr>
        <w:t>Greenhouse Vegetable Growers Pans (WS)</w:t>
      </w:r>
    </w:p>
    <w:p w14:paraId="61E22898" w14:textId="77777777" w:rsidR="000228F2" w:rsidRDefault="000228F2" w:rsidP="000228F2">
      <w:pPr>
        <w:spacing w:after="0"/>
        <w:rPr>
          <w:b/>
          <w:bCs/>
        </w:rPr>
      </w:pPr>
    </w:p>
    <w:p w14:paraId="49702F4F" w14:textId="177E4322" w:rsidR="00AC6A81" w:rsidRPr="006F4E28" w:rsidRDefault="00AC6A81" w:rsidP="0042135F">
      <w:pPr>
        <w:rPr>
          <w:b/>
          <w:bCs/>
        </w:rPr>
      </w:pPr>
      <w:r w:rsidRPr="006F4E28">
        <w:rPr>
          <w:b/>
          <w:bCs/>
        </w:rPr>
        <w:t xml:space="preserve">Markets for Asian </w:t>
      </w:r>
      <w:r w:rsidR="007F0D4A">
        <w:rPr>
          <w:b/>
          <w:bCs/>
        </w:rPr>
        <w:t>Greens</w:t>
      </w:r>
    </w:p>
    <w:p w14:paraId="1518D65D" w14:textId="1AB833C2" w:rsidR="0089748D" w:rsidRDefault="0089748D" w:rsidP="00BC6AD3">
      <w:pPr>
        <w:spacing w:after="120"/>
        <w:rPr>
          <w:sz w:val="22"/>
          <w:szCs w:val="22"/>
        </w:rPr>
      </w:pPr>
      <w:r>
        <w:rPr>
          <w:sz w:val="22"/>
          <w:szCs w:val="22"/>
        </w:rPr>
        <w:t xml:space="preserve">The main market opportunities for Asian </w:t>
      </w:r>
      <w:r w:rsidR="007F0D4A">
        <w:rPr>
          <w:sz w:val="22"/>
          <w:szCs w:val="22"/>
        </w:rPr>
        <w:t>Greens</w:t>
      </w:r>
      <w:r>
        <w:rPr>
          <w:sz w:val="22"/>
          <w:szCs w:val="22"/>
        </w:rPr>
        <w:t xml:space="preserve"> include:</w:t>
      </w:r>
    </w:p>
    <w:p w14:paraId="6EFA7142" w14:textId="77777777" w:rsidR="0089748D" w:rsidRPr="00217F8D" w:rsidRDefault="0089748D" w:rsidP="00234059">
      <w:pPr>
        <w:pStyle w:val="ListParagraph"/>
        <w:numPr>
          <w:ilvl w:val="0"/>
          <w:numId w:val="3"/>
        </w:numPr>
        <w:spacing w:after="120"/>
        <w:ind w:left="357" w:hanging="357"/>
        <w:rPr>
          <w:sz w:val="22"/>
          <w:szCs w:val="22"/>
        </w:rPr>
      </w:pPr>
      <w:r w:rsidRPr="00217F8D">
        <w:rPr>
          <w:sz w:val="22"/>
          <w:szCs w:val="22"/>
        </w:rPr>
        <w:t>Supermarkets</w:t>
      </w:r>
    </w:p>
    <w:p w14:paraId="18D7E9FD" w14:textId="77777777" w:rsidR="0089748D" w:rsidRPr="00217F8D" w:rsidRDefault="0089748D" w:rsidP="00234059">
      <w:pPr>
        <w:pStyle w:val="ListParagraph"/>
        <w:numPr>
          <w:ilvl w:val="0"/>
          <w:numId w:val="3"/>
        </w:numPr>
        <w:spacing w:after="120"/>
        <w:ind w:left="357" w:hanging="357"/>
        <w:rPr>
          <w:sz w:val="22"/>
          <w:szCs w:val="22"/>
        </w:rPr>
      </w:pPr>
      <w:r w:rsidRPr="00217F8D">
        <w:rPr>
          <w:sz w:val="22"/>
          <w:szCs w:val="22"/>
        </w:rPr>
        <w:t>Asian vegetable wholesalers</w:t>
      </w:r>
    </w:p>
    <w:p w14:paraId="2E384FE0" w14:textId="77777777" w:rsidR="0089748D" w:rsidRDefault="0089748D" w:rsidP="00234059">
      <w:pPr>
        <w:pStyle w:val="ListParagraph"/>
        <w:numPr>
          <w:ilvl w:val="0"/>
          <w:numId w:val="3"/>
        </w:numPr>
        <w:spacing w:after="120"/>
        <w:ind w:left="357" w:hanging="357"/>
        <w:rPr>
          <w:sz w:val="22"/>
          <w:szCs w:val="22"/>
        </w:rPr>
      </w:pPr>
      <w:r w:rsidRPr="00217F8D">
        <w:rPr>
          <w:sz w:val="22"/>
          <w:szCs w:val="22"/>
        </w:rPr>
        <w:t>Food service industry (restaurants and takeaways)</w:t>
      </w:r>
    </w:p>
    <w:p w14:paraId="0751B1EB" w14:textId="719C3FAF" w:rsidR="0089748D" w:rsidRPr="00217F8D" w:rsidRDefault="0089748D" w:rsidP="00234059">
      <w:pPr>
        <w:pStyle w:val="ListParagraph"/>
        <w:numPr>
          <w:ilvl w:val="0"/>
          <w:numId w:val="3"/>
        </w:numPr>
        <w:spacing w:after="120"/>
        <w:ind w:left="357" w:hanging="357"/>
        <w:rPr>
          <w:sz w:val="22"/>
          <w:szCs w:val="22"/>
        </w:rPr>
      </w:pPr>
      <w:r>
        <w:rPr>
          <w:sz w:val="22"/>
          <w:szCs w:val="22"/>
        </w:rPr>
        <w:t>Food boxes like My food bag, Bargain box</w:t>
      </w:r>
      <w:r w:rsidR="001B1419">
        <w:rPr>
          <w:sz w:val="22"/>
          <w:szCs w:val="22"/>
        </w:rPr>
        <w:t>,</w:t>
      </w:r>
      <w:r w:rsidR="001B1419" w:rsidRPr="001B1419">
        <w:rPr>
          <w:sz w:val="22"/>
          <w:szCs w:val="22"/>
        </w:rPr>
        <w:t xml:space="preserve"> </w:t>
      </w:r>
      <w:r w:rsidR="001B1419">
        <w:rPr>
          <w:sz w:val="22"/>
          <w:szCs w:val="22"/>
        </w:rPr>
        <w:t>Wonky box</w:t>
      </w:r>
    </w:p>
    <w:p w14:paraId="7A822158" w14:textId="77777777" w:rsidR="0089748D" w:rsidRDefault="0089748D" w:rsidP="000228F2">
      <w:pPr>
        <w:spacing w:after="0"/>
        <w:rPr>
          <w:sz w:val="22"/>
          <w:szCs w:val="22"/>
        </w:rPr>
      </w:pPr>
    </w:p>
    <w:p w14:paraId="23048806" w14:textId="74E46EF8" w:rsidR="00AC6A81" w:rsidRPr="006F4E28" w:rsidRDefault="00AC6A81" w:rsidP="00BC6AD3">
      <w:pPr>
        <w:spacing w:after="120"/>
        <w:rPr>
          <w:b/>
          <w:bCs/>
        </w:rPr>
      </w:pPr>
      <w:r w:rsidRPr="006F4E28">
        <w:rPr>
          <w:b/>
          <w:bCs/>
        </w:rPr>
        <w:t>Market requirements</w:t>
      </w:r>
    </w:p>
    <w:p w14:paraId="1848D8B3" w14:textId="77777777" w:rsidR="00FE6444" w:rsidRPr="00705546" w:rsidRDefault="00FE6444" w:rsidP="00BC6AD3">
      <w:pPr>
        <w:spacing w:after="120"/>
        <w:rPr>
          <w:sz w:val="22"/>
          <w:szCs w:val="22"/>
        </w:rPr>
      </w:pPr>
      <w:r w:rsidRPr="00705546">
        <w:rPr>
          <w:sz w:val="22"/>
          <w:szCs w:val="22"/>
        </w:rPr>
        <w:t>Quality requirements vary depending on the market.</w:t>
      </w:r>
    </w:p>
    <w:p w14:paraId="3DAE0818" w14:textId="0765C259" w:rsidR="00FE6444" w:rsidRPr="00705546" w:rsidRDefault="00FE6444" w:rsidP="00BC6AD3">
      <w:pPr>
        <w:spacing w:after="120"/>
        <w:rPr>
          <w:sz w:val="22"/>
          <w:szCs w:val="22"/>
        </w:rPr>
      </w:pPr>
      <w:r w:rsidRPr="00705546">
        <w:rPr>
          <w:sz w:val="22"/>
          <w:szCs w:val="22"/>
        </w:rPr>
        <w:t>For supermarkets, Asian vegetable wholesalers, restaurants, and premium food box providers such as My Food Bag, the following standards are expected:</w:t>
      </w:r>
    </w:p>
    <w:p w14:paraId="58795BFB" w14:textId="77777777" w:rsidR="00FE6444" w:rsidRPr="00705546" w:rsidRDefault="00FE6444" w:rsidP="00234059">
      <w:pPr>
        <w:pStyle w:val="ListParagraph"/>
        <w:numPr>
          <w:ilvl w:val="0"/>
          <w:numId w:val="3"/>
        </w:numPr>
        <w:spacing w:after="120"/>
        <w:ind w:left="357" w:hanging="357"/>
        <w:rPr>
          <w:sz w:val="22"/>
          <w:szCs w:val="22"/>
        </w:rPr>
      </w:pPr>
      <w:r w:rsidRPr="00705546">
        <w:rPr>
          <w:sz w:val="22"/>
          <w:szCs w:val="22"/>
        </w:rPr>
        <w:t xml:space="preserve">Uniform plant size </w:t>
      </w:r>
    </w:p>
    <w:p w14:paraId="42CA8F2A" w14:textId="77777777" w:rsidR="00FE6444" w:rsidRPr="00705546" w:rsidRDefault="00FE6444" w:rsidP="00234059">
      <w:pPr>
        <w:pStyle w:val="ListParagraph"/>
        <w:numPr>
          <w:ilvl w:val="0"/>
          <w:numId w:val="3"/>
        </w:numPr>
        <w:spacing w:after="120"/>
        <w:ind w:left="357" w:hanging="357"/>
        <w:rPr>
          <w:sz w:val="22"/>
          <w:szCs w:val="22"/>
        </w:rPr>
      </w:pPr>
      <w:r w:rsidRPr="00705546">
        <w:rPr>
          <w:sz w:val="22"/>
          <w:szCs w:val="22"/>
        </w:rPr>
        <w:t xml:space="preserve">Healthy green leaves </w:t>
      </w:r>
    </w:p>
    <w:p w14:paraId="6FE31612" w14:textId="77777777" w:rsidR="00FE6444" w:rsidRPr="00705546" w:rsidRDefault="00FE6444" w:rsidP="00234059">
      <w:pPr>
        <w:pStyle w:val="ListParagraph"/>
        <w:numPr>
          <w:ilvl w:val="0"/>
          <w:numId w:val="3"/>
        </w:numPr>
        <w:spacing w:after="120"/>
        <w:ind w:left="357" w:hanging="357"/>
        <w:rPr>
          <w:sz w:val="22"/>
          <w:szCs w:val="22"/>
        </w:rPr>
      </w:pPr>
      <w:r w:rsidRPr="00705546">
        <w:rPr>
          <w:sz w:val="22"/>
          <w:szCs w:val="22"/>
        </w:rPr>
        <w:t xml:space="preserve">Crisp stems </w:t>
      </w:r>
    </w:p>
    <w:p w14:paraId="75D2AC3E" w14:textId="77777777" w:rsidR="00FE6444" w:rsidRPr="00705546" w:rsidRDefault="00FE6444" w:rsidP="00234059">
      <w:pPr>
        <w:pStyle w:val="ListParagraph"/>
        <w:numPr>
          <w:ilvl w:val="0"/>
          <w:numId w:val="3"/>
        </w:numPr>
        <w:spacing w:after="120"/>
        <w:ind w:left="357" w:hanging="357"/>
        <w:rPr>
          <w:sz w:val="22"/>
          <w:szCs w:val="22"/>
        </w:rPr>
      </w:pPr>
      <w:r w:rsidRPr="00705546">
        <w:rPr>
          <w:sz w:val="22"/>
          <w:szCs w:val="22"/>
        </w:rPr>
        <w:t xml:space="preserve">Free from pests and defects </w:t>
      </w:r>
    </w:p>
    <w:p w14:paraId="00A2F085" w14:textId="51BF7192" w:rsidR="003650C1" w:rsidRPr="00234059" w:rsidRDefault="00FE6444" w:rsidP="00234059">
      <w:pPr>
        <w:pStyle w:val="ListParagraph"/>
        <w:numPr>
          <w:ilvl w:val="0"/>
          <w:numId w:val="3"/>
        </w:numPr>
        <w:spacing w:after="120"/>
        <w:ind w:left="357" w:hanging="357"/>
        <w:rPr>
          <w:sz w:val="22"/>
          <w:szCs w:val="22"/>
        </w:rPr>
      </w:pPr>
      <w:r w:rsidRPr="00705546">
        <w:rPr>
          <w:sz w:val="22"/>
          <w:szCs w:val="22"/>
        </w:rPr>
        <w:t xml:space="preserve">Chemical-free </w:t>
      </w:r>
    </w:p>
    <w:p w14:paraId="2001A690" w14:textId="65DD94D1" w:rsidR="00FE6444" w:rsidRPr="00705546" w:rsidRDefault="00FE6444" w:rsidP="006F4E28">
      <w:pPr>
        <w:spacing w:after="120"/>
        <w:rPr>
          <w:sz w:val="22"/>
          <w:szCs w:val="22"/>
        </w:rPr>
      </w:pPr>
      <w:r w:rsidRPr="00705546">
        <w:rPr>
          <w:sz w:val="22"/>
          <w:szCs w:val="22"/>
        </w:rPr>
        <w:t>For other market opportunities, perfect uniformity in size and shape is not essential. However, freshness, freedom from pests and diseases, and being chemical-free are still important requirements.</w:t>
      </w:r>
    </w:p>
    <w:p w14:paraId="5C964AF1" w14:textId="77777777" w:rsidR="000228F2" w:rsidRDefault="000228F2" w:rsidP="000228F2">
      <w:pPr>
        <w:spacing w:after="0"/>
        <w:rPr>
          <w:b/>
          <w:bCs/>
          <w:sz w:val="22"/>
          <w:szCs w:val="22"/>
        </w:rPr>
      </w:pPr>
    </w:p>
    <w:p w14:paraId="2832FD67" w14:textId="378DF900" w:rsidR="00593D2B" w:rsidRDefault="009B7159" w:rsidP="00420518">
      <w:pPr>
        <w:spacing w:after="120"/>
      </w:pPr>
      <w:r w:rsidRPr="00420518">
        <w:rPr>
          <w:b/>
          <w:bCs/>
          <w:sz w:val="22"/>
          <w:szCs w:val="22"/>
        </w:rPr>
        <w:t>Do:</w:t>
      </w:r>
      <w:r w:rsidRPr="00420518">
        <w:rPr>
          <w:sz w:val="22"/>
          <w:szCs w:val="22"/>
        </w:rPr>
        <w:t xml:space="preserve"> GROWING An Asian green market (WS</w:t>
      </w:r>
      <w:r w:rsidRPr="009B7159">
        <w:t>)</w:t>
      </w:r>
    </w:p>
    <w:p w14:paraId="354AED79" w14:textId="590F7363" w:rsidR="006F4E28" w:rsidRPr="00E77BB3" w:rsidRDefault="006F4E28" w:rsidP="006F4E28">
      <w:pPr>
        <w:rPr>
          <w:b/>
          <w:w w:val="125"/>
          <w:sz w:val="22"/>
          <w:szCs w:val="22"/>
        </w:rPr>
      </w:pPr>
      <w:r w:rsidRPr="005761F2">
        <w:rPr>
          <w:b/>
          <w:bCs/>
        </w:rPr>
        <w:lastRenderedPageBreak/>
        <w:t xml:space="preserve">Asian </w:t>
      </w:r>
      <w:r w:rsidR="007F0D4A">
        <w:rPr>
          <w:b/>
          <w:bCs/>
        </w:rPr>
        <w:t>Greens</w:t>
      </w:r>
      <w:r w:rsidRPr="005761F2">
        <w:rPr>
          <w:b/>
          <w:bCs/>
        </w:rPr>
        <w:t xml:space="preserve"> growing requirements</w:t>
      </w:r>
    </w:p>
    <w:p w14:paraId="659AC2A5" w14:textId="25B8736B" w:rsidR="0042135F" w:rsidRDefault="00E77BB3" w:rsidP="0042135F">
      <w:r w:rsidRPr="00E77BB3">
        <w:rPr>
          <w:sz w:val="22"/>
          <w:szCs w:val="22"/>
        </w:rPr>
        <w:t xml:space="preserve">Asian </w:t>
      </w:r>
      <w:r w:rsidR="007F0D4A">
        <w:rPr>
          <w:sz w:val="22"/>
          <w:szCs w:val="22"/>
        </w:rPr>
        <w:t>Greens</w:t>
      </w:r>
      <w:r w:rsidRPr="00E77BB3">
        <w:rPr>
          <w:sz w:val="22"/>
          <w:szCs w:val="22"/>
        </w:rPr>
        <w:t xml:space="preserve"> </w:t>
      </w:r>
      <w:r w:rsidR="003C3DD7">
        <w:rPr>
          <w:sz w:val="22"/>
          <w:szCs w:val="22"/>
        </w:rPr>
        <w:t xml:space="preserve">are relatively easy to grow. They </w:t>
      </w:r>
      <w:r w:rsidRPr="00E77BB3">
        <w:rPr>
          <w:sz w:val="22"/>
          <w:szCs w:val="22"/>
        </w:rPr>
        <w:t>thrive in well-drained, fertile soil</w:t>
      </w:r>
      <w:r w:rsidR="005761F2">
        <w:rPr>
          <w:sz w:val="22"/>
          <w:szCs w:val="22"/>
        </w:rPr>
        <w:t>s</w:t>
      </w:r>
      <w:r w:rsidRPr="00E77BB3">
        <w:rPr>
          <w:sz w:val="22"/>
          <w:szCs w:val="22"/>
        </w:rPr>
        <w:t xml:space="preserve">. They require a consistent water supply to produce tender, healthy leaves and grow best in temperate conditions with full sun to partial shade. Many Asian </w:t>
      </w:r>
      <w:r w:rsidR="007F0D4A">
        <w:rPr>
          <w:sz w:val="22"/>
          <w:szCs w:val="22"/>
        </w:rPr>
        <w:t>Greens</w:t>
      </w:r>
      <w:r w:rsidRPr="00E77BB3">
        <w:rPr>
          <w:sz w:val="22"/>
          <w:szCs w:val="22"/>
        </w:rPr>
        <w:t xml:space="preserve"> are frost tender and can bolt, or quickly go to seed, in very hot weather. These vegetables are also fast-growing and are usually ready to harvest within </w:t>
      </w:r>
      <w:r w:rsidR="007079D1" w:rsidRPr="005761F2">
        <w:rPr>
          <w:sz w:val="22"/>
          <w:szCs w:val="22"/>
        </w:rPr>
        <w:t xml:space="preserve">30 days in summer and </w:t>
      </w:r>
      <w:r w:rsidR="005761F2" w:rsidRPr="005761F2">
        <w:rPr>
          <w:sz w:val="22"/>
          <w:szCs w:val="22"/>
        </w:rPr>
        <w:t xml:space="preserve">about </w:t>
      </w:r>
      <w:r w:rsidR="005761F2">
        <w:rPr>
          <w:sz w:val="22"/>
          <w:szCs w:val="22"/>
        </w:rPr>
        <w:t>90</w:t>
      </w:r>
      <w:r w:rsidR="007079D1">
        <w:rPr>
          <w:sz w:val="22"/>
          <w:szCs w:val="22"/>
        </w:rPr>
        <w:t xml:space="preserve"> days in winter.</w:t>
      </w:r>
    </w:p>
    <w:p w14:paraId="1B11529E" w14:textId="0B4E7985" w:rsidR="0073173C" w:rsidRPr="0042135F" w:rsidRDefault="0073173C" w:rsidP="0042135F">
      <w:pPr>
        <w:jc w:val="center"/>
      </w:pPr>
      <w:r w:rsidRPr="00A62A1B">
        <w:rPr>
          <w:b/>
          <w:bCs/>
          <w:i/>
          <w:iCs/>
        </w:rPr>
        <w:t xml:space="preserve">As it is not possible to cover all </w:t>
      </w:r>
      <w:r>
        <w:rPr>
          <w:b/>
          <w:bCs/>
          <w:i/>
          <w:iCs/>
        </w:rPr>
        <w:t>Asian Green</w:t>
      </w:r>
      <w:r w:rsidRPr="00A62A1B">
        <w:rPr>
          <w:b/>
          <w:bCs/>
          <w:i/>
          <w:iCs/>
        </w:rPr>
        <w:t xml:space="preserve"> crops, this resource will focus specifically on growing</w:t>
      </w:r>
      <w:r>
        <w:rPr>
          <w:b/>
          <w:bCs/>
          <w:i/>
          <w:iCs/>
        </w:rPr>
        <w:t xml:space="preserve"> </w:t>
      </w:r>
      <w:r w:rsidR="00550B3B">
        <w:rPr>
          <w:b/>
          <w:bCs/>
          <w:i/>
          <w:iCs/>
        </w:rPr>
        <w:t xml:space="preserve">Bok </w:t>
      </w:r>
      <w:r w:rsidR="002D0696">
        <w:rPr>
          <w:b/>
          <w:bCs/>
          <w:i/>
          <w:iCs/>
        </w:rPr>
        <w:t>C</w:t>
      </w:r>
      <w:r w:rsidR="00550B3B">
        <w:rPr>
          <w:b/>
          <w:bCs/>
          <w:i/>
          <w:iCs/>
        </w:rPr>
        <w:t>hoy</w:t>
      </w:r>
      <w:r w:rsidRPr="00A62A1B">
        <w:rPr>
          <w:b/>
          <w:bCs/>
          <w:i/>
          <w:iCs/>
        </w:rPr>
        <w:t>.</w:t>
      </w:r>
    </w:p>
    <w:p w14:paraId="76697341" w14:textId="77777777" w:rsidR="000228F2" w:rsidRDefault="000228F2" w:rsidP="000228F2">
      <w:pPr>
        <w:spacing w:after="0"/>
        <w:rPr>
          <w:b/>
          <w:bCs/>
        </w:rPr>
      </w:pPr>
    </w:p>
    <w:p w14:paraId="0C74534E" w14:textId="1F28AC5F" w:rsidR="008C5BE9" w:rsidRPr="00E47CF0" w:rsidRDefault="00550B3B" w:rsidP="0073173C">
      <w:pPr>
        <w:rPr>
          <w:b/>
          <w:bCs/>
        </w:rPr>
      </w:pPr>
      <w:r w:rsidRPr="00E47CF0">
        <w:rPr>
          <w:b/>
          <w:bCs/>
        </w:rPr>
        <w:t>Bok</w:t>
      </w:r>
      <w:r w:rsidR="008C5BE9" w:rsidRPr="00E47CF0">
        <w:rPr>
          <w:b/>
          <w:bCs/>
        </w:rPr>
        <w:t xml:space="preserve"> Choy.</w:t>
      </w:r>
    </w:p>
    <w:p w14:paraId="5FC4AC08" w14:textId="552DC553" w:rsidR="0073173C" w:rsidRPr="00E44899" w:rsidRDefault="00EC2052" w:rsidP="0073173C">
      <w:pPr>
        <w:rPr>
          <w:sz w:val="22"/>
          <w:szCs w:val="22"/>
        </w:rPr>
      </w:pPr>
      <w:r w:rsidRPr="00EC2052">
        <w:rPr>
          <w:noProof/>
          <w:sz w:val="22"/>
          <w:szCs w:val="22"/>
        </w:rPr>
        <mc:AlternateContent>
          <mc:Choice Requires="wps">
            <w:drawing>
              <wp:anchor distT="45720" distB="45720" distL="114300" distR="114300" simplePos="0" relativeHeight="251665408" behindDoc="0" locked="0" layoutInCell="1" allowOverlap="1" wp14:anchorId="1C4C51D4" wp14:editId="5403B3A7">
                <wp:simplePos x="0" y="0"/>
                <wp:positionH relativeFrom="column">
                  <wp:posOffset>3638550</wp:posOffset>
                </wp:positionH>
                <wp:positionV relativeFrom="paragraph">
                  <wp:posOffset>12065</wp:posOffset>
                </wp:positionV>
                <wp:extent cx="2360930" cy="2095500"/>
                <wp:effectExtent l="0" t="0" r="0" b="0"/>
                <wp:wrapSquare wrapText="bothSides"/>
                <wp:docPr id="1894483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95500"/>
                        </a:xfrm>
                        <a:prstGeom prst="rect">
                          <a:avLst/>
                        </a:prstGeom>
                        <a:solidFill>
                          <a:srgbClr val="FFFFFF"/>
                        </a:solidFill>
                        <a:ln w="9525">
                          <a:noFill/>
                          <a:miter lim="800000"/>
                          <a:headEnd/>
                          <a:tailEnd/>
                        </a:ln>
                      </wps:spPr>
                      <wps:txbx>
                        <w:txbxContent>
                          <w:p w14:paraId="10FF6BDB" w14:textId="3EF9D2C7" w:rsidR="00EC2052" w:rsidRDefault="00EC2052">
                            <w:r>
                              <w:rPr>
                                <w:noProof/>
                              </w:rPr>
                              <w:drawing>
                                <wp:inline distT="0" distB="0" distL="0" distR="0" wp14:anchorId="6777564C" wp14:editId="497C41EC">
                                  <wp:extent cx="1995170" cy="1995170"/>
                                  <wp:effectExtent l="0" t="0" r="5080" b="5080"/>
                                  <wp:docPr id="623642254" name="Picture 4" descr="BOK CHOY White Stem seeds | Herbs and Sp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K CHOY White Stem seeds | Herbs and Spic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5170" cy="19951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4C51D4" id="_x0000_s1029" type="#_x0000_t202" style="position:absolute;margin-left:286.5pt;margin-top:.95pt;width:185.9pt;height:16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mWEgIAAP4DAAAOAAAAZHJzL2Uyb0RvYy54bWysU9tu2zAMfR+wfxD0vti5dY0Rp+jSZRjQ&#10;XYBuHyDLcixMFjVKid19fSk5TYPubZgeBFEkj8jDo/XN0Bl2VOg12JJPJzlnykqotd2X/OeP3btr&#10;znwQthYGrCr5o/L8ZvP2zbp3hZpBC6ZWyAjE+qJ3JW9DcEWWedmqTvgJOGXJ2QB2IpCJ+6xG0RN6&#10;Z7JZnl9lPWDtEKTynm7vRiffJPymUTJ8axqvAjMlp9pC2jHtVdyzzVoUexSu1fJUhviHKjqhLT16&#10;hroTQbAD6r+gOi0RPDRhIqHLoGm0VKkH6maav+rmoRVOpV6IHO/ONPn/Byu/Hh/cd2Rh+AADDTA1&#10;4d09yF+eWdi2wu7VLSL0rRI1PTyNlGW988UpNVLtCx9Bqv4L1DRkcQiQgIYGu8gK9ckInQbweCZd&#10;DYFJupzNr/LVnFySfLN8tVzmaSyZKJ7THfrwSUHH4qHkSFNN8OJ470MsRxTPIfE1D0bXO21MMnBf&#10;bQ2yoyAF7NJKHbwKM5b1JV8tZ8uEbCHmJ3F0OpBCje5Kfp3HNWom0vHR1ikkCG3GM1Vi7ImfSMlI&#10;Thiqgem65POYG+mqoH4kwhBGQdIHokML+IeznsRYcv/7IFBxZj5bIn01XSyiepOxWL6fkYGXnurS&#10;I6wkqJIHzsbjNiTFRzos3NJwGp1oe6nkVDKJLLF5+hBRxZd2inr5tpsnAAAA//8DAFBLAwQUAAYA&#10;CAAAACEAEePxE90AAAAJAQAADwAAAGRycy9kb3ducmV2LnhtbEyPy07DMBBF90j8gzWV2FGnTaE0&#10;jVMhpAikrFr4ACeePJR4HMVuGv6eYQXLmTO6c256WuwgZpx850jBZh2BQKqc6ahR8PWZP76A8EGT&#10;0YMjVPCNHk7Z/V2qE+NudMb5EhrBIeQTraANYUyk9FWLVvu1G5GY1W6yOvA4NdJM+sbhdpDbKHqW&#10;VnfEH1o94luLVX+5WgUfRZXX28LWc+g3ti/O5Xte75V6WC2vRxABl/B3DL/6rA4ZO5XuSsaLQcHT&#10;PuYugcEBBPPDbsdVSgVxzBuZpfJ/g+wHAAD//wMAUEsBAi0AFAAGAAgAAAAhALaDOJL+AAAA4QEA&#10;ABMAAAAAAAAAAAAAAAAAAAAAAFtDb250ZW50X1R5cGVzXS54bWxQSwECLQAUAAYACAAAACEAOP0h&#10;/9YAAACUAQAACwAAAAAAAAAAAAAAAAAvAQAAX3JlbHMvLnJlbHNQSwECLQAUAAYACAAAACEA7gH5&#10;lhICAAD+AwAADgAAAAAAAAAAAAAAAAAuAgAAZHJzL2Uyb0RvYy54bWxQSwECLQAUAAYACAAAACEA&#10;EePxE90AAAAJAQAADwAAAAAAAAAAAAAAAABsBAAAZHJzL2Rvd25yZXYueG1sUEsFBgAAAAAEAAQA&#10;8wAAAHYFAAAAAA==&#10;" stroked="f">
                <v:textbox>
                  <w:txbxContent>
                    <w:p w14:paraId="10FF6BDB" w14:textId="3EF9D2C7" w:rsidR="00EC2052" w:rsidRDefault="00EC2052">
                      <w:r>
                        <w:rPr>
                          <w:noProof/>
                        </w:rPr>
                        <w:drawing>
                          <wp:inline distT="0" distB="0" distL="0" distR="0" wp14:anchorId="6777564C" wp14:editId="497C41EC">
                            <wp:extent cx="1995170" cy="1995170"/>
                            <wp:effectExtent l="0" t="0" r="5080" b="5080"/>
                            <wp:docPr id="623642254" name="Picture 4" descr="BOK CHOY White Stem seeds | Herbs and Sp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K CHOY White Stem seeds | Herbs and Spic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5170" cy="1995170"/>
                                    </a:xfrm>
                                    <a:prstGeom prst="rect">
                                      <a:avLst/>
                                    </a:prstGeom>
                                    <a:noFill/>
                                    <a:ln>
                                      <a:noFill/>
                                    </a:ln>
                                  </pic:spPr>
                                </pic:pic>
                              </a:graphicData>
                            </a:graphic>
                          </wp:inline>
                        </w:drawing>
                      </w:r>
                    </w:p>
                  </w:txbxContent>
                </v:textbox>
                <w10:wrap type="square"/>
              </v:shape>
            </w:pict>
          </mc:Fallback>
        </mc:AlternateContent>
      </w:r>
      <w:r w:rsidR="0073173C" w:rsidRPr="00E44899">
        <w:rPr>
          <w:sz w:val="22"/>
          <w:szCs w:val="22"/>
        </w:rPr>
        <w:t>Bok choy (</w:t>
      </w:r>
      <w:r w:rsidR="0073173C" w:rsidRPr="00E44899">
        <w:rPr>
          <w:i/>
          <w:iCs/>
          <w:sz w:val="22"/>
          <w:szCs w:val="22"/>
        </w:rPr>
        <w:t>Brassica rapa</w:t>
      </w:r>
      <w:r w:rsidR="0073173C" w:rsidRPr="00E44899">
        <w:rPr>
          <w:sz w:val="22"/>
          <w:szCs w:val="22"/>
        </w:rPr>
        <w:t xml:space="preserve"> subsp. </w:t>
      </w:r>
      <w:r w:rsidR="0073173C" w:rsidRPr="00E44899">
        <w:rPr>
          <w:i/>
          <w:iCs/>
          <w:sz w:val="22"/>
          <w:szCs w:val="22"/>
        </w:rPr>
        <w:t>chinensis</w:t>
      </w:r>
      <w:r w:rsidR="0073173C" w:rsidRPr="00E44899">
        <w:rPr>
          <w:sz w:val="22"/>
          <w:szCs w:val="22"/>
        </w:rPr>
        <w:t xml:space="preserve">), also known as pak choi or Chinese cabbage, is a fast-growing leafy vegetable that belongs to the mustard and cabbage family (Brassicaceae). It is one of the most widely grown and consumed Asian </w:t>
      </w:r>
      <w:r w:rsidR="007F0D4A">
        <w:rPr>
          <w:sz w:val="22"/>
          <w:szCs w:val="22"/>
        </w:rPr>
        <w:t>Greens</w:t>
      </w:r>
      <w:r w:rsidR="0073173C" w:rsidRPr="00E44899">
        <w:rPr>
          <w:sz w:val="22"/>
          <w:szCs w:val="22"/>
        </w:rPr>
        <w:t xml:space="preserve"> because of its crisp texture, mild flavour, and versatility in cooking.</w:t>
      </w:r>
    </w:p>
    <w:p w14:paraId="17089F27" w14:textId="33046A89" w:rsidR="0073173C" w:rsidRPr="00E44899" w:rsidRDefault="00EC2052" w:rsidP="0073173C">
      <w:pPr>
        <w:rPr>
          <w:sz w:val="22"/>
          <w:szCs w:val="22"/>
        </w:rPr>
      </w:pPr>
      <w:r w:rsidRPr="00EC2052">
        <w:rPr>
          <w:noProof/>
          <w:sz w:val="22"/>
          <w:szCs w:val="22"/>
        </w:rPr>
        <mc:AlternateContent>
          <mc:Choice Requires="wps">
            <w:drawing>
              <wp:anchor distT="45720" distB="45720" distL="114300" distR="114300" simplePos="0" relativeHeight="251667456" behindDoc="0" locked="0" layoutInCell="1" allowOverlap="1" wp14:anchorId="4CA6C2F7" wp14:editId="5674A82D">
                <wp:simplePos x="0" y="0"/>
                <wp:positionH relativeFrom="column">
                  <wp:posOffset>3686175</wp:posOffset>
                </wp:positionH>
                <wp:positionV relativeFrom="paragraph">
                  <wp:posOffset>925830</wp:posOffset>
                </wp:positionV>
                <wp:extent cx="2360930" cy="2062480"/>
                <wp:effectExtent l="0" t="0" r="0" b="0"/>
                <wp:wrapSquare wrapText="bothSides"/>
                <wp:docPr id="1819332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62480"/>
                        </a:xfrm>
                        <a:prstGeom prst="rect">
                          <a:avLst/>
                        </a:prstGeom>
                        <a:solidFill>
                          <a:srgbClr val="FFFFFF"/>
                        </a:solidFill>
                        <a:ln w="9525">
                          <a:noFill/>
                          <a:miter lim="800000"/>
                          <a:headEnd/>
                          <a:tailEnd/>
                        </a:ln>
                      </wps:spPr>
                      <wps:txbx>
                        <w:txbxContent>
                          <w:p w14:paraId="79B0BB49" w14:textId="3DA9579A" w:rsidR="00EC2052" w:rsidRDefault="00EC2052">
                            <w:r>
                              <w:rPr>
                                <w:noProof/>
                              </w:rPr>
                              <w:drawing>
                                <wp:inline distT="0" distB="0" distL="0" distR="0" wp14:anchorId="1450824F" wp14:editId="5F9A48FA">
                                  <wp:extent cx="2087880" cy="2014855"/>
                                  <wp:effectExtent l="0" t="0" r="7620" b="4445"/>
                                  <wp:docPr id="2062202864" name="Picture 3" descr="Shanghai Bok Choy | Frieda's LLC - The Branded Produc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nghai Bok Choy | Frieda's LLC - The Branded Produce Compan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7880" cy="20148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CA6C2F7" id="_x0000_s1030" type="#_x0000_t202" style="position:absolute;margin-left:290.25pt;margin-top:72.9pt;width:185.9pt;height:162.4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MgEgIAAP4DAAAOAAAAZHJzL2Uyb0RvYy54bWysU9uO2yAQfa/Uf0C8N3a8SZpYIatttqkq&#10;bS/Sth+AMY5RMUOBxE6/fgeczUbbt6o8IIaZOcycOaxvh06To3RegWF0OskpkUZArcye0Z8/du+W&#10;lPjATc01GMnoSXp6u3n7Zt3bUhbQgq6lIwhifNlbRtsQbJllXrSy434CVhp0NuA6HtB0+6x2vEf0&#10;TmdFni+yHlxtHQjpPd7ej066SfhNI0X41jReBqIZxdpC2l3aq7hnmzUv947bVolzGfwfqui4Mvjo&#10;BeqeB04OTv0F1SnhwEMTJgK6DJpGCZl6wG6m+atuHltuZeoFyfH2QpP/f7Di6/HRfnckDB9gwAGm&#10;Jrx9APHLEwPblpu9vHMO+lbyGh+eRsqy3vrynBqp9qWPIFX/BWocMj8ESEBD47rICvZJEB0HcLqQ&#10;LodABF4WN4t8dYMugb4iXxSzZRpLxsvndOt8+CShI/HAqMOpJnh+fPAhlsPL55D4mget6p3SOhlu&#10;X221I0eOCtillTp4FaYN6RldzYt5QjYQ85M4OhVQoVp1jC7zuEbNRDo+mjqFBK70eMZKtDnzEykZ&#10;yQlDNRBVMzqLuZGuCuoTEuZgFCR+IDy04P5Q0qMYGfW/D9xJSvRng6SvprNZVG8yZvP3BRru2lNd&#10;e7gRCMVooGQ8bkNSfKTDwB0Op1GJtpdKziWjyBKb5w8RVXxtp6iXb7t5AgAA//8DAFBLAwQUAAYA&#10;CAAAACEAk+9BbuAAAAALAQAADwAAAGRycy9kb3ducmV2LnhtbEyPy2rDMBBF94X+g5hAd40UN05S&#10;x3IoBdOCV0n6AbIlP7A1MpbiuH/f6apdDvdw59z0tNiBzWbynUMJm7UAZrByusNGwtc1fz4A80Gh&#10;VoNDI+HbeDhljw+pSrS749nMl9AwKkGfKAltCGPCua9aY5Vfu9EgZbWbrAp0Tg3Xk7pTuR14JMSO&#10;W9UhfWjVaN5bU/WXm5XwWVR5HRW2nkO/sX1xLj/yei/l02p5OwILZgl/MPzqkzpk5FS6G2rPBgnx&#10;QcSEUrCNaQMRr3H0AqyUsN2LHfAs5f83ZD8AAAD//wMAUEsBAi0AFAAGAAgAAAAhALaDOJL+AAAA&#10;4QEAABMAAAAAAAAAAAAAAAAAAAAAAFtDb250ZW50X1R5cGVzXS54bWxQSwECLQAUAAYACAAAACEA&#10;OP0h/9YAAACUAQAACwAAAAAAAAAAAAAAAAAvAQAAX3JlbHMvLnJlbHNQSwECLQAUAAYACAAAACEA&#10;jHETIBICAAD+AwAADgAAAAAAAAAAAAAAAAAuAgAAZHJzL2Uyb0RvYy54bWxQSwECLQAUAAYACAAA&#10;ACEAk+9BbuAAAAALAQAADwAAAAAAAAAAAAAAAABsBAAAZHJzL2Rvd25yZXYueG1sUEsFBgAAAAAE&#10;AAQA8wAAAHkFAAAAAA==&#10;" stroked="f">
                <v:textbox>
                  <w:txbxContent>
                    <w:p w14:paraId="79B0BB49" w14:textId="3DA9579A" w:rsidR="00EC2052" w:rsidRDefault="00EC2052">
                      <w:r>
                        <w:rPr>
                          <w:noProof/>
                        </w:rPr>
                        <w:drawing>
                          <wp:inline distT="0" distB="0" distL="0" distR="0" wp14:anchorId="1450824F" wp14:editId="5F9A48FA">
                            <wp:extent cx="2087880" cy="2014855"/>
                            <wp:effectExtent l="0" t="0" r="7620" b="4445"/>
                            <wp:docPr id="2062202864" name="Picture 3" descr="Shanghai Bok Choy | Frieda's LLC - The Branded Produc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nghai Bok Choy | Frieda's LLC - The Branded Produce Compan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7880" cy="2014855"/>
                                    </a:xfrm>
                                    <a:prstGeom prst="rect">
                                      <a:avLst/>
                                    </a:prstGeom>
                                    <a:noFill/>
                                    <a:ln>
                                      <a:noFill/>
                                    </a:ln>
                                  </pic:spPr>
                                </pic:pic>
                              </a:graphicData>
                            </a:graphic>
                          </wp:inline>
                        </w:drawing>
                      </w:r>
                    </w:p>
                  </w:txbxContent>
                </v:textbox>
                <w10:wrap type="square"/>
              </v:shape>
            </w:pict>
          </mc:Fallback>
        </mc:AlternateContent>
      </w:r>
      <w:r w:rsidR="0073173C" w:rsidRPr="00E44899">
        <w:rPr>
          <w:sz w:val="22"/>
          <w:szCs w:val="22"/>
        </w:rPr>
        <w:t>Bok choy has thick, crunchy leaf stalks and smooth, dark green leaves that grow together in a compact cluster. It is often described as looking like a cross between celery and lettuce. The two most common commercial types are the white-</w:t>
      </w:r>
      <w:r w:rsidR="0073173C" w:rsidRPr="005761F2">
        <w:rPr>
          <w:sz w:val="22"/>
          <w:szCs w:val="22"/>
        </w:rPr>
        <w:t>stemmed bok choy and the Shanghai bok choy,</w:t>
      </w:r>
      <w:r w:rsidR="0073173C" w:rsidRPr="008C5BE9">
        <w:rPr>
          <w:sz w:val="22"/>
          <w:szCs w:val="22"/>
        </w:rPr>
        <w:t xml:space="preserve"> </w:t>
      </w:r>
      <w:r w:rsidR="0073173C" w:rsidRPr="00E44899">
        <w:rPr>
          <w:sz w:val="22"/>
          <w:szCs w:val="22"/>
        </w:rPr>
        <w:t>which has smooth green stems and a slightly sweeter flavour.</w:t>
      </w:r>
    </w:p>
    <w:p w14:paraId="40CE5264" w14:textId="77777777" w:rsidR="0073173C" w:rsidRPr="00E44899" w:rsidRDefault="0073173C" w:rsidP="0073173C">
      <w:pPr>
        <w:rPr>
          <w:sz w:val="22"/>
          <w:szCs w:val="22"/>
        </w:rPr>
      </w:pPr>
      <w:r w:rsidRPr="00550B3B">
        <w:rPr>
          <w:sz w:val="22"/>
          <w:szCs w:val="22"/>
        </w:rPr>
        <w:t>Bok choy</w:t>
      </w:r>
      <w:r w:rsidRPr="00E44899">
        <w:rPr>
          <w:sz w:val="22"/>
          <w:szCs w:val="22"/>
        </w:rPr>
        <w:t xml:space="preserve"> is highly nutritious, being an excellent source of vitamins A, C, and K, as well as folate, calcium, and dietary fibre, while being naturally low in calories. It can be eaten raw in salads or cooked by steaming, stir-frying, boiling, or adding to soups, making it a popular vegetable in both Asian and Western cuisines.</w:t>
      </w:r>
    </w:p>
    <w:p w14:paraId="77BBCBF4" w14:textId="5C000DEA" w:rsidR="0073173C" w:rsidRDefault="0073173C" w:rsidP="0073173C">
      <w:pPr>
        <w:rPr>
          <w:sz w:val="22"/>
          <w:szCs w:val="22"/>
        </w:rPr>
      </w:pPr>
      <w:r w:rsidRPr="00E44899">
        <w:rPr>
          <w:sz w:val="22"/>
          <w:szCs w:val="22"/>
        </w:rPr>
        <w:t xml:space="preserve">Its rapid growth, high nutritional value, and strong consumer demand make </w:t>
      </w:r>
      <w:r w:rsidRPr="00550B3B">
        <w:rPr>
          <w:sz w:val="22"/>
          <w:szCs w:val="22"/>
        </w:rPr>
        <w:t>bok choy</w:t>
      </w:r>
      <w:r w:rsidRPr="00E44899">
        <w:rPr>
          <w:sz w:val="22"/>
          <w:szCs w:val="22"/>
        </w:rPr>
        <w:t xml:space="preserve"> an important commercial vegetable crop in New Zealand and many other countries.</w:t>
      </w:r>
    </w:p>
    <w:p w14:paraId="7A8C56F5" w14:textId="5B0C0EC5" w:rsidR="0073173C" w:rsidRDefault="0073173C" w:rsidP="0073173C">
      <w:r w:rsidRPr="00105619">
        <w:rPr>
          <w:sz w:val="22"/>
          <w:szCs w:val="22"/>
        </w:rPr>
        <w:t xml:space="preserve">The principles outlined are also applicable to other Asian </w:t>
      </w:r>
      <w:r w:rsidR="007F0D4A">
        <w:rPr>
          <w:sz w:val="22"/>
          <w:szCs w:val="22"/>
        </w:rPr>
        <w:t>Greens</w:t>
      </w:r>
      <w:r w:rsidRPr="00105619">
        <w:rPr>
          <w:sz w:val="22"/>
          <w:szCs w:val="22"/>
        </w:rPr>
        <w:t>. For more specific information on growing different varieties, contact or visit a local grower.</w:t>
      </w:r>
    </w:p>
    <w:p w14:paraId="7C8FB3C7" w14:textId="77777777" w:rsidR="00E835C7" w:rsidRDefault="00E835C7">
      <w:pPr>
        <w:rPr>
          <w:b/>
          <w:bCs/>
        </w:rPr>
      </w:pPr>
      <w:r>
        <w:rPr>
          <w:b/>
          <w:bCs/>
        </w:rPr>
        <w:br w:type="page"/>
      </w:r>
    </w:p>
    <w:p w14:paraId="482CDD5E" w14:textId="63230F55" w:rsidR="00AC6A81" w:rsidRDefault="00AC6A81">
      <w:pPr>
        <w:rPr>
          <w:b/>
          <w:bCs/>
        </w:rPr>
      </w:pPr>
      <w:r w:rsidRPr="00E77BB3">
        <w:rPr>
          <w:b/>
          <w:bCs/>
        </w:rPr>
        <w:lastRenderedPageBreak/>
        <w:t xml:space="preserve">Growing </w:t>
      </w:r>
      <w:r w:rsidR="00550B3B">
        <w:rPr>
          <w:b/>
          <w:bCs/>
        </w:rPr>
        <w:t xml:space="preserve">Bok </w:t>
      </w:r>
      <w:r w:rsidR="002D0696">
        <w:rPr>
          <w:b/>
          <w:bCs/>
        </w:rPr>
        <w:t>C</w:t>
      </w:r>
      <w:r w:rsidR="00550B3B">
        <w:rPr>
          <w:b/>
          <w:bCs/>
        </w:rPr>
        <w:t>hoy</w:t>
      </w:r>
    </w:p>
    <w:p w14:paraId="7F235234" w14:textId="77777777" w:rsidR="008B0BF9" w:rsidRPr="00D37EAC" w:rsidRDefault="008B0BF9" w:rsidP="008B0BF9">
      <w:pPr>
        <w:spacing w:after="120"/>
        <w:rPr>
          <w:b/>
          <w:bCs/>
          <w:sz w:val="22"/>
          <w:szCs w:val="22"/>
        </w:rPr>
      </w:pPr>
      <w:r w:rsidRPr="00D37EAC">
        <w:rPr>
          <w:b/>
          <w:bCs/>
          <w:sz w:val="22"/>
          <w:szCs w:val="22"/>
        </w:rPr>
        <w:t>Growing conditions</w:t>
      </w:r>
    </w:p>
    <w:p w14:paraId="0ED26FDE" w14:textId="37753615" w:rsidR="008C5BE9" w:rsidRPr="008C5BE9" w:rsidRDefault="00550B3B" w:rsidP="008C5BE9">
      <w:pPr>
        <w:spacing w:after="120"/>
        <w:rPr>
          <w:sz w:val="22"/>
          <w:szCs w:val="22"/>
        </w:rPr>
      </w:pPr>
      <w:r>
        <w:rPr>
          <w:sz w:val="22"/>
          <w:szCs w:val="22"/>
        </w:rPr>
        <w:t>Bok</w:t>
      </w:r>
      <w:r w:rsidR="008C5BE9" w:rsidRPr="008C5BE9">
        <w:rPr>
          <w:sz w:val="22"/>
          <w:szCs w:val="22"/>
        </w:rPr>
        <w:t xml:space="preserve"> choy (</w:t>
      </w:r>
      <w:r w:rsidR="008C5BE9" w:rsidRPr="008C5BE9">
        <w:rPr>
          <w:i/>
          <w:iCs/>
          <w:sz w:val="22"/>
          <w:szCs w:val="22"/>
        </w:rPr>
        <w:t>Brassica rapa</w:t>
      </w:r>
      <w:r w:rsidR="008C5BE9" w:rsidRPr="008C5BE9">
        <w:rPr>
          <w:sz w:val="22"/>
          <w:szCs w:val="22"/>
        </w:rPr>
        <w:t xml:space="preserve"> subsp. </w:t>
      </w:r>
      <w:r w:rsidR="008C5BE9" w:rsidRPr="008C5BE9">
        <w:rPr>
          <w:i/>
          <w:iCs/>
          <w:sz w:val="22"/>
          <w:szCs w:val="22"/>
        </w:rPr>
        <w:t>chinensis</w:t>
      </w:r>
      <w:r w:rsidR="008C5BE9" w:rsidRPr="008C5BE9">
        <w:rPr>
          <w:sz w:val="22"/>
          <w:szCs w:val="22"/>
        </w:rPr>
        <w:t xml:space="preserve">) is a fast-growing Asian green that performs best in </w:t>
      </w:r>
      <w:r w:rsidR="008C5BE9" w:rsidRPr="00550B3B">
        <w:rPr>
          <w:sz w:val="22"/>
          <w:szCs w:val="22"/>
        </w:rPr>
        <w:t>cool to mild conditions,</w:t>
      </w:r>
      <w:r w:rsidR="008C5BE9" w:rsidRPr="008C5BE9">
        <w:rPr>
          <w:sz w:val="22"/>
          <w:szCs w:val="22"/>
        </w:rPr>
        <w:t xml:space="preserve"> with ideal temperatures of around </w:t>
      </w:r>
      <w:r w:rsidR="008C5BE9" w:rsidRPr="00550B3B">
        <w:rPr>
          <w:sz w:val="22"/>
          <w:szCs w:val="22"/>
        </w:rPr>
        <w:t>15°C–22°C.</w:t>
      </w:r>
      <w:r w:rsidR="008C5BE9" w:rsidRPr="008C5BE9">
        <w:rPr>
          <w:sz w:val="22"/>
          <w:szCs w:val="22"/>
        </w:rPr>
        <w:t xml:space="preserve"> It can be grown outdoors throughout much of the year in suitable New Zealand regions, although growth is generally faster during warmer conditions.</w:t>
      </w:r>
    </w:p>
    <w:p w14:paraId="3A1A552A" w14:textId="61192316" w:rsidR="008C5BE9" w:rsidRPr="008C5BE9" w:rsidRDefault="00550B3B" w:rsidP="008C5BE9">
      <w:pPr>
        <w:spacing w:after="120"/>
        <w:rPr>
          <w:sz w:val="22"/>
          <w:szCs w:val="22"/>
        </w:rPr>
      </w:pPr>
      <w:r>
        <w:rPr>
          <w:sz w:val="22"/>
          <w:szCs w:val="22"/>
        </w:rPr>
        <w:t>Bok</w:t>
      </w:r>
      <w:r w:rsidR="008C5BE9" w:rsidRPr="008C5BE9">
        <w:rPr>
          <w:sz w:val="22"/>
          <w:szCs w:val="22"/>
        </w:rPr>
        <w:t xml:space="preserve"> choy prefers </w:t>
      </w:r>
      <w:r w:rsidR="008C5BE9" w:rsidRPr="00550B3B">
        <w:rPr>
          <w:sz w:val="22"/>
          <w:szCs w:val="22"/>
        </w:rPr>
        <w:t>fertile, well-drained loam soils</w:t>
      </w:r>
      <w:r w:rsidR="008C5BE9" w:rsidRPr="008C5BE9">
        <w:rPr>
          <w:sz w:val="22"/>
          <w:szCs w:val="22"/>
        </w:rPr>
        <w:t xml:space="preserve"> with a soil pH of approximately </w:t>
      </w:r>
      <w:r w:rsidR="008C5BE9" w:rsidRPr="00550B3B">
        <w:rPr>
          <w:sz w:val="22"/>
          <w:szCs w:val="22"/>
        </w:rPr>
        <w:t>6.</w:t>
      </w:r>
      <w:r w:rsidRPr="00550B3B">
        <w:rPr>
          <w:sz w:val="22"/>
          <w:szCs w:val="22"/>
        </w:rPr>
        <w:t>5</w:t>
      </w:r>
      <w:r w:rsidR="008C5BE9" w:rsidRPr="00550B3B">
        <w:rPr>
          <w:sz w:val="22"/>
          <w:szCs w:val="22"/>
        </w:rPr>
        <w:t>–7.0. Good</w:t>
      </w:r>
      <w:r w:rsidR="008C5BE9" w:rsidRPr="008C5BE9">
        <w:rPr>
          <w:sz w:val="22"/>
          <w:szCs w:val="22"/>
        </w:rPr>
        <w:t xml:space="preserve"> soil drainage is important because the crop has a relatively shallow root system and is sensitive to waterlogging. Waterlogged soils can reduce root health and increase the risk of root diseases.</w:t>
      </w:r>
    </w:p>
    <w:p w14:paraId="1F420AF8" w14:textId="25BDA964" w:rsidR="008C5BE9" w:rsidRPr="008C5BE9" w:rsidRDefault="008C5BE9" w:rsidP="008C5BE9">
      <w:pPr>
        <w:spacing w:after="120"/>
        <w:rPr>
          <w:sz w:val="22"/>
          <w:szCs w:val="22"/>
        </w:rPr>
      </w:pPr>
      <w:r w:rsidRPr="00550B3B">
        <w:rPr>
          <w:sz w:val="22"/>
          <w:szCs w:val="22"/>
        </w:rPr>
        <w:t>Consistent soil moisture is essential</w:t>
      </w:r>
      <w:r w:rsidRPr="008C5BE9">
        <w:rPr>
          <w:sz w:val="22"/>
          <w:szCs w:val="22"/>
        </w:rPr>
        <w:t xml:space="preserve"> because </w:t>
      </w:r>
      <w:r w:rsidR="00550B3B">
        <w:rPr>
          <w:sz w:val="22"/>
          <w:szCs w:val="22"/>
        </w:rPr>
        <w:t>bok</w:t>
      </w:r>
      <w:r w:rsidRPr="008C5BE9">
        <w:rPr>
          <w:sz w:val="22"/>
          <w:szCs w:val="22"/>
        </w:rPr>
        <w:t xml:space="preserve"> choy grows rapidly and produces tender, leafy stems and leaves. Irrigation should maintain even soil moisture, particularly during warm or dry weather. However, excessive irrigation and waterlogging should be avoided.</w:t>
      </w:r>
    </w:p>
    <w:p w14:paraId="43AB9659" w14:textId="048F1015" w:rsidR="008C5BE9" w:rsidRPr="008C5BE9" w:rsidRDefault="00550B3B" w:rsidP="008C5BE9">
      <w:pPr>
        <w:spacing w:after="120"/>
        <w:rPr>
          <w:sz w:val="22"/>
          <w:szCs w:val="22"/>
        </w:rPr>
      </w:pPr>
      <w:r>
        <w:rPr>
          <w:sz w:val="22"/>
          <w:szCs w:val="22"/>
        </w:rPr>
        <w:t>Bok</w:t>
      </w:r>
      <w:r w:rsidR="008C5BE9" w:rsidRPr="008C5BE9">
        <w:rPr>
          <w:sz w:val="22"/>
          <w:szCs w:val="22"/>
        </w:rPr>
        <w:t xml:space="preserve"> choy is a </w:t>
      </w:r>
      <w:r w:rsidR="008C5BE9" w:rsidRPr="00550B3B">
        <w:rPr>
          <w:sz w:val="22"/>
          <w:szCs w:val="22"/>
        </w:rPr>
        <w:t>short-duration crop</w:t>
      </w:r>
      <w:r w:rsidR="008C5BE9" w:rsidRPr="008C5BE9">
        <w:rPr>
          <w:sz w:val="22"/>
          <w:szCs w:val="22"/>
        </w:rPr>
        <w:t xml:space="preserve"> and can be harvested relatively quickly. Baby plants may be ready for harvest in approximately </w:t>
      </w:r>
      <w:r w:rsidR="008C5BE9" w:rsidRPr="00550B3B">
        <w:rPr>
          <w:sz w:val="22"/>
          <w:szCs w:val="22"/>
        </w:rPr>
        <w:t>30–40 days, while plants grown to a larger marketable size may take around 40–60 days under favourable conditions. During cooler winter conditions, growth is slower and the crop may take longer to reach harvest size</w:t>
      </w:r>
      <w:r w:rsidRPr="00550B3B">
        <w:rPr>
          <w:sz w:val="22"/>
          <w:szCs w:val="22"/>
        </w:rPr>
        <w:t xml:space="preserve"> about 85 days</w:t>
      </w:r>
      <w:r w:rsidR="008C5BE9" w:rsidRPr="00550B3B">
        <w:rPr>
          <w:sz w:val="22"/>
          <w:szCs w:val="22"/>
        </w:rPr>
        <w:t>.</w:t>
      </w:r>
    </w:p>
    <w:p w14:paraId="28B3AE66" w14:textId="77777777" w:rsidR="008C5BE9" w:rsidRPr="008C5BE9" w:rsidRDefault="008C5BE9" w:rsidP="008C5BE9">
      <w:pPr>
        <w:spacing w:after="120"/>
        <w:rPr>
          <w:sz w:val="22"/>
          <w:szCs w:val="22"/>
        </w:rPr>
      </w:pPr>
      <w:r w:rsidRPr="008C5BE9">
        <w:rPr>
          <w:sz w:val="22"/>
          <w:szCs w:val="22"/>
        </w:rPr>
        <w:t>For commercial production, growers carefully select the cultivar and planting time to match seasonal temperatures and the desired harvest size.</w:t>
      </w:r>
    </w:p>
    <w:p w14:paraId="2C5F8657" w14:textId="77777777" w:rsidR="002D0696" w:rsidRDefault="002D0696" w:rsidP="000228F2">
      <w:pPr>
        <w:spacing w:after="0"/>
        <w:rPr>
          <w:b/>
          <w:bCs/>
          <w:sz w:val="22"/>
          <w:szCs w:val="22"/>
        </w:rPr>
      </w:pPr>
    </w:p>
    <w:p w14:paraId="77A0DA3D" w14:textId="53101E19" w:rsidR="008B0BF9" w:rsidRDefault="008B0BF9" w:rsidP="008B0BF9">
      <w:pPr>
        <w:spacing w:after="120"/>
        <w:rPr>
          <w:b/>
          <w:bCs/>
          <w:sz w:val="22"/>
          <w:szCs w:val="22"/>
        </w:rPr>
      </w:pPr>
      <w:r w:rsidRPr="00D37EAC">
        <w:rPr>
          <w:b/>
          <w:bCs/>
          <w:sz w:val="22"/>
          <w:szCs w:val="22"/>
        </w:rPr>
        <w:t>Cultivars</w:t>
      </w:r>
    </w:p>
    <w:p w14:paraId="642C50E4" w14:textId="5AD7DEE7" w:rsidR="007F5955" w:rsidRPr="0042135F" w:rsidRDefault="007F5955" w:rsidP="007F5955">
      <w:pPr>
        <w:rPr>
          <w:b/>
          <w:bCs/>
          <w:i/>
          <w:iCs/>
          <w:sz w:val="22"/>
          <w:szCs w:val="22"/>
        </w:rPr>
      </w:pPr>
      <w:r w:rsidRPr="0042135F">
        <w:rPr>
          <w:b/>
          <w:bCs/>
          <w:i/>
          <w:iCs/>
          <w:sz w:val="22"/>
          <w:szCs w:val="22"/>
        </w:rPr>
        <w:t xml:space="preserve">PPT </w:t>
      </w:r>
      <w:r w:rsidR="00550B3B" w:rsidRPr="0042135F">
        <w:rPr>
          <w:b/>
          <w:bCs/>
          <w:i/>
          <w:iCs/>
          <w:sz w:val="22"/>
          <w:szCs w:val="22"/>
        </w:rPr>
        <w:t>Bok choy</w:t>
      </w:r>
    </w:p>
    <w:p w14:paraId="59CDB455" w14:textId="77777777" w:rsidR="008A0801" w:rsidRPr="008A0801" w:rsidRDefault="008A0801" w:rsidP="008A0801">
      <w:pPr>
        <w:rPr>
          <w:sz w:val="22"/>
          <w:szCs w:val="22"/>
        </w:rPr>
      </w:pPr>
      <w:r w:rsidRPr="008A0801">
        <w:rPr>
          <w:sz w:val="22"/>
          <w:szCs w:val="22"/>
        </w:rPr>
        <w:t>Commercial growers select bok choy cultivars based on market demand, growing season, soil type, growing conditions, and disease resistance. Cultivars include green-stemmed and white-stemmed types, as well as baby bok choy varieties that are harvested at a younger stage. Growers look for cultivars that produce uniform plants with dark green leaves, thick, crisp stems, good flavour, and resistance to bolting. Where diseases such as clubroot or downy mildew are a concern, cultivars with improved disease resistance can help reduce crop losses and improve production reliability.</w:t>
      </w:r>
    </w:p>
    <w:p w14:paraId="6FF75922" w14:textId="2FF0C62B" w:rsidR="008B0BF9" w:rsidRPr="00E835C7" w:rsidRDefault="008A0801">
      <w:pPr>
        <w:rPr>
          <w:sz w:val="22"/>
          <w:szCs w:val="22"/>
        </w:rPr>
      </w:pPr>
      <w:r w:rsidRPr="008A0801">
        <w:rPr>
          <w:sz w:val="22"/>
          <w:szCs w:val="22"/>
        </w:rPr>
        <w:t xml:space="preserve">Sumo is a hybrid cultivar commonly grown commercially. It produces uniform plants with consistent size, shape and maturity and has good resistance to bolting. Its disease resistance </w:t>
      </w:r>
      <w:r w:rsidRPr="0042135F">
        <w:rPr>
          <w:sz w:val="22"/>
          <w:szCs w:val="22"/>
        </w:rPr>
        <w:t>and reliable performance make it a useful choice for commercial production.</w:t>
      </w:r>
    </w:p>
    <w:p w14:paraId="561FC357" w14:textId="77777777" w:rsidR="000228F2" w:rsidRDefault="000228F2">
      <w:pPr>
        <w:rPr>
          <w:b/>
          <w:bCs/>
          <w:sz w:val="22"/>
          <w:szCs w:val="22"/>
        </w:rPr>
      </w:pPr>
    </w:p>
    <w:p w14:paraId="619A3232" w14:textId="379E7C9F" w:rsidR="00593D2B" w:rsidRDefault="0042135F">
      <w:pPr>
        <w:rPr>
          <w:sz w:val="22"/>
          <w:szCs w:val="22"/>
        </w:rPr>
      </w:pPr>
      <w:r w:rsidRPr="0042135F">
        <w:rPr>
          <w:b/>
          <w:bCs/>
          <w:sz w:val="22"/>
          <w:szCs w:val="22"/>
        </w:rPr>
        <w:t xml:space="preserve">Do: </w:t>
      </w:r>
      <w:r w:rsidR="00337764" w:rsidRPr="0042135F">
        <w:rPr>
          <w:b/>
          <w:bCs/>
          <w:sz w:val="22"/>
          <w:szCs w:val="22"/>
        </w:rPr>
        <w:t xml:space="preserve">Activity </w:t>
      </w:r>
      <w:r w:rsidR="00E835C7">
        <w:rPr>
          <w:b/>
          <w:bCs/>
          <w:sz w:val="22"/>
          <w:szCs w:val="22"/>
        </w:rPr>
        <w:t>2</w:t>
      </w:r>
      <w:r w:rsidRPr="0042135F">
        <w:rPr>
          <w:b/>
          <w:bCs/>
          <w:sz w:val="22"/>
          <w:szCs w:val="22"/>
        </w:rPr>
        <w:t>:</w:t>
      </w:r>
      <w:r w:rsidR="007E7843" w:rsidRPr="0042135F">
        <w:rPr>
          <w:sz w:val="22"/>
          <w:szCs w:val="22"/>
        </w:rPr>
        <w:t xml:space="preserve"> Choosing a hybrid</w:t>
      </w:r>
      <w:r w:rsidR="00602541">
        <w:rPr>
          <w:sz w:val="22"/>
          <w:szCs w:val="22"/>
        </w:rPr>
        <w:t xml:space="preserve"> </w:t>
      </w:r>
    </w:p>
    <w:p w14:paraId="324C7AE5" w14:textId="77777777" w:rsidR="008B0BF9" w:rsidRDefault="008B0BF9">
      <w:pPr>
        <w:rPr>
          <w:b/>
          <w:bCs/>
        </w:rPr>
      </w:pPr>
      <w:r>
        <w:rPr>
          <w:b/>
          <w:bCs/>
        </w:rPr>
        <w:br w:type="page"/>
      </w:r>
    </w:p>
    <w:p w14:paraId="1A7B4B9A" w14:textId="15B094E3" w:rsidR="008B0BF9" w:rsidRDefault="008B0BF9" w:rsidP="008B0BF9">
      <w:pPr>
        <w:rPr>
          <w:b/>
          <w:bCs/>
        </w:rPr>
      </w:pPr>
      <w:r w:rsidRPr="00F0125F">
        <w:rPr>
          <w:b/>
          <w:bCs/>
        </w:rPr>
        <w:lastRenderedPageBreak/>
        <w:t>Calendar of operations site selection to harvest</w:t>
      </w:r>
    </w:p>
    <w:p w14:paraId="075D0102" w14:textId="6D0E8929" w:rsidR="008C5BE9" w:rsidRPr="0042135F" w:rsidRDefault="008C5BE9" w:rsidP="008C5BE9">
      <w:pPr>
        <w:rPr>
          <w:b/>
          <w:bCs/>
          <w:i/>
          <w:iCs/>
          <w:sz w:val="22"/>
          <w:szCs w:val="22"/>
        </w:rPr>
      </w:pPr>
      <w:r w:rsidRPr="0042135F">
        <w:rPr>
          <w:b/>
          <w:bCs/>
          <w:i/>
          <w:iCs/>
          <w:sz w:val="22"/>
          <w:szCs w:val="22"/>
        </w:rPr>
        <w:t xml:space="preserve">PPT </w:t>
      </w:r>
      <w:r w:rsidR="00602541" w:rsidRPr="0042135F">
        <w:rPr>
          <w:b/>
          <w:bCs/>
          <w:i/>
          <w:iCs/>
          <w:sz w:val="22"/>
          <w:szCs w:val="22"/>
        </w:rPr>
        <w:t>Bok</w:t>
      </w:r>
      <w:r w:rsidRPr="0042135F">
        <w:rPr>
          <w:b/>
          <w:bCs/>
          <w:i/>
          <w:iCs/>
          <w:sz w:val="22"/>
          <w:szCs w:val="22"/>
        </w:rPr>
        <w:t xml:space="preserve"> Choy</w:t>
      </w:r>
    </w:p>
    <w:p w14:paraId="0710017B" w14:textId="1CF47A44" w:rsidR="008B0BF9" w:rsidRPr="00602541" w:rsidRDefault="008B0BF9" w:rsidP="008B0BF9">
      <w:pPr>
        <w:spacing w:after="120"/>
        <w:rPr>
          <w:sz w:val="22"/>
          <w:szCs w:val="22"/>
        </w:rPr>
      </w:pPr>
      <w:r w:rsidRPr="00602541">
        <w:rPr>
          <w:sz w:val="22"/>
          <w:szCs w:val="22"/>
        </w:rPr>
        <w:t xml:space="preserve">The calendar of operations shows the main steps used to grow a commercial crop of field-grown </w:t>
      </w:r>
      <w:r w:rsidR="00602541" w:rsidRPr="00602541">
        <w:rPr>
          <w:sz w:val="22"/>
          <w:szCs w:val="22"/>
        </w:rPr>
        <w:t>Bok</w:t>
      </w:r>
      <w:r w:rsidRPr="00602541">
        <w:rPr>
          <w:sz w:val="22"/>
          <w:szCs w:val="22"/>
        </w:rPr>
        <w:t xml:space="preserve"> choy, from choosing the growing site through to harvesting.</w:t>
      </w:r>
    </w:p>
    <w:p w14:paraId="0C157772" w14:textId="574841AB" w:rsidR="008B0BF9" w:rsidRPr="00602541" w:rsidRDefault="008B0BF9" w:rsidP="008B0BF9">
      <w:pPr>
        <w:spacing w:after="120"/>
        <w:rPr>
          <w:sz w:val="22"/>
          <w:szCs w:val="22"/>
        </w:rPr>
      </w:pPr>
      <w:r w:rsidRPr="00602541">
        <w:rPr>
          <w:sz w:val="22"/>
          <w:szCs w:val="22"/>
        </w:rPr>
        <w:t>The exact management practices may vary between growers and regions because of differences in soil type, climate, and available technology.</w:t>
      </w:r>
    </w:p>
    <w:p w14:paraId="2E9406E3" w14:textId="42043AB6" w:rsidR="008B0BF9" w:rsidRDefault="008A0801" w:rsidP="008B0BF9">
      <w:pPr>
        <w:spacing w:after="120"/>
        <w:rPr>
          <w:sz w:val="22"/>
          <w:szCs w:val="22"/>
        </w:rPr>
      </w:pPr>
      <w:r w:rsidRPr="008A0801">
        <w:rPr>
          <w:noProof/>
          <w:sz w:val="22"/>
          <w:szCs w:val="22"/>
        </w:rPr>
        <mc:AlternateContent>
          <mc:Choice Requires="wps">
            <w:drawing>
              <wp:anchor distT="45720" distB="45720" distL="114300" distR="114300" simplePos="0" relativeHeight="251669504" behindDoc="0" locked="0" layoutInCell="1" allowOverlap="1" wp14:anchorId="13F15628" wp14:editId="0F1525F9">
                <wp:simplePos x="0" y="0"/>
                <wp:positionH relativeFrom="margin">
                  <wp:align>right</wp:align>
                </wp:positionH>
                <wp:positionV relativeFrom="paragraph">
                  <wp:posOffset>850900</wp:posOffset>
                </wp:positionV>
                <wp:extent cx="5715000" cy="3590925"/>
                <wp:effectExtent l="0" t="0" r="19050" b="28575"/>
                <wp:wrapSquare wrapText="bothSides"/>
                <wp:docPr id="519570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590925"/>
                        </a:xfrm>
                        <a:prstGeom prst="rect">
                          <a:avLst/>
                        </a:prstGeom>
                        <a:solidFill>
                          <a:srgbClr val="FFFFFF"/>
                        </a:solidFill>
                        <a:ln w="9525">
                          <a:solidFill>
                            <a:srgbClr val="000000"/>
                          </a:solidFill>
                          <a:miter lim="800000"/>
                          <a:headEnd/>
                          <a:tailEnd/>
                        </a:ln>
                      </wps:spPr>
                      <wps:txbx>
                        <w:txbxContent>
                          <w:p w14:paraId="0CCEEB91" w14:textId="77777777" w:rsidR="007B3BDE" w:rsidRPr="007B3BDE" w:rsidRDefault="007B3BDE" w:rsidP="007B3BDE">
                            <w:pPr>
                              <w:jc w:val="center"/>
                              <w:rPr>
                                <w:b/>
                                <w:bCs/>
                                <w:sz w:val="22"/>
                                <w:szCs w:val="22"/>
                              </w:rPr>
                            </w:pPr>
                            <w:r w:rsidRPr="007B3BDE">
                              <w:rPr>
                                <w:b/>
                                <w:bCs/>
                                <w:sz w:val="22"/>
                                <w:szCs w:val="22"/>
                              </w:rPr>
                              <w:t>Bok Choy Crop Calendar of Operations</w:t>
                            </w:r>
                          </w:p>
                          <w:p w14:paraId="792FDEAE" w14:textId="77777777" w:rsidR="007B3BDE" w:rsidRDefault="007B3BDE" w:rsidP="007B3BDE">
                            <w:pPr>
                              <w:jc w:val="center"/>
                              <w:rPr>
                                <w:sz w:val="22"/>
                                <w:szCs w:val="22"/>
                              </w:rPr>
                            </w:pPr>
                            <w:r w:rsidRPr="007B3BDE">
                              <w:rPr>
                                <w:sz w:val="22"/>
                                <w:szCs w:val="22"/>
                              </w:rPr>
                              <w:t>(Sowing weekly all year, Summer 6-8 weeks to harvest, winter 10-12 week to harvest)</w:t>
                            </w:r>
                          </w:p>
                          <w:p w14:paraId="1903636B" w14:textId="77777777" w:rsidR="007B3BDE" w:rsidRPr="007B3BDE" w:rsidRDefault="007B3BDE" w:rsidP="007B3BDE">
                            <w:pPr>
                              <w:jc w:val="center"/>
                              <w:rPr>
                                <w:sz w:val="22"/>
                                <w:szCs w:val="22"/>
                              </w:rPr>
                            </w:pPr>
                          </w:p>
                          <w:p w14:paraId="18F6962C" w14:textId="7E027F2C" w:rsidR="008A0801" w:rsidRDefault="003C1DFE">
                            <w:r w:rsidRPr="003C1DFE">
                              <w:rPr>
                                <w:noProof/>
                              </w:rPr>
                              <w:drawing>
                                <wp:inline distT="0" distB="0" distL="0" distR="0" wp14:anchorId="0BD92411" wp14:editId="33018FDD">
                                  <wp:extent cx="5523230" cy="2482215"/>
                                  <wp:effectExtent l="0" t="0" r="1270" b="0"/>
                                  <wp:docPr id="11565048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3230" cy="24822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15628" id="_x0000_s1031" type="#_x0000_t202" style="position:absolute;margin-left:398.8pt;margin-top:67pt;width:450pt;height:282.7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coFgIAACcEAAAOAAAAZHJzL2Uyb0RvYy54bWysU9uO0zAQfUfiHyy/06SlYbdR09XSpQhp&#10;uUgLH+DYTmPheIztNilfz9jJdrsg8YDIg+XJjM+cOTOzvhk6TY7SeQWmovNZTok0HIQy+4p++7p7&#10;dU2JD8wIpsHIip6kpzebly/WvS3lAlrQQjqCIMaXva1oG4Its8zzVnbMz8BKg84GXMcCmm6fCcd6&#10;RO90tsjzN1kPTlgHXHqPf+9GJ90k/KaRPHxuGi8D0RVFbiGdLp11PLPNmpV7x2yr+ESD/QOLjimD&#10;Sc9QdywwcnDqD6hOcQcemjDj0GXQNIrLVANWM89/q+ahZVamWlAcb88y+f8Hyz8dH+wXR8LwFgZs&#10;YCrC23vg3z0xsG2Z2ctb56BvJROYeB4ly3rry+lplNqXPoLU/UcQ2GR2CJCAhsZ1URWskyA6NuB0&#10;Fl0OgXD8WVzNizxHF0ff62KVrxZFysHKx+fW+fBeQkfipaIOu5rg2fHeh0iHlY8hMZsHrcROaZ0M&#10;t6+32pEjwwnYpW9CfxamDekruiow998hkGpkO2Z9BtGpgKOsVVfR63MQK6Nu74xIgxaY0uMdKWsz&#10;CRm1G1UMQz0QJVCUmCDqWoM4obIOxsnFTcNLC+4nJT1ObUX9jwNzkhL9wWB3VvPlMo55MpbF1QIN&#10;d+mpLz3McISqaKBkvG5DWo2ogIFb7GKjkr5PTCbKOI1J9mlz4rhf2inqab83vwAAAP//AwBQSwME&#10;FAAGAAgAAAAhAGVWjUjeAAAACAEAAA8AAABkcnMvZG93bnJldi54bWxMj0FPwzAMhe9I/IfISFwQ&#10;S2CjrKXphJBAcINtgmvWeG1F4pQm68q/x5zg9uxnPX+vXE3eiRGH2AXScDVTIJDqYDtqNGw3j5dL&#10;EDEZssYFQg3fGGFVnZ6UprDhSG84rlMjOIRiYTS0KfWFlLFu0Zs4Cz0Se/sweJN4HBppB3PkcO/k&#10;tVKZ9KYj/tCaHh9arD/XB69huXgeP+LL/PW9zvYuTxe349PXoPX52XR/ByLhlP6O4Ref0aFipl04&#10;kI3CaeAiibfzBQu2c6VY7DRkeX4Dsirl/wLVDwAAAP//AwBQSwECLQAUAAYACAAAACEAtoM4kv4A&#10;AADhAQAAEwAAAAAAAAAAAAAAAAAAAAAAW0NvbnRlbnRfVHlwZXNdLnhtbFBLAQItABQABgAIAAAA&#10;IQA4/SH/1gAAAJQBAAALAAAAAAAAAAAAAAAAAC8BAABfcmVscy8ucmVsc1BLAQItABQABgAIAAAA&#10;IQAyMycoFgIAACcEAAAOAAAAAAAAAAAAAAAAAC4CAABkcnMvZTJvRG9jLnhtbFBLAQItABQABgAI&#10;AAAAIQBlVo1I3gAAAAgBAAAPAAAAAAAAAAAAAAAAAHAEAABkcnMvZG93bnJldi54bWxQSwUGAAAA&#10;AAQABADzAAAAewUAAAAA&#10;">
                <v:textbox>
                  <w:txbxContent>
                    <w:p w14:paraId="0CCEEB91" w14:textId="77777777" w:rsidR="007B3BDE" w:rsidRPr="007B3BDE" w:rsidRDefault="007B3BDE" w:rsidP="007B3BDE">
                      <w:pPr>
                        <w:jc w:val="center"/>
                        <w:rPr>
                          <w:b/>
                          <w:bCs/>
                          <w:sz w:val="22"/>
                          <w:szCs w:val="22"/>
                        </w:rPr>
                      </w:pPr>
                      <w:r w:rsidRPr="007B3BDE">
                        <w:rPr>
                          <w:b/>
                          <w:bCs/>
                          <w:sz w:val="22"/>
                          <w:szCs w:val="22"/>
                        </w:rPr>
                        <w:t>Bok Choy Crop Calendar of Operations</w:t>
                      </w:r>
                    </w:p>
                    <w:p w14:paraId="792FDEAE" w14:textId="77777777" w:rsidR="007B3BDE" w:rsidRDefault="007B3BDE" w:rsidP="007B3BDE">
                      <w:pPr>
                        <w:jc w:val="center"/>
                        <w:rPr>
                          <w:sz w:val="22"/>
                          <w:szCs w:val="22"/>
                        </w:rPr>
                      </w:pPr>
                      <w:r w:rsidRPr="007B3BDE">
                        <w:rPr>
                          <w:sz w:val="22"/>
                          <w:szCs w:val="22"/>
                        </w:rPr>
                        <w:t>(Sowing weekly all year, Summer 6-8 weeks to harvest, winter 10-12 week to harvest)</w:t>
                      </w:r>
                    </w:p>
                    <w:p w14:paraId="1903636B" w14:textId="77777777" w:rsidR="007B3BDE" w:rsidRPr="007B3BDE" w:rsidRDefault="007B3BDE" w:rsidP="007B3BDE">
                      <w:pPr>
                        <w:jc w:val="center"/>
                        <w:rPr>
                          <w:sz w:val="22"/>
                          <w:szCs w:val="22"/>
                        </w:rPr>
                      </w:pPr>
                    </w:p>
                    <w:p w14:paraId="18F6962C" w14:textId="7E027F2C" w:rsidR="008A0801" w:rsidRDefault="003C1DFE">
                      <w:r w:rsidRPr="003C1DFE">
                        <w:rPr>
                          <w:noProof/>
                        </w:rPr>
                        <w:drawing>
                          <wp:inline distT="0" distB="0" distL="0" distR="0" wp14:anchorId="0BD92411" wp14:editId="33018FDD">
                            <wp:extent cx="5523230" cy="2482215"/>
                            <wp:effectExtent l="0" t="0" r="1270" b="0"/>
                            <wp:docPr id="11565048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3230" cy="2482215"/>
                                    </a:xfrm>
                                    <a:prstGeom prst="rect">
                                      <a:avLst/>
                                    </a:prstGeom>
                                    <a:noFill/>
                                    <a:ln>
                                      <a:noFill/>
                                    </a:ln>
                                  </pic:spPr>
                                </pic:pic>
                              </a:graphicData>
                            </a:graphic>
                          </wp:inline>
                        </w:drawing>
                      </w:r>
                    </w:p>
                  </w:txbxContent>
                </v:textbox>
                <w10:wrap type="square" anchorx="margin"/>
              </v:shape>
            </w:pict>
          </mc:Fallback>
        </mc:AlternateContent>
      </w:r>
      <w:r w:rsidR="008B0BF9" w:rsidRPr="00602541">
        <w:rPr>
          <w:sz w:val="22"/>
          <w:szCs w:val="22"/>
        </w:rPr>
        <w:t>The information below is based on one crop cycle. Commercial growers repeat this cycle every week</w:t>
      </w:r>
      <w:r w:rsidR="00602541" w:rsidRPr="00602541">
        <w:rPr>
          <w:sz w:val="22"/>
          <w:szCs w:val="22"/>
        </w:rPr>
        <w:t xml:space="preserve"> with the aim to</w:t>
      </w:r>
      <w:r w:rsidR="008B0BF9" w:rsidRPr="00602541">
        <w:rPr>
          <w:sz w:val="22"/>
          <w:szCs w:val="22"/>
        </w:rPr>
        <w:t xml:space="preserve"> ensure there is a continuous supply of</w:t>
      </w:r>
      <w:r w:rsidR="00EA6205" w:rsidRPr="00602541">
        <w:rPr>
          <w:sz w:val="22"/>
          <w:szCs w:val="22"/>
        </w:rPr>
        <w:t xml:space="preserve"> </w:t>
      </w:r>
      <w:r w:rsidR="00602541" w:rsidRPr="00602541">
        <w:rPr>
          <w:sz w:val="22"/>
          <w:szCs w:val="22"/>
        </w:rPr>
        <w:t>bok</w:t>
      </w:r>
      <w:r w:rsidR="008B0BF9" w:rsidRPr="00602541">
        <w:rPr>
          <w:sz w:val="22"/>
          <w:szCs w:val="22"/>
        </w:rPr>
        <w:t xml:space="preserve"> choy ready to harvest throughout the year.</w:t>
      </w:r>
    </w:p>
    <w:p w14:paraId="63B2788B" w14:textId="6EB572DB" w:rsidR="00683F65" w:rsidRDefault="00683F65" w:rsidP="008B0BF9">
      <w:pPr>
        <w:spacing w:after="120"/>
        <w:rPr>
          <w:sz w:val="22"/>
          <w:szCs w:val="22"/>
        </w:rPr>
      </w:pPr>
    </w:p>
    <w:p w14:paraId="0A4C271D" w14:textId="77777777" w:rsidR="00683F65" w:rsidRPr="0072333A" w:rsidRDefault="00683F65" w:rsidP="008B0BF9">
      <w:pPr>
        <w:spacing w:after="120"/>
        <w:rPr>
          <w:sz w:val="22"/>
          <w:szCs w:val="22"/>
        </w:rPr>
      </w:pPr>
    </w:p>
    <w:p w14:paraId="0FABF88A" w14:textId="77777777" w:rsidR="008B0BF9" w:rsidRDefault="008B0BF9" w:rsidP="00AC6A81">
      <w:pPr>
        <w:rPr>
          <w:b/>
          <w:bCs/>
        </w:rPr>
      </w:pPr>
    </w:p>
    <w:p w14:paraId="18AA0B68" w14:textId="77777777" w:rsidR="00B32925" w:rsidRDefault="00B32925">
      <w:pPr>
        <w:rPr>
          <w:b/>
          <w:bCs/>
        </w:rPr>
      </w:pPr>
      <w:r>
        <w:rPr>
          <w:b/>
          <w:bCs/>
        </w:rPr>
        <w:br w:type="page"/>
      </w:r>
    </w:p>
    <w:p w14:paraId="51E9AD8C" w14:textId="24D19E13" w:rsidR="00AC6A81" w:rsidRPr="00782004" w:rsidRDefault="00AC6A81" w:rsidP="00AC6A81">
      <w:pPr>
        <w:rPr>
          <w:sz w:val="22"/>
          <w:szCs w:val="22"/>
        </w:rPr>
      </w:pPr>
      <w:r w:rsidRPr="00A034D9">
        <w:rPr>
          <w:b/>
          <w:bCs/>
        </w:rPr>
        <w:lastRenderedPageBreak/>
        <w:t>Crop establishment</w:t>
      </w:r>
    </w:p>
    <w:p w14:paraId="0CB3B126" w14:textId="77777777" w:rsidR="00AC6A81" w:rsidRPr="00973545" w:rsidRDefault="00AC6A81" w:rsidP="00AC6A81">
      <w:pPr>
        <w:rPr>
          <w:b/>
          <w:bCs/>
          <w:sz w:val="22"/>
          <w:szCs w:val="22"/>
        </w:rPr>
      </w:pPr>
      <w:r w:rsidRPr="00973545">
        <w:rPr>
          <w:b/>
          <w:bCs/>
          <w:sz w:val="22"/>
          <w:szCs w:val="22"/>
        </w:rPr>
        <w:t>Site selection</w:t>
      </w:r>
    </w:p>
    <w:p w14:paraId="725855BA" w14:textId="77777777" w:rsidR="003C3BE8" w:rsidRPr="003C3BE8" w:rsidRDefault="003C3BE8" w:rsidP="003C3BE8">
      <w:pPr>
        <w:spacing w:after="120"/>
        <w:rPr>
          <w:sz w:val="22"/>
          <w:szCs w:val="22"/>
        </w:rPr>
      </w:pPr>
      <w:r w:rsidRPr="003C3BE8">
        <w:rPr>
          <w:sz w:val="22"/>
          <w:szCs w:val="22"/>
        </w:rPr>
        <w:t>Field-grown bok choy is commonly included in a crop rotation system, where different crops are grown in the same field across successive seasons. Rotating bok choy with non-Brassica crops helps maintain soil health and reduces the build-up of soil-borne pests and diseases, including clubroot. Rotation can also assist with weed management and reduce reliance on chemical controls.</w:t>
      </w:r>
    </w:p>
    <w:p w14:paraId="41DDB529" w14:textId="3B748507" w:rsidR="003C3BE8" w:rsidRPr="003C3BE8" w:rsidRDefault="003C3BE8" w:rsidP="003C3BE8">
      <w:pPr>
        <w:spacing w:after="120"/>
        <w:rPr>
          <w:sz w:val="22"/>
          <w:szCs w:val="22"/>
        </w:rPr>
      </w:pPr>
      <w:r w:rsidRPr="003C3BE8">
        <w:rPr>
          <w:sz w:val="22"/>
          <w:szCs w:val="22"/>
        </w:rPr>
        <w:t>An example of a crop rotation is:</w:t>
      </w:r>
    </w:p>
    <w:p w14:paraId="1F3F51F6" w14:textId="31EACDDA" w:rsidR="007B3BDE" w:rsidRDefault="007B3BDE" w:rsidP="003C3BE8">
      <w:pPr>
        <w:spacing w:after="120"/>
        <w:ind w:left="1440"/>
        <w:rPr>
          <w:sz w:val="22"/>
          <w:szCs w:val="22"/>
        </w:rPr>
      </w:pPr>
      <w:r>
        <w:rPr>
          <w:noProof/>
          <w:sz w:val="22"/>
          <w:szCs w:val="22"/>
        </w:rPr>
        <mc:AlternateContent>
          <mc:Choice Requires="wps">
            <w:drawing>
              <wp:anchor distT="0" distB="0" distL="114300" distR="114300" simplePos="0" relativeHeight="251674624" behindDoc="0" locked="0" layoutInCell="1" allowOverlap="1" wp14:anchorId="68625AB2" wp14:editId="7F17BA48">
                <wp:simplePos x="0" y="0"/>
                <wp:positionH relativeFrom="column">
                  <wp:posOffset>2990850</wp:posOffset>
                </wp:positionH>
                <wp:positionV relativeFrom="paragraph">
                  <wp:posOffset>55880</wp:posOffset>
                </wp:positionV>
                <wp:extent cx="1190625" cy="428625"/>
                <wp:effectExtent l="0" t="0" r="28575" b="28575"/>
                <wp:wrapNone/>
                <wp:docPr id="1588488818" name="Rectangle: Rounded Corners 6"/>
                <wp:cNvGraphicFramePr/>
                <a:graphic xmlns:a="http://schemas.openxmlformats.org/drawingml/2006/main">
                  <a:graphicData uri="http://schemas.microsoft.com/office/word/2010/wordprocessingShape">
                    <wps:wsp>
                      <wps:cNvSpPr/>
                      <wps:spPr>
                        <a:xfrm>
                          <a:off x="0" y="0"/>
                          <a:ext cx="1190625" cy="428625"/>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8CFF6B7" w14:textId="1D3F4902" w:rsidR="007B3BDE" w:rsidRPr="007B3BDE" w:rsidRDefault="007B3BDE" w:rsidP="002D0696">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3BDE">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Coriander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625AB2" id="Rectangle: Rounded Corners 6" o:spid="_x0000_s1032" style="position:absolute;left:0;text-align:left;margin-left:235.5pt;margin-top:4.4pt;width:93.75pt;height:33.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g/UkAIAAJwFAAAOAAAAZHJzL2Uyb0RvYy54bWysVN1P2zAQf5+0/8Hy+0hSlQ4qUlQVMU1i&#10;gICJZ9exG0uOz7PdJt1fv7OTphWgPUx7Se7zdx++u6vrrtFkJ5xXYEpanOWUCMOhUmZT0p8vt18u&#10;KPGBmYppMKKke+Hp9eLzp6vWzsUEatCVcARBjJ+3tqR1CHaeZZ7XomH+DKwwqJTgGhaQdZuscqxF&#10;9EZnkzyfZS24yjrgwnuU3vRKukj4UgoeHqT0IhBdUswtpK9L33X8ZosrNt84ZmvFhzTYP2TRMGUw&#10;6Ah1wwIjW6feQTWKO/AgwxmHJgMpFRepBqymyN9U81wzK1It2Bxvxzb5/wfL73fP9tFhG1rr5x7J&#10;WEUnXRP/mB/pUrP2Y7NEFwhHYVFc5rPJOSUcddPJRaQRJjt6W+fDNwENiURJHWxN9YQvkhrFdnc+&#10;9PYHuxjRg1bVrdI6MXEKxEo7smP4foxzYcIsuett8wOqXo5zkA8viWJ87158cRBjSmmeIlJK8CRI&#10;diw7UWGvRQytzZOQRFVY6CQFHBFOcyl6Vc0q0YuL8yGVdzETYESWWNyIPQB8VGcxdHOwj64iDfTo&#10;nP8tsb61o0eKDCaMzo0y4D4C0GGM3Ntjy05aE8nQrTvsTUlnMccoWUO1f3TEQb9g3vJbhY9+x3x4&#10;ZA43CncPr0R4wI/U0JYUBoqSGtzvj+TRHgcdtZS0uKEl9b+2zAlK9HeDK3BZTKdxpRMzPf86Qcad&#10;atanGrNtVoBDVOA9sjyR0T7oAykdNK94TJYxKqqY4Ri7pDy4A7MK/eXAc8TFcpnMcI0tC3fm2fII&#10;Hvsc5/mle2XODpMfcGfu4bDNbP5m9nvb6GlguQ0gVVqMY1+HF8ATkMZ3OFfxxpzyyep4VBd/AAAA&#10;//8DAFBLAwQUAAYACAAAACEACuTv1t0AAAAIAQAADwAAAGRycy9kb3ducmV2LnhtbEyPMU/DMBCF&#10;dyT+g3VIbNQutGkUcqmgUtgY2rKwufGRhMTnKHbT8O8xEx1P7/Te9+Xb2fZiotG3jhGWCwWCuHKm&#10;5Rrh41g+pCB80Gx075gQfsjDtri9yXVm3IX3NB1CLWIJ+0wjNCEMmZS+ashqv3ADccy+3Gh1iOdY&#10;SzPqSyy3vXxUKpFWtxwXGj3QrqGqO5wtwrTbl+77Va3ok6u3Uh27+T3pEO/v5pdnEIHm8P8Mf/gR&#10;HYrIdHJnNl70CKvNMroEhDQaxDxZp2sQJ4RN8gSyyOW1QPELAAD//wMAUEsBAi0AFAAGAAgAAAAh&#10;ALaDOJL+AAAA4QEAABMAAAAAAAAAAAAAAAAAAAAAAFtDb250ZW50X1R5cGVzXS54bWxQSwECLQAU&#10;AAYACAAAACEAOP0h/9YAAACUAQAACwAAAAAAAAAAAAAAAAAvAQAAX3JlbHMvLnJlbHNQSwECLQAU&#10;AAYACAAAACEAld4P1JACAACcBQAADgAAAAAAAAAAAAAAAAAuAgAAZHJzL2Uyb0RvYy54bWxQSwEC&#10;LQAUAAYACAAAACEACuTv1t0AAAAIAQAADwAAAAAAAAAAAAAAAADqBAAAZHJzL2Rvd25yZXYueG1s&#10;UEsFBgAAAAAEAAQA8wAAAPQFAAAAAA==&#10;" fillcolor="#d9f2d0 [665]" strokecolor="#030e13 [484]" strokeweight="1.5pt">
                <v:stroke joinstyle="miter"/>
                <v:textbox>
                  <w:txbxContent>
                    <w:p w14:paraId="78CFF6B7" w14:textId="1D3F4902" w:rsidR="007B3BDE" w:rsidRPr="007B3BDE" w:rsidRDefault="007B3BDE" w:rsidP="002D0696">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3BDE">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Coriander</w:t>
                      </w:r>
                    </w:p>
                  </w:txbxContent>
                </v:textbox>
              </v:roundrect>
            </w:pict>
          </mc:Fallback>
        </mc:AlternateContent>
      </w:r>
      <w:r>
        <w:rPr>
          <w:noProof/>
          <w:sz w:val="22"/>
          <w:szCs w:val="22"/>
        </w:rPr>
        <mc:AlternateContent>
          <mc:Choice Requires="wps">
            <w:drawing>
              <wp:anchor distT="0" distB="0" distL="114300" distR="114300" simplePos="0" relativeHeight="251672576" behindDoc="0" locked="0" layoutInCell="1" allowOverlap="1" wp14:anchorId="329AE1FE" wp14:editId="3CED86E9">
                <wp:simplePos x="0" y="0"/>
                <wp:positionH relativeFrom="column">
                  <wp:posOffset>1533525</wp:posOffset>
                </wp:positionH>
                <wp:positionV relativeFrom="paragraph">
                  <wp:posOffset>65405</wp:posOffset>
                </wp:positionV>
                <wp:extent cx="1190625" cy="419100"/>
                <wp:effectExtent l="0" t="0" r="28575" b="19050"/>
                <wp:wrapNone/>
                <wp:docPr id="1251327606" name="Rectangle: Rounded Corners 6"/>
                <wp:cNvGraphicFramePr/>
                <a:graphic xmlns:a="http://schemas.openxmlformats.org/drawingml/2006/main">
                  <a:graphicData uri="http://schemas.microsoft.com/office/word/2010/wordprocessingShape">
                    <wps:wsp>
                      <wps:cNvSpPr/>
                      <wps:spPr>
                        <a:xfrm>
                          <a:off x="0" y="0"/>
                          <a:ext cx="1190625" cy="41910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34B00E" w14:textId="1CFAE0FE" w:rsidR="007B3BDE" w:rsidRPr="007B3BDE" w:rsidRDefault="007B3BDE" w:rsidP="002D0696">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3BDE">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Spinach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9AE1FE" id="_x0000_s1033" style="position:absolute;left:0;text-align:left;margin-left:120.75pt;margin-top:5.15pt;width:93.75pt;height:3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DwlAIAAJwFAAAOAAAAZHJzL2Uyb0RvYy54bWysVEtv2zAMvg/YfxB0X20H6cuoUwQtOgzo&#10;2qIP9KzIUm1AEjVJiZ39+lGy4wRtscOwiy3x8X0kRfListeKbITzLZiKFkc5JcJwqFvzVtGX55tv&#10;Z5T4wEzNFBhR0a3w9HLx9ctFZ0sxgwZULRxBEOPLzla0CcGWWeZ5IzTzR2CFQaUEp1nAq3vLasc6&#10;RNcqm+X5SdaBq60DLrxH6fWgpIuEL6Xg4V5KLwJRFcXYQvq69F3Fb7a4YOWbY7Zp+RgG+4coNGsN&#10;kk5Q1ywwsnbtByjdcgceZDjioDOQsuUi5YDZFPm7bJ4aZkXKBYvj7VQm//9g+d3myT44LENnfenx&#10;GLPopdPxj/GRPhVrOxVL9IFwFBbFeX4yO6aEo25enBd5qma297bOh+8CNImHijpYm/oRXyQVim1u&#10;fUBatN/ZRUYPqq1vWqXSJXaBuFKObBi+H+NcmHCS3NVa/4R6kGMfDNysRDG+9yA+24mRIvVTREqE&#10;ByTZPu10ClslIrUyj0KStsZEZ4lwQjiMpRhUDavFIC6Ox1A+cCbAiCwxuQl7BPgszyL2JsKM9tFV&#10;pIaenPO/BTY4Tx6JGUyYnHVrwH0GoMLEPNhjFAelicfQr3qsTUVPY4xRsoJ6++CIg2HAvOU3LT76&#10;LfPhgTmcKJw93BLhHj9SQVdRGE+UNOB+fyaP9tjoqKWkwwmtqP+1Zk5Qon4YHIHzYj6PI50u8+PT&#10;GV7coWZ1qDFrfQXYRAXuI8vTMdoHtTtKB/oVl8kysqKKGY7cFeXB7S5XYdgcuI64WC6TGY6xZeHW&#10;PFkewWOdYz8/96/M2bHzA87MHeymmZXven+wjZ4GlusAsk2Dsa/r+AK4AlJHjOsq7pjDe7LaL9XF&#10;HwAAAP//AwBQSwMEFAAGAAgAAAAhABEbcQ7eAAAACQEAAA8AAABkcnMvZG93bnJldi54bWxMj0FP&#10;g0AQhe8m/ofNmHizu6WILbI02gRvHtp68baFERB2lrBbiv/e8VSPk/flzfey7Wx7MeHoW0calgsF&#10;Aql0VUu1ho9j8bAG4YOhyvSOUMMPetjmtzeZSSt3oT1Oh1ALLiGfGg1NCEMqpS8btMYv3IDE2Zcb&#10;rQl8jrWsRnPhctvLSKlEWtMSf2jMgLsGy+5wthqm3b5w368qxk8q3wp17Ob3pNP6/m5+eQYRcA5X&#10;GP70WR1ydjq5M1Ve9BqiePnIKAdqBYKBONrwuJOGp2QFMs/k/wX5LwAAAP//AwBQSwECLQAUAAYA&#10;CAAAACEAtoM4kv4AAADhAQAAEwAAAAAAAAAAAAAAAAAAAAAAW0NvbnRlbnRfVHlwZXNdLnhtbFBL&#10;AQItABQABgAIAAAAIQA4/SH/1gAAAJQBAAALAAAAAAAAAAAAAAAAAC8BAABfcmVscy8ucmVsc1BL&#10;AQItABQABgAIAAAAIQAJfODwlAIAAJwFAAAOAAAAAAAAAAAAAAAAAC4CAABkcnMvZTJvRG9jLnht&#10;bFBLAQItABQABgAIAAAAIQARG3EO3gAAAAkBAAAPAAAAAAAAAAAAAAAAAO4EAABkcnMvZG93bnJl&#10;di54bWxQSwUGAAAAAAQABADzAAAA+QUAAAAA&#10;" fillcolor="#d9f2d0 [665]" strokecolor="#030e13 [484]" strokeweight="1.5pt">
                <v:stroke joinstyle="miter"/>
                <v:textbox>
                  <w:txbxContent>
                    <w:p w14:paraId="7D34B00E" w14:textId="1CFAE0FE" w:rsidR="007B3BDE" w:rsidRPr="007B3BDE" w:rsidRDefault="007B3BDE" w:rsidP="002D0696">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3BDE">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Spinach</w:t>
                      </w:r>
                    </w:p>
                  </w:txbxContent>
                </v:textbox>
              </v:roundrect>
            </w:pict>
          </mc:Fallback>
        </mc:AlternateContent>
      </w:r>
      <w:r>
        <w:rPr>
          <w:noProof/>
          <w:sz w:val="22"/>
          <w:szCs w:val="22"/>
        </w:rPr>
        <mc:AlternateContent>
          <mc:Choice Requires="wps">
            <w:drawing>
              <wp:anchor distT="0" distB="0" distL="114300" distR="114300" simplePos="0" relativeHeight="251670528" behindDoc="0" locked="0" layoutInCell="1" allowOverlap="1" wp14:anchorId="7F812481" wp14:editId="61A5619D">
                <wp:simplePos x="0" y="0"/>
                <wp:positionH relativeFrom="column">
                  <wp:posOffset>38100</wp:posOffset>
                </wp:positionH>
                <wp:positionV relativeFrom="paragraph">
                  <wp:posOffset>74930</wp:posOffset>
                </wp:positionV>
                <wp:extent cx="1190625" cy="438150"/>
                <wp:effectExtent l="0" t="0" r="28575" b="19050"/>
                <wp:wrapNone/>
                <wp:docPr id="198805194" name="Rectangle: Rounded Corners 6"/>
                <wp:cNvGraphicFramePr/>
                <a:graphic xmlns:a="http://schemas.openxmlformats.org/drawingml/2006/main">
                  <a:graphicData uri="http://schemas.microsoft.com/office/word/2010/wordprocessingShape">
                    <wps:wsp>
                      <wps:cNvSpPr/>
                      <wps:spPr>
                        <a:xfrm>
                          <a:off x="0" y="0"/>
                          <a:ext cx="1190625" cy="43815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AE69C7B" w14:textId="42ACE959" w:rsidR="007B3BDE" w:rsidRPr="007B3BDE" w:rsidRDefault="007B3BDE" w:rsidP="007B3BD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3BD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Lettuce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F812481" id="_x0000_s1034" style="position:absolute;left:0;text-align:left;margin-left:3pt;margin-top:5.9pt;width:93.75pt;height:3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LlAIAAJwFAAAOAAAAZHJzL2Uyb0RvYy54bWysVEtv2zAMvg/YfxB0X21naZcGdYqgRYcB&#10;XRv0gZ4VWaoFyKImKbGzXz9KdpygLXYYdrH5/PgQyYvLrtFkK5xXYEpanOSUCMOhUua1pM9PN19m&#10;lPjATMU0GFHSnfD0cvH500Vr52ICNehKOIIgxs9bW9I6BDvPMs9r0TB/AlYYVEpwDQvIutescqxF&#10;9EZnkzw/y1pwlXXAhfcove6VdJHwpRQ83EvpRSC6pJhbSF+Xvuv4zRYXbP7qmK0VH9Jg/5BFw5TB&#10;oCPUNQuMbJx6B9Uo7sCDDCccmgykVFykGrCaIn9TzWPNrEi1YHO8Hdvk/x8sv9s+2pXDNrTWzz2S&#10;sYpOuib+MT/SpWbtxmaJLhCOwqI4z88mp5Rw1E2/zorT1M3s4G2dD98FNCQSJXWwMdUDvkhqFNve&#10;+oBh0X5vFyN60Kq6UVonJk6BuNKObBm+H+NcmHCW3PWm+QlVL8c5yIeXRDG+dy+e7cUYIs1TREoB&#10;j4Jkh7ITFXZaxNDaPAhJVIWFTlLAEeE4l6JX1awSvRib0KfyLmYCjMgSixuxB4CP6izibCLMYB9d&#10;RRro0Tn/W2K98+iRIoMJo3OjDLiPAHQYI/f2mMVRayIZunWHvSnpLOYYJWuoditHHPQL5i2/Ufjo&#10;t8yHFXO4Ubh7eCXCPX6khrakMFCU1OB+fySP9jjoqKWkxQ0tqf+1YU5Qon8YXIHzYjqNK52Y6em3&#10;CTLuWLM+1phNcwU4RAXeI8sTGe2D3pPSQfOCx2QZo6KKGY6xS8qD2zNXob8ceI64WC6TGa6xZeHW&#10;PFoewWOf4zw/dS/M2WHyA+7MHey3mc3fzH5vGz0NLDcBpEqLcejr8AJ4AtJEDOcq3phjPlkdjuri&#10;DwAAAP//AwBQSwMEFAAGAAgAAAAhAKfilGXcAAAABwEAAA8AAABkcnMvZG93bnJldi54bWxMj81O&#10;wzAQhO9IvIO1SNyoXX6ikMapoFK4cWjLhZsbL0maeB3Fbhrenu2JHmdnNfNNvp5dLyYcQ+tJw3Kh&#10;QCBV3rZUa/jalw8piBANWdN7Qg2/GGBd3N7kJrP+TFucdrEWHEIhMxqaGIdMylA16ExY+AGJvR8/&#10;OhNZjrW0ozlzuOvlo1KJdKYlbmjMgJsGq253chqmzbb0x3f1jN9UfZRq382fSaf1/d38tgIRcY7/&#10;z3DBZ3QomOngT2SD6DUkvCTyeckDLvbr0wuIg4ZUpSCLXF7zF38AAAD//wMAUEsBAi0AFAAGAAgA&#10;AAAhALaDOJL+AAAA4QEAABMAAAAAAAAAAAAAAAAAAAAAAFtDb250ZW50X1R5cGVzXS54bWxQSwEC&#10;LQAUAAYACAAAACEAOP0h/9YAAACUAQAACwAAAAAAAAAAAAAAAAAvAQAAX3JlbHMvLnJlbHNQSwEC&#10;LQAUAAYACAAAACEATYl/i5QCAACcBQAADgAAAAAAAAAAAAAAAAAuAgAAZHJzL2Uyb0RvYy54bWxQ&#10;SwECLQAUAAYACAAAACEAp+KUZdwAAAAHAQAADwAAAAAAAAAAAAAAAADuBAAAZHJzL2Rvd25yZXYu&#10;eG1sUEsFBgAAAAAEAAQA8wAAAPcFAAAAAA==&#10;" fillcolor="#d9f2d0 [665]" strokecolor="#030e13 [484]" strokeweight="1.5pt">
                <v:stroke joinstyle="miter"/>
                <v:textbox>
                  <w:txbxContent>
                    <w:p w14:paraId="3AE69C7B" w14:textId="42ACE959" w:rsidR="007B3BDE" w:rsidRPr="007B3BDE" w:rsidRDefault="007B3BDE" w:rsidP="007B3BD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3BD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Lettuce</w:t>
                      </w:r>
                    </w:p>
                  </w:txbxContent>
                </v:textbox>
              </v:roundrect>
            </w:pict>
          </mc:Fallback>
        </mc:AlternateContent>
      </w:r>
      <w:r>
        <w:rPr>
          <w:noProof/>
          <w:sz w:val="22"/>
          <w:szCs w:val="22"/>
        </w:rPr>
        <mc:AlternateContent>
          <mc:Choice Requires="wps">
            <w:drawing>
              <wp:anchor distT="0" distB="0" distL="114300" distR="114300" simplePos="0" relativeHeight="251676672" behindDoc="0" locked="0" layoutInCell="1" allowOverlap="1" wp14:anchorId="2B7651AA" wp14:editId="5C86C1CF">
                <wp:simplePos x="0" y="0"/>
                <wp:positionH relativeFrom="column">
                  <wp:posOffset>4476750</wp:posOffset>
                </wp:positionH>
                <wp:positionV relativeFrom="paragraph">
                  <wp:posOffset>65405</wp:posOffset>
                </wp:positionV>
                <wp:extent cx="1190625" cy="428625"/>
                <wp:effectExtent l="0" t="0" r="28575" b="28575"/>
                <wp:wrapNone/>
                <wp:docPr id="1776743188" name="Rectangle: Rounded Corners 6"/>
                <wp:cNvGraphicFramePr/>
                <a:graphic xmlns:a="http://schemas.openxmlformats.org/drawingml/2006/main">
                  <a:graphicData uri="http://schemas.microsoft.com/office/word/2010/wordprocessingShape">
                    <wps:wsp>
                      <wps:cNvSpPr/>
                      <wps:spPr>
                        <a:xfrm>
                          <a:off x="0" y="0"/>
                          <a:ext cx="1190625" cy="428625"/>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11E0262" w14:textId="62CC7688" w:rsidR="007B3BDE" w:rsidRPr="007B3BDE" w:rsidRDefault="007B3BDE" w:rsidP="007B3BD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Bok choy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7651AA" id="_x0000_s1035" style="position:absolute;left:0;text-align:left;margin-left:352.5pt;margin-top:5.15pt;width:93.75pt;height:33.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2kAIAAJwFAAAOAAAAZHJzL2Uyb0RvYy54bWysVN1P2zAQf5+0/8Hy+0hSFQYVKaqKmCYx&#10;qICJZ9exG0uOz7PdJt1fv7OTphWgPUx7Se7zdx++u+ubrtFkJ5xXYEpanOWUCMOhUmZT0p8vd18u&#10;KfGBmYppMKKke+Hpzfzzp+vWzsQEatCVcARBjJ+1tqR1CHaWZZ7XomH+DKwwqJTgGhaQdZuscqxF&#10;9EZnkzy/yFpwlXXAhfcove2VdJ7wpRQ8PErpRSC6pJhbSF+Xvuv4zebXbLZxzNaKD2mwf8iiYcpg&#10;0BHqlgVGtk69g2oUd+BBhjMOTQZSKi5SDVhNkb+p5rlmVqRasDnejm3y/w+WP+ye7cphG1rrZx7J&#10;WEUnXRP/mB/pUrP2Y7NEFwhHYVFc5ReTc0o46qaTy0gjTHb0ts6HbwIaEomSOtia6glfJDWK7e59&#10;6O0PdjGiB62qO6V1YuIUiKV2ZMfw/RjnwoSL5K63zQ+oejnOQT68JIrxvXvx5UGMKaV5ikgpwZMg&#10;2bHsRIW9FjG0Nk9CElVhoZMUcEQ4zaXoVTWrRC8uzodU3sVMgBFZYnEj9gDwUZ3F0M3BPrqKNNCj&#10;c/63xPrWjh4pMpgwOjfKgPsIQIcxcm+PLTtpTSRDt+6wNyW9ijlGyRqq/coRB/2CecvvFD76PfNh&#10;xRxuFO4eXonwiB+poS0pDBQlNbjfH8mjPQ46ailpcUNL6n9tmROU6O8GV+CqmE7jSidmev51gow7&#10;1axPNWbbLAGHqMB7ZHkio33QB1I6aF7xmCxiVFQxwzF2SXlwB2YZ+suB54iLxSKZ4RpbFu7Ns+UR&#10;PPY5zvNL98qcHSY/4M48wGGb2ezN7Pe20dPAYhtAqrQYx74OL4AnII3vcK7ijTnlk9XxqM7/AAAA&#10;//8DAFBLAwQUAAYACAAAACEA+yKEUd0AAAAJAQAADwAAAGRycy9kb3ducmV2LnhtbEyPMU/DMBCF&#10;dyT+g3VIbNSm0DakcSqoFDaGtixsbnxNQuJzFLtp+PccUxlP39O772WbyXVixCE0njQ8zhQIpNLb&#10;hioNn4fiIQERoiFrOk+o4QcDbPLbm8yk1l9oh+M+VoJLKKRGQx1jn0oZyhqdCTPfIzE7+cGZyOdQ&#10;STuYC5e7Ts6VWkpnGuIPtelxW2PZ7s9Ow7jdFf77TT3jF5XvhTq008ey1fr+bnpdg4g4xWsY/vRZ&#10;HXJ2Ovoz2SA6DSu14C2RgXoCwYHkZb4AcWSySkDmmfy/IP8FAAD//wMAUEsBAi0AFAAGAAgAAAAh&#10;ALaDOJL+AAAA4QEAABMAAAAAAAAAAAAAAAAAAAAAAFtDb250ZW50X1R5cGVzXS54bWxQSwECLQAU&#10;AAYACAAAACEAOP0h/9YAAACUAQAACwAAAAAAAAAAAAAAAAAvAQAAX3JlbHMvLnJlbHNQSwECLQAU&#10;AAYACAAAACEAA/3xdpACAACcBQAADgAAAAAAAAAAAAAAAAAuAgAAZHJzL2Uyb0RvYy54bWxQSwEC&#10;LQAUAAYACAAAACEA+yKEUd0AAAAJAQAADwAAAAAAAAAAAAAAAADqBAAAZHJzL2Rvd25yZXYueG1s&#10;UEsFBgAAAAAEAAQA8wAAAPQFAAAAAA==&#10;" fillcolor="#d9f2d0 [665]" strokecolor="#030e13 [484]" strokeweight="1.5pt">
                <v:stroke joinstyle="miter"/>
                <v:textbox>
                  <w:txbxContent>
                    <w:p w14:paraId="211E0262" w14:textId="62CC7688" w:rsidR="007B3BDE" w:rsidRPr="007B3BDE" w:rsidRDefault="007B3BDE" w:rsidP="007B3BD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Bok choy</w:t>
                      </w:r>
                    </w:p>
                  </w:txbxContent>
                </v:textbox>
              </v:roundrect>
            </w:pict>
          </mc:Fallback>
        </mc:AlternateContent>
      </w:r>
    </w:p>
    <w:p w14:paraId="130B7FDA" w14:textId="4F4B8FDD" w:rsidR="007B3BDE" w:rsidRDefault="007B3BDE" w:rsidP="003C3BE8">
      <w:pPr>
        <w:spacing w:after="120"/>
        <w:ind w:left="1440"/>
        <w:rPr>
          <w:sz w:val="22"/>
          <w:szCs w:val="22"/>
        </w:rPr>
      </w:pPr>
      <w:r>
        <w:rPr>
          <w:noProof/>
          <w:sz w:val="22"/>
          <w:szCs w:val="22"/>
        </w:rPr>
        <mc:AlternateContent>
          <mc:Choice Requires="wps">
            <w:drawing>
              <wp:anchor distT="0" distB="0" distL="114300" distR="114300" simplePos="0" relativeHeight="251682816" behindDoc="0" locked="0" layoutInCell="1" allowOverlap="1" wp14:anchorId="20DAE19C" wp14:editId="3EFCC22E">
                <wp:simplePos x="0" y="0"/>
                <wp:positionH relativeFrom="column">
                  <wp:posOffset>2724150</wp:posOffset>
                </wp:positionH>
                <wp:positionV relativeFrom="paragraph">
                  <wp:posOffset>29845</wp:posOffset>
                </wp:positionV>
                <wp:extent cx="266700" cy="9525"/>
                <wp:effectExtent l="0" t="95250" r="0" b="104775"/>
                <wp:wrapNone/>
                <wp:docPr id="2011603444" name="Straight Arrow Connector 8"/>
                <wp:cNvGraphicFramePr/>
                <a:graphic xmlns:a="http://schemas.openxmlformats.org/drawingml/2006/main">
                  <a:graphicData uri="http://schemas.microsoft.com/office/word/2010/wordprocessingShape">
                    <wps:wsp>
                      <wps:cNvCnPr/>
                      <wps:spPr>
                        <a:xfrm flipV="1">
                          <a:off x="0" y="0"/>
                          <a:ext cx="266700" cy="9525"/>
                        </a:xfrm>
                        <a:prstGeom prst="straightConnector1">
                          <a:avLst/>
                        </a:prstGeom>
                        <a:ln w="38100">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572D286F" id="_x0000_t32" coordsize="21600,21600" o:spt="32" o:oned="t" path="m,l21600,21600e" filled="f">
                <v:path arrowok="t" fillok="f" o:connecttype="none"/>
                <o:lock v:ext="edit" shapetype="t"/>
              </v:shapetype>
              <v:shape id="Straight Arrow Connector 8" o:spid="_x0000_s1026" type="#_x0000_t32" style="position:absolute;margin-left:214.5pt;margin-top:2.35pt;width:21pt;height:.7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hygEAANUDAAAOAAAAZHJzL2Uyb0RvYy54bWysU02P0zAQvSPxHyzfadKiLUvUdA9d4IJg&#10;xcfevc44sfCX7KFJ/z1jp80iYC8rLpY/5r2Z92a8u5msYUeISXvX8vWq5gyc9J12fcu/f3v/6pqz&#10;hMJ1wngHLT9B4jf7ly92Y2hg4wdvOoiMSFxqxtDyATE0VZXkAFaklQ/g6FH5aAXSMfZVF8VI7NZU&#10;m7reVqOPXYheQkp0ezs/8n3hVwokflYqATLTcqoNyxrL+pDXar8TTR9FGLQ8lyGeUYUV2lHShepW&#10;oGA/o/6LymoZffIKV9LbyiulJRQNpGZd/6Hm6yACFC1kTgqLTen/0cpPx4O7i2TDGFKTwl3MKiYV&#10;LVNGh3vqadFFlbKp2HZabIMJmaTLzXb7piZzJT29vdpcZVOrmSSThZjwA3jL8qblCaPQ/YAH7xy1&#10;x8c5gTh+TDgDL4AMNo6NLX99vaYE+YxCm3euY3gKNE0YtXC9gXNG4yjxo46yw5OBmegLKKa7XG9h&#10;KiMGBxPZUdBwdD/WCwtFZojSxiygOf2ToHNshkEZuwU4y3sSuESXjN7hArTa+fivUnG6lKrm+Ivq&#10;WWuW/eC7U+lqsYNmp3TkPOd5OH8/F/jjb9z/AgAA//8DAFBLAwQUAAYACAAAACEAV7j4tN0AAAAH&#10;AQAADwAAAGRycy9kb3ducmV2LnhtbEyPzU7DMBCE70i8g7VI3KjTtGpoiFMhJCrBgZ9QqVc3XpKI&#10;eB3ZbhLenuUEtxnNaubbYjfbXozoQ+dIwXKRgECqnemoUXD4eLy5BRGiJqN7R6jgGwPsysuLQufG&#10;TfSOYxUbwSUUcq2gjXHIpQx1i1aHhRuQOPt03urI1jfSeD1xue1lmiQbaXVHvNDqAR9arL+qs1Ww&#10;zdLXJ18dx5fV27Tf188UHa2Uur6a7+9ARJzj3zH84jM6lMx0cmcyQfQK1umWf4ksMhCcr7Ml+5OC&#10;TQqyLOR//vIHAAD//wMAUEsBAi0AFAAGAAgAAAAhALaDOJL+AAAA4QEAABMAAAAAAAAAAAAAAAAA&#10;AAAAAFtDb250ZW50X1R5cGVzXS54bWxQSwECLQAUAAYACAAAACEAOP0h/9YAAACUAQAACwAAAAAA&#10;AAAAAAAAAAAvAQAAX3JlbHMvLnJlbHNQSwECLQAUAAYACAAAACEAekIPocoBAADVAwAADgAAAAAA&#10;AAAAAAAAAAAuAgAAZHJzL2Uyb0RvYy54bWxQSwECLQAUAAYACAAAACEAV7j4tN0AAAAHAQAADwAA&#10;AAAAAAAAAAAAAAAkBAAAZHJzL2Rvd25yZXYueG1sUEsFBgAAAAAEAAQA8wAAAC4FAAAAAA==&#10;" strokecolor="black [3200]" strokeweight="3pt">
                <v:stroke endarrow="block" joinstyle="miter"/>
              </v:shape>
            </w:pict>
          </mc:Fallback>
        </mc:AlternateContent>
      </w:r>
      <w:r>
        <w:rPr>
          <w:noProof/>
          <w:sz w:val="22"/>
          <w:szCs w:val="22"/>
        </w:rPr>
        <mc:AlternateContent>
          <mc:Choice Requires="wps">
            <w:drawing>
              <wp:anchor distT="0" distB="0" distL="114300" distR="114300" simplePos="0" relativeHeight="251681792" behindDoc="0" locked="0" layoutInCell="1" allowOverlap="1" wp14:anchorId="04B88586" wp14:editId="43971E83">
                <wp:simplePos x="0" y="0"/>
                <wp:positionH relativeFrom="column">
                  <wp:posOffset>4191000</wp:posOffset>
                </wp:positionH>
                <wp:positionV relativeFrom="paragraph">
                  <wp:posOffset>52070</wp:posOffset>
                </wp:positionV>
                <wp:extent cx="276225" cy="9525"/>
                <wp:effectExtent l="0" t="95250" r="0" b="104775"/>
                <wp:wrapNone/>
                <wp:docPr id="2135787500" name="Straight Arrow Connector 7"/>
                <wp:cNvGraphicFramePr/>
                <a:graphic xmlns:a="http://schemas.openxmlformats.org/drawingml/2006/main">
                  <a:graphicData uri="http://schemas.microsoft.com/office/word/2010/wordprocessingShape">
                    <wps:wsp>
                      <wps:cNvCnPr/>
                      <wps:spPr>
                        <a:xfrm flipV="1">
                          <a:off x="0" y="0"/>
                          <a:ext cx="276225" cy="9525"/>
                        </a:xfrm>
                        <a:prstGeom prst="straightConnector1">
                          <a:avLst/>
                        </a:prstGeom>
                        <a:ln w="38100">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F005CC9" id="Straight Arrow Connector 7" o:spid="_x0000_s1026" type="#_x0000_t32" style="position:absolute;margin-left:330pt;margin-top:4.1pt;width:21.75pt;height:.7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Z9yQEAANUDAAAOAAAAZHJzL2Uyb0RvYy54bWysU8uO1DAQvCPxD5bvTDJBuyzRZPYwC1wQ&#10;rHjdvU47sfBLdjPJ/D1tZyaLgL0gLpYfXdVV3e3d7WwNO0JM2ruObzc1Z+Ck77UbOv71y9sXN5wl&#10;FK4Xxjvo+AkSv90/f7abQguNH73pITIicamdQsdHxNBWVZIjWJE2PoCjR+WjFUjHOFR9FBOxW1M1&#10;dX1dTT72IXoJKdHt3fLI94VfKZD4UakEyEzHSRuWNZb1Ia/VfifaIYowanmWIf5BhRXaUdKV6k6g&#10;YD+i/oPKahl98go30tvKK6UlFA/kZlv/5ubzKAIUL1ScFNYypf9HKz8cD+4+UhmmkNoU7mN2Mato&#10;mTI6fKOeFl+klM2lbKe1bDAjk3TZvLpumivOJD29vqIdsVULSSYLMeE78JblTccTRqGHEQ/eOWqP&#10;j0sCcXyfcAFeABlsHJs6/vJmW9dFBwpt3rie4SnQNGHUwg0GzhmNo8SPPsoOTwYWok+gmO6z3sJU&#10;RgwOJrKjoOHov29XForMEKWNWUFL+idB59gMgzJ2K3Cx9yRwjS4ZvcMVaLXz8W9Scb5IVUv8xfXi&#10;Ndt+8P2pdLWUg2andOQ853k4fz0X+ONv3P8EAAD//wMAUEsDBBQABgAIAAAAIQBaimtu3QAAAAcB&#10;AAAPAAAAZHJzL2Rvd25yZXYueG1sTI/BTsMwEETvSP0HaytxozaJSEuIU1VIVIIDhYDE1Y2XJGq8&#10;jmw3CX+Pe4LjakZv3hbb2fRsROc7SxJuVwIYUm11R42Ez4+nmw0wHxRp1VtCCT/oYVsurgqVazvR&#10;O45VaFiEkM+VhDaEIefc1y0a5Vd2QIrZt3VGhXi6hmunpgg3PU+EyLhRHcWFVg342GJ9qs5Gwv06&#10;OTy76mt8Td+m/b5+oWAplfJ6Oe8egAWcw18ZLvpRHcrodLRn0p71ErJMxF+ChE0CLOZrkd4BO17g&#10;wMuC//cvfwEAAP//AwBQSwECLQAUAAYACAAAACEAtoM4kv4AAADhAQAAEwAAAAAAAAAAAAAAAAAA&#10;AAAAW0NvbnRlbnRfVHlwZXNdLnhtbFBLAQItABQABgAIAAAAIQA4/SH/1gAAAJQBAAALAAAAAAAA&#10;AAAAAAAAAC8BAABfcmVscy8ucmVsc1BLAQItABQABgAIAAAAIQBGAfZ9yQEAANUDAAAOAAAAAAAA&#10;AAAAAAAAAC4CAABkcnMvZTJvRG9jLnhtbFBLAQItABQABgAIAAAAIQBaimtu3QAAAAcBAAAPAAAA&#10;AAAAAAAAAAAAACMEAABkcnMvZG93bnJldi54bWxQSwUGAAAAAAQABADzAAAALQUAAAAA&#10;" strokecolor="black [3200]" strokeweight="3pt">
                <v:stroke endarrow="block" joinstyle="miter"/>
              </v:shape>
            </w:pict>
          </mc:Fallback>
        </mc:AlternateContent>
      </w:r>
      <w:r>
        <w:rPr>
          <w:noProof/>
          <w:sz w:val="22"/>
          <w:szCs w:val="22"/>
        </w:rPr>
        <mc:AlternateContent>
          <mc:Choice Requires="wps">
            <w:drawing>
              <wp:anchor distT="0" distB="0" distL="114300" distR="114300" simplePos="0" relativeHeight="251677696" behindDoc="0" locked="0" layoutInCell="1" allowOverlap="1" wp14:anchorId="6DF811E6" wp14:editId="25CD997E">
                <wp:simplePos x="0" y="0"/>
                <wp:positionH relativeFrom="column">
                  <wp:posOffset>1238250</wp:posOffset>
                </wp:positionH>
                <wp:positionV relativeFrom="paragraph">
                  <wp:posOffset>20320</wp:posOffset>
                </wp:positionV>
                <wp:extent cx="276225" cy="9525"/>
                <wp:effectExtent l="0" t="95250" r="0" b="104775"/>
                <wp:wrapNone/>
                <wp:docPr id="2114599660" name="Straight Arrow Connector 7"/>
                <wp:cNvGraphicFramePr/>
                <a:graphic xmlns:a="http://schemas.openxmlformats.org/drawingml/2006/main">
                  <a:graphicData uri="http://schemas.microsoft.com/office/word/2010/wordprocessingShape">
                    <wps:wsp>
                      <wps:cNvCnPr/>
                      <wps:spPr>
                        <a:xfrm flipV="1">
                          <a:off x="0" y="0"/>
                          <a:ext cx="276225" cy="9525"/>
                        </a:xfrm>
                        <a:prstGeom prst="straightConnector1">
                          <a:avLst/>
                        </a:prstGeom>
                        <a:ln w="38100">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30793D7" id="Straight Arrow Connector 7" o:spid="_x0000_s1026" type="#_x0000_t32" style="position:absolute;margin-left:97.5pt;margin-top:1.6pt;width:21.75pt;height:.7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Z9yQEAANUDAAAOAAAAZHJzL2Uyb0RvYy54bWysU8uO1DAQvCPxD5bvTDJBuyzRZPYwC1wQ&#10;rHjdvU47sfBLdjPJ/D1tZyaLgL0gLpYfXdVV3e3d7WwNO0JM2ruObzc1Z+Ck77UbOv71y9sXN5wl&#10;FK4Xxjvo+AkSv90/f7abQguNH73pITIicamdQsdHxNBWVZIjWJE2PoCjR+WjFUjHOFR9FBOxW1M1&#10;dX1dTT72IXoJKdHt3fLI94VfKZD4UakEyEzHSRuWNZb1Ia/VfifaIYowanmWIf5BhRXaUdKV6k6g&#10;YD+i/oPKahl98go30tvKK6UlFA/kZlv/5ubzKAIUL1ScFNYypf9HKz8cD+4+UhmmkNoU7mN2Mato&#10;mTI6fKOeFl+klM2lbKe1bDAjk3TZvLpumivOJD29vqIdsVULSSYLMeE78JblTccTRqGHEQ/eOWqP&#10;j0sCcXyfcAFeABlsHJs6/vJmW9dFBwpt3rie4SnQNGHUwg0GzhmNo8SPPsoOTwYWok+gmO6z3sJU&#10;RgwOJrKjoOHov29XForMEKWNWUFL+idB59gMgzJ2K3Cx9yRwjS4ZvcMVaLXz8W9Scb5IVUv8xfXi&#10;Ndt+8P2pdLWUg2andOQ853k4fz0X+ONv3P8EAAD//wMAUEsDBBQABgAIAAAAIQDzkx6L3QAAAAcB&#10;AAAPAAAAZHJzL2Rvd25yZXYueG1sTI/NTsMwEITvSLyDtUjcqENCaRviVAiJSnDgJ1Tq1Y2XJCJe&#10;R7abhLdnOcFxNKOZb4rtbHsxog+dIwXXiwQEUu1MR42C/cfj1RpEiJqM7h2hgm8MsC3PzwqdGzfR&#10;O45VbASXUMi1gjbGIZcy1C1aHRZuQGLv03mrI0vfSOP1xOW2l2mS3EqrO+KFVg/40GL9VZ2sgs0q&#10;fX3y1WF8yd6m3a5+pugoU+ryYr6/AxFxjn9h+MVndCiZ6ehOZILoWW+W/CUqyFIQ7KfZegniqOBm&#10;BbIs5H/+8gcAAP//AwBQSwECLQAUAAYACAAAACEAtoM4kv4AAADhAQAAEwAAAAAAAAAAAAAAAAAA&#10;AAAAW0NvbnRlbnRfVHlwZXNdLnhtbFBLAQItABQABgAIAAAAIQA4/SH/1gAAAJQBAAALAAAAAAAA&#10;AAAAAAAAAC8BAABfcmVscy8ucmVsc1BLAQItABQABgAIAAAAIQBGAfZ9yQEAANUDAAAOAAAAAAAA&#10;AAAAAAAAAC4CAABkcnMvZTJvRG9jLnhtbFBLAQItABQABgAIAAAAIQDzkx6L3QAAAAcBAAAPAAAA&#10;AAAAAAAAAAAAACMEAABkcnMvZG93bnJldi54bWxQSwUGAAAAAAQABADzAAAALQUAAAAA&#10;" strokecolor="black [3200]" strokeweight="3pt">
                <v:stroke endarrow="block" joinstyle="miter"/>
              </v:shape>
            </w:pict>
          </mc:Fallback>
        </mc:AlternateContent>
      </w:r>
    </w:p>
    <w:p w14:paraId="70D4F51D" w14:textId="49C3F4B8" w:rsidR="007B3BDE" w:rsidRPr="003C3BE8" w:rsidRDefault="007B3BDE" w:rsidP="007B3BDE">
      <w:pPr>
        <w:spacing w:after="120"/>
        <w:rPr>
          <w:sz w:val="22"/>
          <w:szCs w:val="22"/>
        </w:rPr>
      </w:pPr>
    </w:p>
    <w:p w14:paraId="315AF949" w14:textId="77777777" w:rsidR="003C3BE8" w:rsidRPr="003C3BE8" w:rsidRDefault="003C3BE8" w:rsidP="003C3BE8">
      <w:pPr>
        <w:spacing w:after="120"/>
        <w:rPr>
          <w:sz w:val="22"/>
          <w:szCs w:val="22"/>
        </w:rPr>
      </w:pPr>
      <w:r w:rsidRPr="003C3BE8">
        <w:rPr>
          <w:sz w:val="22"/>
          <w:szCs w:val="22"/>
        </w:rPr>
        <w:t xml:space="preserve">Selecting a suitable site is essential for successful bok choy production. Bok choy grows best in fertile, well-drained soils with a pH above 6.5. Maintaining an appropriate soil pH is particularly important for reducing the risk of clubroot, a soil-borne disease affecting Brassica crops. If soil pH is below the desired level, lime can be applied before cultivation to raise the </w:t>
      </w:r>
      <w:proofErr w:type="spellStart"/>
      <w:r w:rsidRPr="003C3BE8">
        <w:rPr>
          <w:sz w:val="22"/>
          <w:szCs w:val="22"/>
        </w:rPr>
        <w:t>pH.</w:t>
      </w:r>
      <w:proofErr w:type="spellEnd"/>
    </w:p>
    <w:p w14:paraId="0A1A2031" w14:textId="77777777" w:rsidR="003C3BE8" w:rsidRPr="003C3BE8" w:rsidRDefault="003C3BE8" w:rsidP="003C3BE8">
      <w:pPr>
        <w:spacing w:after="120"/>
        <w:rPr>
          <w:sz w:val="22"/>
          <w:szCs w:val="22"/>
        </w:rPr>
      </w:pPr>
      <w:r w:rsidRPr="003C3BE8">
        <w:rPr>
          <w:sz w:val="22"/>
          <w:szCs w:val="22"/>
        </w:rPr>
        <w:t>A sunny site with good air circulation promotes rapid, healthy growth and helps reduce disease risk. Poorly drained or waterlogged soils should be avoided, as excess water can contribute to root diseases and reduced plant growth.</w:t>
      </w:r>
    </w:p>
    <w:p w14:paraId="14976014" w14:textId="77777777" w:rsidR="002D0696" w:rsidRDefault="002D0696" w:rsidP="000228F2">
      <w:pPr>
        <w:spacing w:after="0"/>
        <w:rPr>
          <w:b/>
          <w:bCs/>
          <w:sz w:val="22"/>
          <w:szCs w:val="22"/>
        </w:rPr>
      </w:pPr>
    </w:p>
    <w:p w14:paraId="571837D6" w14:textId="0164D6F7" w:rsidR="00F94184" w:rsidRPr="00D37EAC" w:rsidRDefault="00F94184" w:rsidP="00F94184">
      <w:pPr>
        <w:spacing w:after="120"/>
        <w:rPr>
          <w:b/>
          <w:bCs/>
          <w:sz w:val="22"/>
          <w:szCs w:val="22"/>
        </w:rPr>
      </w:pPr>
      <w:r w:rsidRPr="0066230D">
        <w:rPr>
          <w:b/>
          <w:bCs/>
          <w:sz w:val="22"/>
          <w:szCs w:val="22"/>
        </w:rPr>
        <w:t>Seedbed Preparation</w:t>
      </w:r>
    </w:p>
    <w:p w14:paraId="4DDE7E3E" w14:textId="6619935E" w:rsidR="008A1722" w:rsidRPr="008A1722" w:rsidRDefault="008A1722" w:rsidP="008A1722">
      <w:pPr>
        <w:rPr>
          <w:sz w:val="22"/>
          <w:szCs w:val="22"/>
        </w:rPr>
      </w:pPr>
      <w:r w:rsidRPr="008A1722">
        <w:rPr>
          <w:sz w:val="22"/>
          <w:szCs w:val="22"/>
        </w:rPr>
        <w:t xml:space="preserve">Before sowing, residues from the previous crop </w:t>
      </w:r>
      <w:r>
        <w:rPr>
          <w:sz w:val="22"/>
          <w:szCs w:val="22"/>
        </w:rPr>
        <w:t>are</w:t>
      </w:r>
      <w:r w:rsidRPr="008A1722">
        <w:rPr>
          <w:sz w:val="22"/>
          <w:szCs w:val="22"/>
        </w:rPr>
        <w:t xml:space="preserve"> mulched and incorporated into the soil, where they are allowed to decompose for several weeks. This helps return organic matter and nutrients to the soil and reduces crop residue that could harbour pests and diseases.</w:t>
      </w:r>
    </w:p>
    <w:p w14:paraId="6B9DF6F3" w14:textId="77777777" w:rsidR="008A1722" w:rsidRPr="008A1722" w:rsidRDefault="008A1722" w:rsidP="008A1722">
      <w:pPr>
        <w:rPr>
          <w:sz w:val="22"/>
          <w:szCs w:val="22"/>
        </w:rPr>
      </w:pPr>
      <w:r w:rsidRPr="008A1722">
        <w:rPr>
          <w:sz w:val="22"/>
          <w:szCs w:val="22"/>
        </w:rPr>
        <w:t>The soil is then cultivated to create a fine, firm, raised seedbed. A well-prepared seedbed provides good seed-to-soil contact, supports even germination, promotes healthy root development, and provides suitable drainage for the shallow-rooted bok choy crop.</w:t>
      </w:r>
    </w:p>
    <w:p w14:paraId="6F213BE9" w14:textId="77777777" w:rsidR="003C3BE8" w:rsidRPr="003C3BE8" w:rsidRDefault="003C3BE8" w:rsidP="003C3BE8">
      <w:pPr>
        <w:rPr>
          <w:sz w:val="22"/>
          <w:szCs w:val="22"/>
        </w:rPr>
      </w:pPr>
      <w:r w:rsidRPr="003C3BE8">
        <w:rPr>
          <w:sz w:val="22"/>
          <w:szCs w:val="22"/>
        </w:rPr>
        <w:t>Cultivation practices vary between growers depending on soil type and available equipment, but a common approach uses GPS-guided machinery and several passes:</w:t>
      </w:r>
    </w:p>
    <w:p w14:paraId="690444CA" w14:textId="5E74B586" w:rsidR="003C3BE8" w:rsidRPr="003C3BE8" w:rsidRDefault="003C3BE8" w:rsidP="003C3BE8">
      <w:pPr>
        <w:numPr>
          <w:ilvl w:val="0"/>
          <w:numId w:val="30"/>
        </w:numPr>
        <w:tabs>
          <w:tab w:val="clear" w:pos="360"/>
          <w:tab w:val="num" w:pos="720"/>
        </w:tabs>
        <w:rPr>
          <w:sz w:val="22"/>
          <w:szCs w:val="22"/>
        </w:rPr>
      </w:pPr>
      <w:r w:rsidRPr="003C3BE8">
        <w:rPr>
          <w:sz w:val="22"/>
          <w:szCs w:val="22"/>
        </w:rPr>
        <w:t>First pass – Ripper</w:t>
      </w:r>
      <w:r w:rsidR="002D0696">
        <w:rPr>
          <w:sz w:val="22"/>
          <w:szCs w:val="22"/>
        </w:rPr>
        <w:t xml:space="preserve"> </w:t>
      </w:r>
      <w:r w:rsidRPr="003C3BE8">
        <w:rPr>
          <w:sz w:val="22"/>
          <w:szCs w:val="22"/>
        </w:rPr>
        <w:t>/</w:t>
      </w:r>
      <w:r w:rsidR="002D0696">
        <w:rPr>
          <w:sz w:val="22"/>
          <w:szCs w:val="22"/>
        </w:rPr>
        <w:t xml:space="preserve"> </w:t>
      </w:r>
      <w:r w:rsidRPr="003C3BE8">
        <w:rPr>
          <w:sz w:val="22"/>
          <w:szCs w:val="22"/>
        </w:rPr>
        <w:t>Subsoiler:</w:t>
      </w:r>
      <w:r w:rsidRPr="003C3BE8">
        <w:rPr>
          <w:sz w:val="22"/>
          <w:szCs w:val="22"/>
        </w:rPr>
        <w:br/>
        <w:t xml:space="preserve">Deep tines break up compacted soil layers, improving soil structure, drainage and aeration. </w:t>
      </w:r>
    </w:p>
    <w:p w14:paraId="63CFEFFE" w14:textId="564A228A" w:rsidR="003C3BE8" w:rsidRPr="003C3BE8" w:rsidRDefault="003C3BE8" w:rsidP="003C3BE8">
      <w:pPr>
        <w:numPr>
          <w:ilvl w:val="0"/>
          <w:numId w:val="30"/>
        </w:numPr>
        <w:tabs>
          <w:tab w:val="clear" w:pos="360"/>
          <w:tab w:val="num" w:pos="720"/>
        </w:tabs>
        <w:rPr>
          <w:sz w:val="22"/>
          <w:szCs w:val="22"/>
        </w:rPr>
      </w:pPr>
      <w:r w:rsidRPr="003C3BE8">
        <w:rPr>
          <w:sz w:val="22"/>
          <w:szCs w:val="22"/>
        </w:rPr>
        <w:t>Second pass – Finer tines:</w:t>
      </w:r>
      <w:r w:rsidRPr="003C3BE8">
        <w:rPr>
          <w:sz w:val="22"/>
          <w:szCs w:val="22"/>
        </w:rPr>
        <w:br/>
        <w:t xml:space="preserve">These further break up soil clods and create a friable soil structure suitable for planting. </w:t>
      </w:r>
    </w:p>
    <w:p w14:paraId="3B36D1B8" w14:textId="77777777" w:rsidR="003C3BE8" w:rsidRPr="003C3BE8" w:rsidRDefault="003C3BE8" w:rsidP="003C3BE8">
      <w:pPr>
        <w:numPr>
          <w:ilvl w:val="0"/>
          <w:numId w:val="30"/>
        </w:numPr>
        <w:tabs>
          <w:tab w:val="clear" w:pos="360"/>
          <w:tab w:val="num" w:pos="720"/>
        </w:tabs>
        <w:rPr>
          <w:sz w:val="22"/>
          <w:szCs w:val="22"/>
        </w:rPr>
      </w:pPr>
      <w:r w:rsidRPr="003C3BE8">
        <w:rPr>
          <w:sz w:val="22"/>
          <w:szCs w:val="22"/>
        </w:rPr>
        <w:t>Third pass – Power harrow and bed maker:</w:t>
      </w:r>
      <w:r w:rsidRPr="003C3BE8">
        <w:rPr>
          <w:sz w:val="22"/>
          <w:szCs w:val="22"/>
        </w:rPr>
        <w:br/>
        <w:t>The power harrow produces a fine soil tilth, while the bed maker forms the raised, firm seedbed ready for sowing.</w:t>
      </w:r>
    </w:p>
    <w:p w14:paraId="646C7ED2" w14:textId="4DB51C45" w:rsidR="00122641" w:rsidRDefault="003C3BE8" w:rsidP="00AC6A81">
      <w:pPr>
        <w:rPr>
          <w:b/>
          <w:bCs/>
          <w:sz w:val="22"/>
          <w:szCs w:val="22"/>
        </w:rPr>
      </w:pPr>
      <w:r w:rsidRPr="002D0696">
        <w:rPr>
          <w:b/>
          <w:bCs/>
          <w:sz w:val="22"/>
          <w:szCs w:val="22"/>
        </w:rPr>
        <w:t>NB</w:t>
      </w:r>
      <w:r w:rsidR="000228F2">
        <w:rPr>
          <w:b/>
          <w:bCs/>
          <w:sz w:val="22"/>
          <w:szCs w:val="22"/>
        </w:rPr>
        <w:t xml:space="preserve"> </w:t>
      </w:r>
      <w:r w:rsidRPr="002D0696">
        <w:rPr>
          <w:b/>
          <w:bCs/>
          <w:sz w:val="22"/>
          <w:szCs w:val="22"/>
        </w:rPr>
        <w:t>-</w:t>
      </w:r>
      <w:r w:rsidR="00122641" w:rsidRPr="002D0696">
        <w:rPr>
          <w:b/>
          <w:bCs/>
          <w:sz w:val="22"/>
          <w:szCs w:val="22"/>
        </w:rPr>
        <w:t xml:space="preserve"> For more information on soil structure -</w:t>
      </w:r>
      <w:r w:rsidRPr="002D0696">
        <w:rPr>
          <w:b/>
          <w:bCs/>
          <w:sz w:val="22"/>
          <w:szCs w:val="22"/>
        </w:rPr>
        <w:t xml:space="preserve"> </w:t>
      </w:r>
      <w:hyperlink r:id="rId19" w:history="1">
        <w:r w:rsidRPr="002D0696">
          <w:rPr>
            <w:rStyle w:val="Hyperlink"/>
            <w:b/>
            <w:bCs/>
            <w:sz w:val="22"/>
            <w:szCs w:val="22"/>
          </w:rPr>
          <w:t xml:space="preserve">Link to Soil </w:t>
        </w:r>
        <w:r w:rsidR="00122641" w:rsidRPr="002D0696">
          <w:rPr>
            <w:rStyle w:val="Hyperlink"/>
            <w:b/>
            <w:bCs/>
            <w:sz w:val="22"/>
            <w:szCs w:val="22"/>
          </w:rPr>
          <w:t>Science</w:t>
        </w:r>
      </w:hyperlink>
      <w:r w:rsidR="00122641">
        <w:rPr>
          <w:b/>
          <w:bCs/>
          <w:sz w:val="22"/>
          <w:szCs w:val="22"/>
        </w:rPr>
        <w:t xml:space="preserve"> </w:t>
      </w:r>
    </w:p>
    <w:p w14:paraId="13AA5626" w14:textId="67DB5583" w:rsidR="00105619" w:rsidRPr="00122641" w:rsidRDefault="00122641" w:rsidP="00122641">
      <w:pPr>
        <w:pStyle w:val="ListParagraph"/>
        <w:numPr>
          <w:ilvl w:val="0"/>
          <w:numId w:val="41"/>
        </w:numPr>
        <w:rPr>
          <w:b/>
          <w:bCs/>
          <w:sz w:val="22"/>
          <w:szCs w:val="22"/>
        </w:rPr>
      </w:pPr>
      <w:r w:rsidRPr="00122641">
        <w:rPr>
          <w:b/>
          <w:bCs/>
          <w:i/>
          <w:iCs/>
          <w:sz w:val="22"/>
          <w:szCs w:val="22"/>
        </w:rPr>
        <w:t>PPT’s Soil Science and Visual Soil Structure Assessment</w:t>
      </w:r>
    </w:p>
    <w:p w14:paraId="09D993A9" w14:textId="64F69A58" w:rsidR="00AC6A81" w:rsidRPr="00882D20" w:rsidRDefault="00AC6A81" w:rsidP="00AC6A81">
      <w:pPr>
        <w:rPr>
          <w:b/>
          <w:bCs/>
          <w:sz w:val="22"/>
          <w:szCs w:val="22"/>
        </w:rPr>
      </w:pPr>
      <w:r w:rsidRPr="00882D20">
        <w:rPr>
          <w:b/>
          <w:bCs/>
          <w:sz w:val="22"/>
          <w:szCs w:val="22"/>
        </w:rPr>
        <w:lastRenderedPageBreak/>
        <w:t>Sowing</w:t>
      </w:r>
    </w:p>
    <w:p w14:paraId="797A0AC0" w14:textId="0CAEBD60" w:rsidR="005A279F" w:rsidRDefault="005A279F" w:rsidP="00882D20">
      <w:pPr>
        <w:spacing w:after="120"/>
        <w:rPr>
          <w:sz w:val="22"/>
          <w:szCs w:val="22"/>
        </w:rPr>
      </w:pPr>
      <w:r w:rsidRPr="005A279F">
        <w:rPr>
          <w:sz w:val="22"/>
          <w:szCs w:val="22"/>
        </w:rPr>
        <w:t xml:space="preserve">Bok choy is commonly </w:t>
      </w:r>
      <w:proofErr w:type="gramStart"/>
      <w:r w:rsidRPr="005A279F">
        <w:rPr>
          <w:sz w:val="22"/>
          <w:szCs w:val="22"/>
        </w:rPr>
        <w:t>direct-</w:t>
      </w:r>
      <w:proofErr w:type="spellStart"/>
      <w:r w:rsidR="002D0696" w:rsidRPr="005A279F">
        <w:rPr>
          <w:sz w:val="22"/>
          <w:szCs w:val="22"/>
        </w:rPr>
        <w:t>s</w:t>
      </w:r>
      <w:r w:rsidR="002D0696">
        <w:rPr>
          <w:sz w:val="22"/>
          <w:szCs w:val="22"/>
        </w:rPr>
        <w:t>o</w:t>
      </w:r>
      <w:r w:rsidR="002D0696" w:rsidRPr="005A279F">
        <w:rPr>
          <w:sz w:val="22"/>
          <w:szCs w:val="22"/>
        </w:rPr>
        <w:t>wn</w:t>
      </w:r>
      <w:proofErr w:type="spellEnd"/>
      <w:proofErr w:type="gramEnd"/>
      <w:r w:rsidRPr="005A279F">
        <w:rPr>
          <w:sz w:val="22"/>
          <w:szCs w:val="22"/>
        </w:rPr>
        <w:t xml:space="preserve"> into a carefully prepared seedbed. Pelleted and treated seed </w:t>
      </w:r>
      <w:r>
        <w:rPr>
          <w:sz w:val="22"/>
          <w:szCs w:val="22"/>
        </w:rPr>
        <w:t>are</w:t>
      </w:r>
      <w:r w:rsidRPr="005A279F">
        <w:rPr>
          <w:sz w:val="22"/>
          <w:szCs w:val="22"/>
        </w:rPr>
        <w:t xml:space="preserve"> sown using a precision </w:t>
      </w:r>
      <w:proofErr w:type="spellStart"/>
      <w:r w:rsidRPr="005A279F">
        <w:rPr>
          <w:sz w:val="22"/>
          <w:szCs w:val="22"/>
        </w:rPr>
        <w:t>seeder</w:t>
      </w:r>
      <w:proofErr w:type="spellEnd"/>
      <w:r w:rsidRPr="005A279F">
        <w:rPr>
          <w:sz w:val="22"/>
          <w:szCs w:val="22"/>
        </w:rPr>
        <w:t>, which places seed at a consistent depth and spacing to produce a uniform crop and reduce the need for thinning</w:t>
      </w:r>
      <w:r w:rsidR="000228F2">
        <w:rPr>
          <w:sz w:val="22"/>
          <w:szCs w:val="22"/>
        </w:rPr>
        <w:t>.</w:t>
      </w:r>
    </w:p>
    <w:p w14:paraId="7221BAAD" w14:textId="77777777" w:rsidR="000228F2" w:rsidRDefault="000228F2" w:rsidP="000228F2">
      <w:pPr>
        <w:spacing w:after="0"/>
        <w:rPr>
          <w:sz w:val="22"/>
          <w:szCs w:val="22"/>
        </w:rPr>
      </w:pPr>
    </w:p>
    <w:p w14:paraId="2490ED2C" w14:textId="5D0D77C1" w:rsidR="005A279F" w:rsidRPr="005A279F" w:rsidRDefault="005A279F" w:rsidP="005A279F">
      <w:pPr>
        <w:spacing w:after="120"/>
        <w:rPr>
          <w:sz w:val="22"/>
          <w:szCs w:val="22"/>
        </w:rPr>
      </w:pPr>
      <w:r w:rsidRPr="005A279F">
        <w:rPr>
          <w:b/>
          <w:bCs/>
          <w:sz w:val="22"/>
          <w:szCs w:val="22"/>
        </w:rPr>
        <w:t>Seed treatments</w:t>
      </w:r>
    </w:p>
    <w:p w14:paraId="66E783DA" w14:textId="35DC7B0F" w:rsidR="005A279F" w:rsidRPr="005A279F" w:rsidRDefault="005A279F" w:rsidP="005A279F">
      <w:pPr>
        <w:numPr>
          <w:ilvl w:val="0"/>
          <w:numId w:val="35"/>
        </w:numPr>
        <w:tabs>
          <w:tab w:val="clear" w:pos="360"/>
          <w:tab w:val="num" w:pos="720"/>
        </w:tabs>
        <w:spacing w:after="120"/>
        <w:rPr>
          <w:sz w:val="22"/>
          <w:szCs w:val="22"/>
        </w:rPr>
      </w:pPr>
      <w:r w:rsidRPr="005A279F">
        <w:rPr>
          <w:sz w:val="22"/>
          <w:szCs w:val="22"/>
        </w:rPr>
        <w:t>Fungicide-treated seed help</w:t>
      </w:r>
      <w:r>
        <w:rPr>
          <w:sz w:val="22"/>
          <w:szCs w:val="22"/>
        </w:rPr>
        <w:t>s</w:t>
      </w:r>
      <w:r w:rsidRPr="005A279F">
        <w:rPr>
          <w:sz w:val="22"/>
          <w:szCs w:val="22"/>
        </w:rPr>
        <w:t xml:space="preserve"> protect young seedlings from diseases such as </w:t>
      </w:r>
      <w:r w:rsidRPr="002D0696">
        <w:rPr>
          <w:i/>
          <w:iCs/>
          <w:sz w:val="22"/>
          <w:szCs w:val="22"/>
        </w:rPr>
        <w:t>Pythium</w:t>
      </w:r>
      <w:r w:rsidRPr="005A279F">
        <w:rPr>
          <w:sz w:val="22"/>
          <w:szCs w:val="22"/>
        </w:rPr>
        <w:t xml:space="preserve"> and damping-off.</w:t>
      </w:r>
    </w:p>
    <w:p w14:paraId="5ABA3E5A" w14:textId="77777777" w:rsidR="005A279F" w:rsidRPr="005A279F" w:rsidRDefault="005A279F" w:rsidP="005A279F">
      <w:pPr>
        <w:numPr>
          <w:ilvl w:val="0"/>
          <w:numId w:val="35"/>
        </w:numPr>
        <w:tabs>
          <w:tab w:val="clear" w:pos="360"/>
          <w:tab w:val="num" w:pos="720"/>
        </w:tabs>
        <w:spacing w:after="120"/>
        <w:rPr>
          <w:sz w:val="22"/>
          <w:szCs w:val="22"/>
        </w:rPr>
      </w:pPr>
      <w:r w:rsidRPr="005A279F">
        <w:rPr>
          <w:sz w:val="22"/>
          <w:szCs w:val="22"/>
        </w:rPr>
        <w:t>Depending on the production system, growers may use approved seed treatments or biological alternatives.</w:t>
      </w:r>
    </w:p>
    <w:p w14:paraId="1E7EF9FE" w14:textId="2686C74E" w:rsidR="005A279F" w:rsidRPr="005A279F" w:rsidRDefault="005A279F" w:rsidP="00882D20">
      <w:pPr>
        <w:numPr>
          <w:ilvl w:val="0"/>
          <w:numId w:val="35"/>
        </w:numPr>
        <w:tabs>
          <w:tab w:val="clear" w:pos="360"/>
          <w:tab w:val="num" w:pos="720"/>
        </w:tabs>
        <w:spacing w:after="120"/>
        <w:rPr>
          <w:sz w:val="22"/>
          <w:szCs w:val="22"/>
        </w:rPr>
      </w:pPr>
      <w:r w:rsidRPr="005A279F">
        <w:rPr>
          <w:sz w:val="22"/>
          <w:szCs w:val="22"/>
        </w:rPr>
        <w:t xml:space="preserve">Where birds are a problem, </w:t>
      </w:r>
      <w:proofErr w:type="spellStart"/>
      <w:r w:rsidRPr="005A279F">
        <w:rPr>
          <w:sz w:val="22"/>
          <w:szCs w:val="22"/>
        </w:rPr>
        <w:t>Avipel</w:t>
      </w:r>
      <w:proofErr w:type="spellEnd"/>
      <w:r w:rsidRPr="005A279F">
        <w:rPr>
          <w:sz w:val="22"/>
          <w:szCs w:val="22"/>
        </w:rPr>
        <w:t>® may be used as a bird deterrent, according to its approved use and label directions.</w:t>
      </w:r>
    </w:p>
    <w:p w14:paraId="58D56D84" w14:textId="59FB7331" w:rsidR="00882D20" w:rsidRPr="00882D20" w:rsidRDefault="00882D20" w:rsidP="00882D20">
      <w:pPr>
        <w:spacing w:after="120"/>
        <w:rPr>
          <w:sz w:val="22"/>
          <w:szCs w:val="22"/>
        </w:rPr>
      </w:pPr>
      <w:r w:rsidRPr="00882D20">
        <w:rPr>
          <w:sz w:val="22"/>
          <w:szCs w:val="22"/>
        </w:rPr>
        <w:t>To maintain a continuous supply of fresh bok choy, growers use succession sowing, establishing new crops at regular intervals, often with weekly sowings. The frequency of sowing is adjusted according to market demand, growing conditions and expected time to harvest.</w:t>
      </w:r>
    </w:p>
    <w:p w14:paraId="0ED7492F" w14:textId="77777777" w:rsidR="00882D20" w:rsidRPr="00882D20" w:rsidRDefault="00882D20" w:rsidP="00882D20">
      <w:pPr>
        <w:spacing w:after="120"/>
        <w:rPr>
          <w:sz w:val="22"/>
          <w:szCs w:val="22"/>
        </w:rPr>
      </w:pPr>
      <w:r w:rsidRPr="00882D20">
        <w:rPr>
          <w:sz w:val="22"/>
          <w:szCs w:val="22"/>
        </w:rPr>
        <w:t>Seeds are generally sown approximately 5–10 mm deep into a fine, firm seedbed with good seed-to-soil contact. The shallow sowing depth is suitable for the small seed and allows emerging seedlings to reach the soil surface quickly.</w:t>
      </w:r>
    </w:p>
    <w:p w14:paraId="741F4D96" w14:textId="77777777" w:rsidR="00882D20" w:rsidRPr="00882D20" w:rsidRDefault="00882D20" w:rsidP="00882D20">
      <w:pPr>
        <w:spacing w:after="120"/>
        <w:rPr>
          <w:sz w:val="22"/>
          <w:szCs w:val="22"/>
        </w:rPr>
      </w:pPr>
      <w:r w:rsidRPr="00882D20">
        <w:rPr>
          <w:sz w:val="22"/>
          <w:szCs w:val="22"/>
        </w:rPr>
        <w:t>Plant and row spacing are adjusted according to the cultivar, production system and desired harvest size. Closer spacing can be used to produce smaller or baby bok choy, while wider spacing allows plants to develop larger stems and leaves.</w:t>
      </w:r>
    </w:p>
    <w:p w14:paraId="6FF07890" w14:textId="77777777" w:rsidR="00882D20" w:rsidRPr="00882D20" w:rsidRDefault="00882D20" w:rsidP="00882D20">
      <w:pPr>
        <w:spacing w:after="120"/>
        <w:rPr>
          <w:sz w:val="22"/>
          <w:szCs w:val="22"/>
        </w:rPr>
      </w:pPr>
      <w:r w:rsidRPr="00882D20">
        <w:rPr>
          <w:sz w:val="22"/>
          <w:szCs w:val="22"/>
        </w:rPr>
        <w:t>Consistent soil moisture is particularly important during germination. The seedbed should be kept evenly moist but not waterlogged to encourage rapid and uniform germination.</w:t>
      </w:r>
    </w:p>
    <w:p w14:paraId="774E1CED" w14:textId="3A649611" w:rsidR="00882D20" w:rsidRDefault="00882D20" w:rsidP="00882D20">
      <w:pPr>
        <w:spacing w:after="120"/>
        <w:rPr>
          <w:sz w:val="22"/>
          <w:szCs w:val="22"/>
        </w:rPr>
      </w:pPr>
      <w:r w:rsidRPr="00882D20">
        <w:rPr>
          <w:sz w:val="22"/>
          <w:szCs w:val="22"/>
        </w:rPr>
        <w:t xml:space="preserve">As a guide, seed may be precision-drilled at approximately 12.5 cm between plants and 14 cm between rows, with </w:t>
      </w:r>
      <w:r w:rsidR="005A279F">
        <w:rPr>
          <w:sz w:val="22"/>
          <w:szCs w:val="22"/>
        </w:rPr>
        <w:t xml:space="preserve">8 </w:t>
      </w:r>
      <w:r w:rsidRPr="00882D20">
        <w:rPr>
          <w:sz w:val="22"/>
          <w:szCs w:val="22"/>
        </w:rPr>
        <w:t>rows per</w:t>
      </w:r>
      <w:r w:rsidR="005A279F">
        <w:rPr>
          <w:sz w:val="22"/>
          <w:szCs w:val="22"/>
        </w:rPr>
        <w:t>140cm</w:t>
      </w:r>
      <w:r w:rsidRPr="00882D20">
        <w:rPr>
          <w:sz w:val="22"/>
          <w:szCs w:val="22"/>
        </w:rPr>
        <w:t xml:space="preserve"> bed. Spacing can be adjusted to suit the cultivar, desired harvest size, growing system and available equipment.</w:t>
      </w:r>
    </w:p>
    <w:p w14:paraId="46EE74B0" w14:textId="77777777" w:rsidR="00882D20" w:rsidRPr="0066230D" w:rsidRDefault="00882D20" w:rsidP="000228F2">
      <w:pPr>
        <w:spacing w:after="0"/>
        <w:rPr>
          <w:b/>
          <w:bCs/>
          <w:sz w:val="22"/>
          <w:szCs w:val="22"/>
        </w:rPr>
      </w:pPr>
    </w:p>
    <w:p w14:paraId="0ACD84C6" w14:textId="779095C0" w:rsidR="0066230D" w:rsidRPr="0066230D" w:rsidRDefault="0066230D" w:rsidP="007E7843">
      <w:pPr>
        <w:spacing w:after="120"/>
        <w:rPr>
          <w:b/>
          <w:bCs/>
          <w:sz w:val="22"/>
          <w:szCs w:val="22"/>
        </w:rPr>
      </w:pPr>
      <w:r w:rsidRPr="0066230D">
        <w:rPr>
          <w:b/>
          <w:bCs/>
          <w:sz w:val="22"/>
          <w:szCs w:val="22"/>
        </w:rPr>
        <w:t>Do</w:t>
      </w:r>
    </w:p>
    <w:p w14:paraId="21C7E6FC" w14:textId="03F482F6" w:rsidR="007E7843" w:rsidRPr="007E7843" w:rsidRDefault="007E7843" w:rsidP="007E7843">
      <w:pPr>
        <w:spacing w:after="120"/>
        <w:rPr>
          <w:b/>
          <w:bCs/>
          <w:sz w:val="22"/>
          <w:szCs w:val="22"/>
        </w:rPr>
      </w:pPr>
      <w:r w:rsidRPr="0066230D">
        <w:rPr>
          <w:b/>
          <w:bCs/>
          <w:sz w:val="22"/>
          <w:szCs w:val="22"/>
        </w:rPr>
        <w:t xml:space="preserve">Activity </w:t>
      </w:r>
      <w:r w:rsidR="0066230D" w:rsidRPr="0066230D">
        <w:rPr>
          <w:b/>
          <w:bCs/>
          <w:sz w:val="22"/>
          <w:szCs w:val="22"/>
        </w:rPr>
        <w:t>3:</w:t>
      </w:r>
      <w:r w:rsidRPr="0066230D">
        <w:rPr>
          <w:b/>
          <w:bCs/>
          <w:sz w:val="22"/>
          <w:szCs w:val="22"/>
        </w:rPr>
        <w:t xml:space="preserve"> </w:t>
      </w:r>
      <w:r w:rsidRPr="0066230D">
        <w:rPr>
          <w:sz w:val="22"/>
          <w:szCs w:val="22"/>
        </w:rPr>
        <w:t xml:space="preserve">Practical Investigation Growing Bok Choy </w:t>
      </w:r>
    </w:p>
    <w:p w14:paraId="224AD62F" w14:textId="07049D00" w:rsidR="0054577A" w:rsidRDefault="007E7843" w:rsidP="007E7843">
      <w:pPr>
        <w:spacing w:after="120"/>
        <w:rPr>
          <w:b/>
          <w:bCs/>
          <w:i/>
          <w:iCs/>
          <w:sz w:val="22"/>
          <w:szCs w:val="22"/>
        </w:rPr>
      </w:pPr>
      <w:r w:rsidRPr="007F5955">
        <w:rPr>
          <w:b/>
          <w:bCs/>
          <w:i/>
          <w:iCs/>
          <w:sz w:val="22"/>
          <w:szCs w:val="22"/>
        </w:rPr>
        <w:t>PPT Steps involved in sowing seeds</w:t>
      </w:r>
    </w:p>
    <w:p w14:paraId="39A617D7" w14:textId="6EAF972C" w:rsidR="0054577A" w:rsidRDefault="0054577A" w:rsidP="007E7843">
      <w:pPr>
        <w:spacing w:after="120"/>
        <w:rPr>
          <w:b/>
          <w:bCs/>
          <w:i/>
          <w:iCs/>
          <w:sz w:val="22"/>
          <w:szCs w:val="22"/>
        </w:rPr>
      </w:pPr>
    </w:p>
    <w:p w14:paraId="04C02AE5" w14:textId="77777777" w:rsidR="00882D20" w:rsidRDefault="00882D20">
      <w:pPr>
        <w:rPr>
          <w:b/>
          <w:bCs/>
        </w:rPr>
      </w:pPr>
      <w:r>
        <w:rPr>
          <w:b/>
          <w:bCs/>
        </w:rPr>
        <w:br w:type="page"/>
      </w:r>
    </w:p>
    <w:p w14:paraId="5FFF60CE" w14:textId="04EFF615" w:rsidR="007E7843" w:rsidRPr="0054577A" w:rsidRDefault="00AC6A81" w:rsidP="0054577A">
      <w:pPr>
        <w:rPr>
          <w:b/>
          <w:bCs/>
        </w:rPr>
      </w:pPr>
      <w:r w:rsidRPr="00C306E3">
        <w:rPr>
          <w:b/>
          <w:bCs/>
        </w:rPr>
        <w:lastRenderedPageBreak/>
        <w:t>Growth stage</w:t>
      </w:r>
    </w:p>
    <w:p w14:paraId="5503CEF8" w14:textId="08D49FB4" w:rsidR="00197EEE" w:rsidRPr="00D37EAC" w:rsidRDefault="00197EEE" w:rsidP="00197EEE">
      <w:pPr>
        <w:spacing w:after="120"/>
        <w:rPr>
          <w:b/>
          <w:bCs/>
          <w:sz w:val="22"/>
          <w:szCs w:val="22"/>
        </w:rPr>
      </w:pPr>
      <w:r w:rsidRPr="00D37EAC">
        <w:rPr>
          <w:b/>
          <w:bCs/>
          <w:sz w:val="22"/>
          <w:szCs w:val="22"/>
        </w:rPr>
        <w:t>Nutrient management</w:t>
      </w:r>
    </w:p>
    <w:p w14:paraId="35C50E56" w14:textId="1D8514BE" w:rsidR="008A1722" w:rsidRPr="008A1722" w:rsidRDefault="008A1722" w:rsidP="008A1722">
      <w:pPr>
        <w:pStyle w:val="pdq2pgselectionanchorcontainer"/>
        <w:spacing w:before="0" w:beforeAutospacing="0" w:after="120" w:afterAutospacing="0" w:line="271" w:lineRule="auto"/>
        <w:rPr>
          <w:rFonts w:asciiTheme="minorHAnsi" w:eastAsiaTheme="minorHAnsi" w:hAnsiTheme="minorHAnsi" w:cstheme="minorBidi"/>
          <w:kern w:val="2"/>
          <w:sz w:val="22"/>
          <w:szCs w:val="22"/>
          <w:lang w:eastAsia="en-US"/>
          <w14:ligatures w14:val="standardContextual"/>
        </w:rPr>
      </w:pPr>
      <w:r w:rsidRPr="008A1722">
        <w:rPr>
          <w:rFonts w:asciiTheme="minorHAnsi" w:eastAsiaTheme="minorHAnsi" w:hAnsiTheme="minorHAnsi" w:cstheme="minorBidi"/>
          <w:kern w:val="2"/>
          <w:sz w:val="22"/>
          <w:szCs w:val="22"/>
          <w:lang w:eastAsia="en-US"/>
          <w14:ligatures w14:val="standardContextual"/>
        </w:rPr>
        <w:t>Bok choy is a fast-growing leafy vegetable with relatively high nutrient requirements, particularly nitrogen, which supports healthy leaf and stem growth.</w:t>
      </w:r>
      <w:r>
        <w:rPr>
          <w:rFonts w:asciiTheme="minorHAnsi" w:eastAsiaTheme="minorHAnsi" w:hAnsiTheme="minorHAnsi" w:cstheme="minorBidi"/>
          <w:kern w:val="2"/>
          <w:sz w:val="22"/>
          <w:szCs w:val="22"/>
          <w:lang w:eastAsia="en-US"/>
          <w14:ligatures w14:val="standardContextual"/>
        </w:rPr>
        <w:t xml:space="preserve"> </w:t>
      </w:r>
      <w:r w:rsidRPr="008A1722">
        <w:rPr>
          <w:rFonts w:asciiTheme="minorHAnsi" w:eastAsiaTheme="minorHAnsi" w:hAnsiTheme="minorHAnsi" w:cstheme="minorBidi"/>
          <w:kern w:val="2"/>
          <w:sz w:val="22"/>
          <w:szCs w:val="22"/>
          <w:lang w:eastAsia="en-US"/>
          <w14:ligatures w14:val="standardContextual"/>
        </w:rPr>
        <w:t xml:space="preserve">Before sowing, soil testing is carried out to determine soil pH and existing </w:t>
      </w:r>
      <w:r w:rsidR="00AF2C83">
        <w:rPr>
          <w:rFonts w:asciiTheme="minorHAnsi" w:eastAsiaTheme="minorHAnsi" w:hAnsiTheme="minorHAnsi" w:cstheme="minorBidi"/>
          <w:kern w:val="2"/>
          <w:sz w:val="22"/>
          <w:szCs w:val="22"/>
          <w:lang w:eastAsia="en-US"/>
          <w14:ligatures w14:val="standardContextual"/>
        </w:rPr>
        <w:t>macro and micronutrient</w:t>
      </w:r>
      <w:r w:rsidRPr="008A1722">
        <w:rPr>
          <w:rFonts w:asciiTheme="minorHAnsi" w:eastAsiaTheme="minorHAnsi" w:hAnsiTheme="minorHAnsi" w:cstheme="minorBidi"/>
          <w:kern w:val="2"/>
          <w:sz w:val="22"/>
          <w:szCs w:val="22"/>
          <w:lang w:eastAsia="en-US"/>
          <w14:ligatures w14:val="standardContextual"/>
        </w:rPr>
        <w:t xml:space="preserve"> levels. The results help growers calculate the appropriate type and amount of fertiliser required for the crop.</w:t>
      </w:r>
      <w:r>
        <w:rPr>
          <w:rFonts w:asciiTheme="minorHAnsi" w:eastAsiaTheme="minorHAnsi" w:hAnsiTheme="minorHAnsi" w:cstheme="minorBidi"/>
          <w:kern w:val="2"/>
          <w:sz w:val="22"/>
          <w:szCs w:val="22"/>
          <w:lang w:eastAsia="en-US"/>
          <w14:ligatures w14:val="standardContextual"/>
        </w:rPr>
        <w:t xml:space="preserve"> </w:t>
      </w:r>
      <w:r w:rsidRPr="008A1722">
        <w:rPr>
          <w:rFonts w:asciiTheme="minorHAnsi" w:eastAsiaTheme="minorHAnsi" w:hAnsiTheme="minorHAnsi" w:cstheme="minorBidi"/>
          <w:kern w:val="2"/>
          <w:sz w:val="22"/>
          <w:szCs w:val="22"/>
          <w:lang w:eastAsia="en-US"/>
          <w14:ligatures w14:val="standardContextual"/>
        </w:rPr>
        <w:t>Because bok choy has a short growing period, much of its nutrient requirement can be supplied through a base fertiliser application</w:t>
      </w:r>
      <w:r w:rsidR="00AF2C83">
        <w:rPr>
          <w:rFonts w:asciiTheme="minorHAnsi" w:eastAsiaTheme="minorHAnsi" w:hAnsiTheme="minorHAnsi" w:cstheme="minorBidi"/>
          <w:kern w:val="2"/>
          <w:sz w:val="22"/>
          <w:szCs w:val="22"/>
          <w:lang w:eastAsia="en-US"/>
          <w14:ligatures w14:val="standardContextual"/>
        </w:rPr>
        <w:t xml:space="preserve"> with added micronutrients</w:t>
      </w:r>
      <w:r w:rsidRPr="008A1722">
        <w:rPr>
          <w:rFonts w:asciiTheme="minorHAnsi" w:eastAsiaTheme="minorHAnsi" w:hAnsiTheme="minorHAnsi" w:cstheme="minorBidi"/>
          <w:kern w:val="2"/>
          <w:sz w:val="22"/>
          <w:szCs w:val="22"/>
          <w:lang w:eastAsia="en-US"/>
          <w14:ligatures w14:val="standardContextual"/>
        </w:rPr>
        <w:t xml:space="preserve"> before sowing.</w:t>
      </w:r>
      <w:r>
        <w:rPr>
          <w:rFonts w:asciiTheme="minorHAnsi" w:eastAsiaTheme="minorHAnsi" w:hAnsiTheme="minorHAnsi" w:cstheme="minorBidi"/>
          <w:kern w:val="2"/>
          <w:sz w:val="22"/>
          <w:szCs w:val="22"/>
          <w:lang w:eastAsia="en-US"/>
          <w14:ligatures w14:val="standardContextual"/>
        </w:rPr>
        <w:t xml:space="preserve"> However, i</w:t>
      </w:r>
      <w:r w:rsidRPr="008A1722">
        <w:rPr>
          <w:rFonts w:asciiTheme="minorHAnsi" w:eastAsiaTheme="minorHAnsi" w:hAnsiTheme="minorHAnsi" w:cstheme="minorBidi"/>
          <w:kern w:val="2"/>
          <w:sz w:val="22"/>
          <w:szCs w:val="22"/>
          <w:lang w:eastAsia="en-US"/>
          <w14:ligatures w14:val="standardContextual"/>
        </w:rPr>
        <w:t xml:space="preserve">f heavy rainfall occurs, nitrogen can be lost from the soil through leaching, particularly on light or sandy soils. Where additional nitrogen is required, growers may apply calcium ammonium nitrate (CAN) as a side-dressing during crop growth. Fertiliser applications </w:t>
      </w:r>
      <w:r>
        <w:rPr>
          <w:rFonts w:asciiTheme="minorHAnsi" w:eastAsiaTheme="minorHAnsi" w:hAnsiTheme="minorHAnsi" w:cstheme="minorBidi"/>
          <w:kern w:val="2"/>
          <w:sz w:val="22"/>
          <w:szCs w:val="22"/>
          <w:lang w:eastAsia="en-US"/>
          <w14:ligatures w14:val="standardContextual"/>
        </w:rPr>
        <w:t>are</w:t>
      </w:r>
      <w:r w:rsidRPr="008A1722">
        <w:rPr>
          <w:rFonts w:asciiTheme="minorHAnsi" w:eastAsiaTheme="minorHAnsi" w:hAnsiTheme="minorHAnsi" w:cstheme="minorBidi"/>
          <w:kern w:val="2"/>
          <w:sz w:val="22"/>
          <w:szCs w:val="22"/>
          <w:lang w:eastAsia="en-US"/>
          <w14:ligatures w14:val="standardContextual"/>
        </w:rPr>
        <w:t xml:space="preserve"> based on soil testing, crop requirements and growing conditions to avoid unnecessary nutrient losses.</w:t>
      </w:r>
    </w:p>
    <w:p w14:paraId="6DF369A0" w14:textId="77777777" w:rsidR="00C56172" w:rsidRPr="00C56172" w:rsidRDefault="00C56172" w:rsidP="00C56172">
      <w:pPr>
        <w:numPr>
          <w:ilvl w:val="0"/>
          <w:numId w:val="31"/>
        </w:numPr>
        <w:tabs>
          <w:tab w:val="clear" w:pos="360"/>
          <w:tab w:val="num" w:pos="720"/>
        </w:tabs>
        <w:spacing w:after="120"/>
        <w:rPr>
          <w:sz w:val="22"/>
          <w:szCs w:val="22"/>
        </w:rPr>
      </w:pPr>
      <w:r w:rsidRPr="00C56172">
        <w:rPr>
          <w:sz w:val="22"/>
          <w:szCs w:val="22"/>
        </w:rPr>
        <w:t xml:space="preserve">Nitrogen (N): Promotes vigorous leaf growth and development. However, excessive nitrogen can negatively affect crop quality and shelf life. </w:t>
      </w:r>
    </w:p>
    <w:p w14:paraId="2E28039B" w14:textId="77777777" w:rsidR="00C56172" w:rsidRPr="00C56172" w:rsidRDefault="00C56172" w:rsidP="00C56172">
      <w:pPr>
        <w:numPr>
          <w:ilvl w:val="0"/>
          <w:numId w:val="31"/>
        </w:numPr>
        <w:tabs>
          <w:tab w:val="clear" w:pos="360"/>
          <w:tab w:val="num" w:pos="720"/>
        </w:tabs>
        <w:spacing w:after="120"/>
        <w:rPr>
          <w:sz w:val="22"/>
          <w:szCs w:val="22"/>
        </w:rPr>
      </w:pPr>
      <w:r w:rsidRPr="00C56172">
        <w:rPr>
          <w:sz w:val="22"/>
          <w:szCs w:val="22"/>
        </w:rPr>
        <w:t xml:space="preserve">Phosphorus (P): Supports strong root development and early crop establishment. </w:t>
      </w:r>
    </w:p>
    <w:p w14:paraId="501F1B1D" w14:textId="77777777" w:rsidR="00C56172" w:rsidRPr="00C56172" w:rsidRDefault="00C56172" w:rsidP="00C56172">
      <w:pPr>
        <w:numPr>
          <w:ilvl w:val="0"/>
          <w:numId w:val="31"/>
        </w:numPr>
        <w:tabs>
          <w:tab w:val="clear" w:pos="360"/>
          <w:tab w:val="num" w:pos="720"/>
        </w:tabs>
        <w:spacing w:after="120"/>
        <w:rPr>
          <w:sz w:val="22"/>
          <w:szCs w:val="22"/>
        </w:rPr>
      </w:pPr>
      <w:r w:rsidRPr="00C56172">
        <w:rPr>
          <w:sz w:val="22"/>
          <w:szCs w:val="22"/>
        </w:rPr>
        <w:t xml:space="preserve">Potassium (K): Supports overall plant health, stem quality and tolerance to environmental stress. </w:t>
      </w:r>
    </w:p>
    <w:p w14:paraId="545FFE27" w14:textId="77777777" w:rsidR="00C56172" w:rsidRPr="00C56172" w:rsidRDefault="00C56172" w:rsidP="00C56172">
      <w:pPr>
        <w:numPr>
          <w:ilvl w:val="0"/>
          <w:numId w:val="31"/>
        </w:numPr>
        <w:tabs>
          <w:tab w:val="clear" w:pos="360"/>
          <w:tab w:val="num" w:pos="720"/>
        </w:tabs>
        <w:spacing w:after="120"/>
        <w:rPr>
          <w:sz w:val="22"/>
          <w:szCs w:val="22"/>
        </w:rPr>
      </w:pPr>
      <w:r w:rsidRPr="00C56172">
        <w:rPr>
          <w:sz w:val="22"/>
          <w:szCs w:val="22"/>
        </w:rPr>
        <w:t xml:space="preserve">Calcium (Ca) and magnesium (Mg): Important for healthy plant growth and maintaining good-quality leaves. </w:t>
      </w:r>
    </w:p>
    <w:p w14:paraId="01A5F71D" w14:textId="77777777" w:rsidR="00C56172" w:rsidRPr="00C56172" w:rsidRDefault="00C56172" w:rsidP="00C56172">
      <w:pPr>
        <w:numPr>
          <w:ilvl w:val="0"/>
          <w:numId w:val="31"/>
        </w:numPr>
        <w:tabs>
          <w:tab w:val="clear" w:pos="360"/>
          <w:tab w:val="num" w:pos="720"/>
        </w:tabs>
        <w:spacing w:after="120"/>
        <w:rPr>
          <w:sz w:val="22"/>
          <w:szCs w:val="22"/>
        </w:rPr>
      </w:pPr>
      <w:r w:rsidRPr="00C56172">
        <w:rPr>
          <w:sz w:val="22"/>
          <w:szCs w:val="22"/>
        </w:rPr>
        <w:t xml:space="preserve">Trace elements: Required in small quantities to support healthy plant development and prevent nutrient deficiencies. </w:t>
      </w:r>
    </w:p>
    <w:p w14:paraId="045FA23C" w14:textId="6DB78823" w:rsidR="0054577A" w:rsidRDefault="00C56172" w:rsidP="00197EEE">
      <w:pPr>
        <w:spacing w:after="120"/>
        <w:rPr>
          <w:sz w:val="22"/>
          <w:szCs w:val="22"/>
        </w:rPr>
      </w:pPr>
      <w:r w:rsidRPr="00C56172">
        <w:rPr>
          <w:sz w:val="22"/>
          <w:szCs w:val="22"/>
        </w:rPr>
        <w:t>Maintaining the appropriate soil pH (above 6.5) is important for crop health, but pH also affects the availability of some nutrients. Therefore, growers use soil testing and careful nutrient</w:t>
      </w:r>
      <w:r w:rsidRPr="00C56172">
        <w:rPr>
          <w:b/>
          <w:bCs/>
          <w:sz w:val="22"/>
          <w:szCs w:val="22"/>
        </w:rPr>
        <w:t xml:space="preserve"> </w:t>
      </w:r>
      <w:r w:rsidRPr="00C56172">
        <w:rPr>
          <w:sz w:val="22"/>
          <w:szCs w:val="22"/>
        </w:rPr>
        <w:t>management to ensure nutrients remain available to the crop.</w:t>
      </w:r>
    </w:p>
    <w:p w14:paraId="2735E64D" w14:textId="77777777" w:rsidR="000228F2" w:rsidRDefault="000228F2" w:rsidP="00197EEE">
      <w:pPr>
        <w:spacing w:after="120"/>
        <w:rPr>
          <w:b/>
          <w:bCs/>
          <w:sz w:val="22"/>
          <w:szCs w:val="22"/>
        </w:rPr>
      </w:pPr>
    </w:p>
    <w:p w14:paraId="66BE53E5" w14:textId="09D76477" w:rsidR="00882D20" w:rsidRPr="00D37EAC" w:rsidRDefault="00377E71" w:rsidP="00197EEE">
      <w:pPr>
        <w:spacing w:after="120"/>
        <w:rPr>
          <w:sz w:val="22"/>
          <w:szCs w:val="22"/>
        </w:rPr>
      </w:pPr>
      <w:r w:rsidRPr="0066230D">
        <w:rPr>
          <w:b/>
          <w:bCs/>
          <w:sz w:val="22"/>
          <w:szCs w:val="22"/>
        </w:rPr>
        <w:t>Do</w:t>
      </w:r>
      <w:r w:rsidR="0066230D" w:rsidRPr="0066230D">
        <w:rPr>
          <w:b/>
          <w:bCs/>
          <w:sz w:val="22"/>
          <w:szCs w:val="22"/>
        </w:rPr>
        <w:t>:</w:t>
      </w:r>
      <w:r w:rsidRPr="0066230D">
        <w:rPr>
          <w:b/>
          <w:bCs/>
          <w:sz w:val="22"/>
          <w:szCs w:val="22"/>
        </w:rPr>
        <w:t xml:space="preserve"> </w:t>
      </w:r>
      <w:r w:rsidR="00882D20" w:rsidRPr="0066230D">
        <w:rPr>
          <w:b/>
          <w:bCs/>
          <w:sz w:val="22"/>
          <w:szCs w:val="22"/>
        </w:rPr>
        <w:t>Activity</w:t>
      </w:r>
      <w:r w:rsidR="0066230D" w:rsidRPr="0066230D">
        <w:rPr>
          <w:b/>
          <w:bCs/>
          <w:sz w:val="22"/>
          <w:szCs w:val="22"/>
        </w:rPr>
        <w:t xml:space="preserve"> 4</w:t>
      </w:r>
      <w:r w:rsidR="0066230D" w:rsidRPr="0066230D">
        <w:rPr>
          <w:sz w:val="22"/>
          <w:szCs w:val="22"/>
        </w:rPr>
        <w:t>:</w:t>
      </w:r>
      <w:r w:rsidR="00D642CD">
        <w:rPr>
          <w:sz w:val="22"/>
          <w:szCs w:val="22"/>
        </w:rPr>
        <w:t xml:space="preserve"> </w:t>
      </w:r>
      <w:r w:rsidR="0066230D" w:rsidRPr="0066230D">
        <w:rPr>
          <w:sz w:val="22"/>
          <w:szCs w:val="22"/>
        </w:rPr>
        <w:t>S</w:t>
      </w:r>
      <w:r w:rsidR="00882D20" w:rsidRPr="0066230D">
        <w:rPr>
          <w:sz w:val="22"/>
          <w:szCs w:val="22"/>
        </w:rPr>
        <w:t>oil pH</w:t>
      </w:r>
    </w:p>
    <w:p w14:paraId="2FF3DAE3" w14:textId="233838B4" w:rsidR="00882D20" w:rsidRDefault="00377E71" w:rsidP="00377E71">
      <w:pPr>
        <w:spacing w:after="120"/>
        <w:jc w:val="center"/>
        <w:rPr>
          <w:b/>
          <w:bCs/>
          <w:sz w:val="22"/>
          <w:szCs w:val="22"/>
        </w:rPr>
      </w:pPr>
      <w:r w:rsidRPr="006A00E2">
        <w:rPr>
          <w:noProof/>
          <w:sz w:val="22"/>
          <w:szCs w:val="22"/>
        </w:rPr>
        <w:drawing>
          <wp:inline distT="0" distB="0" distL="0" distR="0" wp14:anchorId="3EE40F6F" wp14:editId="4E30D816">
            <wp:extent cx="3521407" cy="2641250"/>
            <wp:effectExtent l="0" t="0" r="3175" b="6985"/>
            <wp:docPr id="819599349" name="Picture 1" descr="Soil Chemistry Fundamentals, Part 1 – Understanding Soil pH and How it  Affects Plant Nutrient Availability – Deep Green Perma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il Chemistry Fundamentals, Part 1 – Understanding Soil pH and How it  Affects Plant Nutrient Availability – Deep Green Permacult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8906" cy="2646875"/>
                    </a:xfrm>
                    <a:prstGeom prst="rect">
                      <a:avLst/>
                    </a:prstGeom>
                    <a:noFill/>
                    <a:ln>
                      <a:noFill/>
                    </a:ln>
                  </pic:spPr>
                </pic:pic>
              </a:graphicData>
            </a:graphic>
          </wp:inline>
        </w:drawing>
      </w:r>
    </w:p>
    <w:p w14:paraId="35FEC6CD" w14:textId="126D54AC" w:rsidR="00377E71" w:rsidRDefault="00377E71">
      <w:pPr>
        <w:rPr>
          <w:b/>
          <w:bCs/>
          <w:sz w:val="22"/>
          <w:szCs w:val="22"/>
        </w:rPr>
      </w:pPr>
      <w:r>
        <w:rPr>
          <w:b/>
          <w:bCs/>
          <w:sz w:val="22"/>
          <w:szCs w:val="22"/>
        </w:rPr>
        <w:br w:type="page"/>
      </w:r>
    </w:p>
    <w:p w14:paraId="61D9CA45" w14:textId="1426F7D8" w:rsidR="00197EEE" w:rsidRDefault="00197EEE" w:rsidP="00197EEE">
      <w:pPr>
        <w:spacing w:after="120"/>
        <w:rPr>
          <w:b/>
          <w:bCs/>
          <w:sz w:val="22"/>
          <w:szCs w:val="22"/>
        </w:rPr>
      </w:pPr>
      <w:r w:rsidRPr="00D37EAC">
        <w:rPr>
          <w:b/>
          <w:bCs/>
          <w:sz w:val="22"/>
          <w:szCs w:val="22"/>
        </w:rPr>
        <w:lastRenderedPageBreak/>
        <w:t>Pest and disease management</w:t>
      </w:r>
    </w:p>
    <w:p w14:paraId="02532429" w14:textId="3B751185" w:rsidR="007E7843" w:rsidRPr="002E4129" w:rsidRDefault="007E7843" w:rsidP="00197EEE">
      <w:pPr>
        <w:spacing w:after="120"/>
        <w:rPr>
          <w:b/>
          <w:bCs/>
          <w:i/>
          <w:iCs/>
          <w:sz w:val="22"/>
          <w:szCs w:val="22"/>
        </w:rPr>
      </w:pPr>
      <w:r w:rsidRPr="00F4144A">
        <w:rPr>
          <w:b/>
          <w:bCs/>
          <w:i/>
          <w:iCs/>
          <w:sz w:val="22"/>
          <w:szCs w:val="22"/>
        </w:rPr>
        <w:t>PPT Brassica pest &amp; diseases</w:t>
      </w:r>
    </w:p>
    <w:p w14:paraId="28CF9616" w14:textId="77777777" w:rsidR="004F446D" w:rsidRPr="004F446D" w:rsidRDefault="004F446D" w:rsidP="004F446D">
      <w:pPr>
        <w:spacing w:after="120"/>
        <w:rPr>
          <w:sz w:val="22"/>
          <w:szCs w:val="22"/>
        </w:rPr>
      </w:pPr>
      <w:r w:rsidRPr="004F446D">
        <w:rPr>
          <w:sz w:val="22"/>
          <w:szCs w:val="22"/>
        </w:rPr>
        <w:t>Bok choy is generally less susceptible to pests and diseases than many other Brassica crops. However, regular monitoring and preventative management are important to maintain crop health and market quality.</w:t>
      </w:r>
    </w:p>
    <w:p w14:paraId="3EBD88EF" w14:textId="77777777" w:rsidR="004F446D" w:rsidRPr="004F446D" w:rsidRDefault="004F446D" w:rsidP="004F446D">
      <w:pPr>
        <w:spacing w:after="120"/>
        <w:rPr>
          <w:sz w:val="22"/>
          <w:szCs w:val="22"/>
        </w:rPr>
      </w:pPr>
      <w:r w:rsidRPr="004F446D">
        <w:rPr>
          <w:sz w:val="22"/>
          <w:szCs w:val="22"/>
        </w:rPr>
        <w:t>Common insect pests include aphids, slugs and caterpillars, including looper caterpillars and diamondback moth. These pests feed on the leaves and can cause damage that reduces both crop quality and marketability. Growers regularly monitor crops and, when necessary, use a combination of biological controls, cultural practices and approved insecticides.</w:t>
      </w:r>
    </w:p>
    <w:p w14:paraId="083B027C" w14:textId="1215DEB6" w:rsidR="004F446D" w:rsidRPr="004F446D" w:rsidRDefault="004F446D" w:rsidP="004F446D">
      <w:pPr>
        <w:spacing w:after="120"/>
        <w:rPr>
          <w:sz w:val="22"/>
          <w:szCs w:val="22"/>
        </w:rPr>
      </w:pPr>
      <w:r w:rsidRPr="004F446D">
        <w:rPr>
          <w:sz w:val="22"/>
          <w:szCs w:val="22"/>
        </w:rPr>
        <w:t>Bok choy is relatively resilient to many diseases, although</w:t>
      </w:r>
      <w:r w:rsidR="00FC510A">
        <w:rPr>
          <w:sz w:val="22"/>
          <w:szCs w:val="22"/>
        </w:rPr>
        <w:t xml:space="preserve"> can be prone to</w:t>
      </w:r>
      <w:r w:rsidRPr="004F446D">
        <w:rPr>
          <w:sz w:val="22"/>
          <w:szCs w:val="22"/>
        </w:rPr>
        <w:t xml:space="preserve"> damping-off, downy mildew</w:t>
      </w:r>
      <w:r w:rsidR="00FC510A">
        <w:rPr>
          <w:sz w:val="22"/>
          <w:szCs w:val="22"/>
        </w:rPr>
        <w:t>, clubroot,</w:t>
      </w:r>
      <w:r w:rsidRPr="004F446D">
        <w:rPr>
          <w:sz w:val="22"/>
          <w:szCs w:val="22"/>
        </w:rPr>
        <w:t xml:space="preserve"> </w:t>
      </w:r>
      <w:r w:rsidR="00FC510A" w:rsidRPr="000228F2">
        <w:rPr>
          <w:rFonts w:eastAsia="Times New Roman"/>
          <w:i/>
          <w:iCs/>
          <w:color w:val="000000"/>
          <w:sz w:val="22"/>
          <w:szCs w:val="22"/>
        </w:rPr>
        <w:t>Alternaria</w:t>
      </w:r>
      <w:r w:rsidR="00FC510A" w:rsidRPr="00FC510A">
        <w:rPr>
          <w:rFonts w:eastAsia="Times New Roman"/>
          <w:color w:val="000000"/>
          <w:sz w:val="22"/>
          <w:szCs w:val="22"/>
        </w:rPr>
        <w:t>, bacterial leaf spot</w:t>
      </w:r>
      <w:r w:rsidR="00FC510A">
        <w:rPr>
          <w:rFonts w:eastAsia="Times New Roman"/>
          <w:color w:val="000000"/>
          <w:sz w:val="22"/>
          <w:szCs w:val="22"/>
        </w:rPr>
        <w:t xml:space="preserve"> </w:t>
      </w:r>
      <w:r w:rsidR="00FC510A">
        <w:rPr>
          <w:sz w:val="22"/>
          <w:szCs w:val="22"/>
        </w:rPr>
        <w:t xml:space="preserve">and </w:t>
      </w:r>
      <w:r w:rsidRPr="004F446D">
        <w:rPr>
          <w:sz w:val="22"/>
          <w:szCs w:val="22"/>
        </w:rPr>
        <w:t>white blister</w:t>
      </w:r>
      <w:r w:rsidR="00546EEC">
        <w:rPr>
          <w:sz w:val="22"/>
          <w:szCs w:val="22"/>
        </w:rPr>
        <w:t>.</w:t>
      </w:r>
      <w:r w:rsidRPr="004F446D">
        <w:rPr>
          <w:sz w:val="22"/>
          <w:szCs w:val="22"/>
        </w:rPr>
        <w:t xml:space="preserve"> Good management practices can help reduce disease risk, including:</w:t>
      </w:r>
    </w:p>
    <w:p w14:paraId="5ADAF15D" w14:textId="77777777" w:rsidR="004F446D" w:rsidRPr="004F446D" w:rsidRDefault="004F446D" w:rsidP="004F446D">
      <w:pPr>
        <w:numPr>
          <w:ilvl w:val="0"/>
          <w:numId w:val="33"/>
        </w:numPr>
        <w:tabs>
          <w:tab w:val="clear" w:pos="360"/>
          <w:tab w:val="num" w:pos="720"/>
        </w:tabs>
        <w:spacing w:after="120"/>
        <w:rPr>
          <w:sz w:val="22"/>
          <w:szCs w:val="22"/>
        </w:rPr>
      </w:pPr>
      <w:r w:rsidRPr="004F446D">
        <w:rPr>
          <w:sz w:val="22"/>
          <w:szCs w:val="22"/>
        </w:rPr>
        <w:t xml:space="preserve">Maintaining soil pH above 6.5, which also helps reduce the risk of clubroot. </w:t>
      </w:r>
    </w:p>
    <w:p w14:paraId="1C6A5DF8" w14:textId="77777777" w:rsidR="004F446D" w:rsidRPr="004F446D" w:rsidRDefault="004F446D" w:rsidP="004F446D">
      <w:pPr>
        <w:numPr>
          <w:ilvl w:val="0"/>
          <w:numId w:val="33"/>
        </w:numPr>
        <w:tabs>
          <w:tab w:val="clear" w:pos="360"/>
          <w:tab w:val="num" w:pos="720"/>
        </w:tabs>
        <w:spacing w:after="120"/>
        <w:rPr>
          <w:sz w:val="22"/>
          <w:szCs w:val="22"/>
        </w:rPr>
      </w:pPr>
      <w:r w:rsidRPr="004F446D">
        <w:rPr>
          <w:sz w:val="22"/>
          <w:szCs w:val="22"/>
        </w:rPr>
        <w:t xml:space="preserve">Crop rotation to reduce the build-up of soil-borne pests and diseases. </w:t>
      </w:r>
    </w:p>
    <w:p w14:paraId="37A3BD20" w14:textId="77777777" w:rsidR="004F446D" w:rsidRPr="004F446D" w:rsidRDefault="004F446D" w:rsidP="004F446D">
      <w:pPr>
        <w:numPr>
          <w:ilvl w:val="0"/>
          <w:numId w:val="33"/>
        </w:numPr>
        <w:tabs>
          <w:tab w:val="clear" w:pos="360"/>
          <w:tab w:val="num" w:pos="720"/>
        </w:tabs>
        <w:spacing w:after="120"/>
        <w:rPr>
          <w:sz w:val="22"/>
          <w:szCs w:val="22"/>
        </w:rPr>
      </w:pPr>
      <w:r w:rsidRPr="004F446D">
        <w:rPr>
          <w:sz w:val="22"/>
          <w:szCs w:val="22"/>
        </w:rPr>
        <w:t xml:space="preserve">Resistant cultivars, where available. </w:t>
      </w:r>
    </w:p>
    <w:p w14:paraId="1F9B39C9" w14:textId="77777777" w:rsidR="004F446D" w:rsidRPr="004F446D" w:rsidRDefault="004F446D" w:rsidP="004F446D">
      <w:pPr>
        <w:numPr>
          <w:ilvl w:val="0"/>
          <w:numId w:val="33"/>
        </w:numPr>
        <w:tabs>
          <w:tab w:val="clear" w:pos="360"/>
          <w:tab w:val="num" w:pos="720"/>
        </w:tabs>
        <w:spacing w:after="120"/>
        <w:rPr>
          <w:sz w:val="22"/>
          <w:szCs w:val="22"/>
        </w:rPr>
      </w:pPr>
      <w:r w:rsidRPr="004F446D">
        <w:rPr>
          <w:sz w:val="22"/>
          <w:szCs w:val="22"/>
        </w:rPr>
        <w:t xml:space="preserve">Pelleted and treated seed to support healthy crop establishment and reduce the risk of damping-off. </w:t>
      </w:r>
    </w:p>
    <w:p w14:paraId="2104A099" w14:textId="77777777" w:rsidR="004F446D" w:rsidRPr="004F446D" w:rsidRDefault="004F446D" w:rsidP="004F446D">
      <w:pPr>
        <w:numPr>
          <w:ilvl w:val="0"/>
          <w:numId w:val="33"/>
        </w:numPr>
        <w:tabs>
          <w:tab w:val="clear" w:pos="360"/>
          <w:tab w:val="num" w:pos="720"/>
        </w:tabs>
        <w:spacing w:after="120"/>
        <w:rPr>
          <w:sz w:val="22"/>
          <w:szCs w:val="22"/>
        </w:rPr>
      </w:pPr>
      <w:r w:rsidRPr="004F446D">
        <w:rPr>
          <w:sz w:val="22"/>
          <w:szCs w:val="22"/>
        </w:rPr>
        <w:t xml:space="preserve">Well-drained soils to reduce conditions favourable to disease. </w:t>
      </w:r>
    </w:p>
    <w:p w14:paraId="4991D97C" w14:textId="77777777" w:rsidR="004F446D" w:rsidRPr="004F446D" w:rsidRDefault="004F446D" w:rsidP="004F446D">
      <w:pPr>
        <w:numPr>
          <w:ilvl w:val="0"/>
          <w:numId w:val="33"/>
        </w:numPr>
        <w:tabs>
          <w:tab w:val="clear" w:pos="360"/>
          <w:tab w:val="num" w:pos="720"/>
        </w:tabs>
        <w:spacing w:after="120"/>
        <w:rPr>
          <w:sz w:val="22"/>
          <w:szCs w:val="22"/>
        </w:rPr>
      </w:pPr>
      <w:r w:rsidRPr="004F446D">
        <w:rPr>
          <w:sz w:val="22"/>
          <w:szCs w:val="22"/>
        </w:rPr>
        <w:t xml:space="preserve">Appropriate plant spacing to improve air movement through the crop. </w:t>
      </w:r>
    </w:p>
    <w:p w14:paraId="7B5143F5" w14:textId="77777777" w:rsidR="004F446D" w:rsidRPr="004F446D" w:rsidRDefault="004F446D" w:rsidP="004F446D">
      <w:pPr>
        <w:numPr>
          <w:ilvl w:val="0"/>
          <w:numId w:val="33"/>
        </w:numPr>
        <w:tabs>
          <w:tab w:val="clear" w:pos="360"/>
          <w:tab w:val="num" w:pos="720"/>
        </w:tabs>
        <w:spacing w:after="120"/>
        <w:rPr>
          <w:sz w:val="22"/>
          <w:szCs w:val="22"/>
        </w:rPr>
      </w:pPr>
      <w:r w:rsidRPr="004F446D">
        <w:rPr>
          <w:sz w:val="22"/>
          <w:szCs w:val="22"/>
        </w:rPr>
        <w:t xml:space="preserve">Regular crop monitoring to identify pests and diseases early. </w:t>
      </w:r>
    </w:p>
    <w:p w14:paraId="77A90D01" w14:textId="77777777" w:rsidR="004F446D" w:rsidRPr="004F446D" w:rsidRDefault="004F446D" w:rsidP="004F446D">
      <w:pPr>
        <w:numPr>
          <w:ilvl w:val="0"/>
          <w:numId w:val="33"/>
        </w:numPr>
        <w:tabs>
          <w:tab w:val="clear" w:pos="360"/>
          <w:tab w:val="num" w:pos="720"/>
        </w:tabs>
        <w:spacing w:after="120"/>
        <w:rPr>
          <w:sz w:val="22"/>
          <w:szCs w:val="22"/>
        </w:rPr>
      </w:pPr>
      <w:r w:rsidRPr="004F446D">
        <w:rPr>
          <w:sz w:val="22"/>
          <w:szCs w:val="22"/>
        </w:rPr>
        <w:t xml:space="preserve">Using approved pesticides and fungicides only when required and according to recommended thresholds. </w:t>
      </w:r>
    </w:p>
    <w:p w14:paraId="2B64DB12" w14:textId="77777777" w:rsidR="004F446D" w:rsidRPr="004F446D" w:rsidRDefault="004F446D" w:rsidP="004F446D">
      <w:pPr>
        <w:numPr>
          <w:ilvl w:val="0"/>
          <w:numId w:val="33"/>
        </w:numPr>
        <w:tabs>
          <w:tab w:val="clear" w:pos="360"/>
          <w:tab w:val="num" w:pos="720"/>
        </w:tabs>
        <w:spacing w:after="120"/>
        <w:rPr>
          <w:sz w:val="22"/>
          <w:szCs w:val="22"/>
        </w:rPr>
      </w:pPr>
      <w:r w:rsidRPr="004F446D">
        <w:rPr>
          <w:sz w:val="22"/>
          <w:szCs w:val="22"/>
        </w:rPr>
        <w:t xml:space="preserve">Rotating chemical modes of action to reduce the risk of pests and diseases developing resistance. </w:t>
      </w:r>
    </w:p>
    <w:p w14:paraId="5735172E" w14:textId="77777777" w:rsidR="004F446D" w:rsidRPr="004F446D" w:rsidRDefault="004F446D" w:rsidP="004F446D">
      <w:pPr>
        <w:numPr>
          <w:ilvl w:val="0"/>
          <w:numId w:val="33"/>
        </w:numPr>
        <w:tabs>
          <w:tab w:val="clear" w:pos="360"/>
          <w:tab w:val="num" w:pos="720"/>
        </w:tabs>
        <w:spacing w:after="120"/>
        <w:rPr>
          <w:sz w:val="22"/>
          <w:szCs w:val="22"/>
        </w:rPr>
      </w:pPr>
      <w:r w:rsidRPr="004F446D">
        <w:rPr>
          <w:sz w:val="22"/>
          <w:szCs w:val="22"/>
        </w:rPr>
        <w:t xml:space="preserve">Recording all chemical applications as part of Good Agricultural Practice (GAP) certification requirements. </w:t>
      </w:r>
    </w:p>
    <w:p w14:paraId="2AC73127" w14:textId="46B03060" w:rsidR="004F446D" w:rsidRPr="004F446D" w:rsidRDefault="004F446D" w:rsidP="004F446D">
      <w:pPr>
        <w:spacing w:after="120"/>
        <w:rPr>
          <w:sz w:val="22"/>
          <w:szCs w:val="22"/>
        </w:rPr>
      </w:pPr>
      <w:r w:rsidRPr="004F446D">
        <w:rPr>
          <w:sz w:val="22"/>
          <w:szCs w:val="22"/>
        </w:rPr>
        <w:t xml:space="preserve">Integrated Pest and Disease Management (IPDM) is an important part of successful commercial bok choy production. It combines </w:t>
      </w:r>
      <w:r w:rsidR="00FC510A">
        <w:rPr>
          <w:sz w:val="22"/>
          <w:szCs w:val="22"/>
        </w:rPr>
        <w:t xml:space="preserve">regular crop scouting 2-3 times per week, </w:t>
      </w:r>
      <w:r w:rsidRPr="004F446D">
        <w:rPr>
          <w:sz w:val="22"/>
          <w:szCs w:val="22"/>
        </w:rPr>
        <w:t>monitoring, prevention, cultural and biological controls, and targeted chemical control when necessary to maintain healthy, high-quality and marketable crops.</w:t>
      </w:r>
    </w:p>
    <w:p w14:paraId="457A598D" w14:textId="77777777" w:rsidR="004F446D" w:rsidRPr="004F2D95" w:rsidRDefault="004F446D" w:rsidP="004F2D95">
      <w:pPr>
        <w:spacing w:after="120"/>
        <w:rPr>
          <w:sz w:val="22"/>
          <w:szCs w:val="22"/>
        </w:rPr>
      </w:pPr>
    </w:p>
    <w:p w14:paraId="3500766A" w14:textId="77777777" w:rsidR="001036FF" w:rsidRDefault="001036FF">
      <w:pPr>
        <w:rPr>
          <w:b/>
          <w:bCs/>
          <w:sz w:val="22"/>
          <w:szCs w:val="22"/>
        </w:rPr>
      </w:pPr>
      <w:r>
        <w:rPr>
          <w:b/>
          <w:bCs/>
          <w:sz w:val="22"/>
          <w:szCs w:val="22"/>
        </w:rPr>
        <w:br w:type="page"/>
      </w:r>
    </w:p>
    <w:p w14:paraId="151DF73E" w14:textId="59C9FD1F" w:rsidR="00197EEE" w:rsidRPr="00D37EAC" w:rsidRDefault="00197EEE" w:rsidP="00197EEE">
      <w:pPr>
        <w:spacing w:after="120"/>
        <w:rPr>
          <w:b/>
          <w:bCs/>
          <w:sz w:val="22"/>
          <w:szCs w:val="22"/>
        </w:rPr>
      </w:pPr>
      <w:r w:rsidRPr="00D37EAC">
        <w:rPr>
          <w:b/>
          <w:bCs/>
          <w:sz w:val="22"/>
          <w:szCs w:val="22"/>
        </w:rPr>
        <w:lastRenderedPageBreak/>
        <w:t>Weed Management</w:t>
      </w:r>
    </w:p>
    <w:p w14:paraId="4225CAFD" w14:textId="77777777" w:rsidR="004F2D95" w:rsidRPr="004F446D" w:rsidRDefault="004F2D95" w:rsidP="004F2D95">
      <w:pPr>
        <w:spacing w:after="120"/>
        <w:rPr>
          <w:sz w:val="22"/>
          <w:szCs w:val="22"/>
        </w:rPr>
      </w:pPr>
      <w:r w:rsidRPr="004F446D">
        <w:rPr>
          <w:sz w:val="22"/>
          <w:szCs w:val="22"/>
        </w:rPr>
        <w:t>Effective weed management is important for producing high-quality bok choy, as weeds compete with the crop for water, nutrients, sunlight and growing space. Weeds can also provide habitat for pests and diseases, making crop management more difficult.</w:t>
      </w:r>
    </w:p>
    <w:p w14:paraId="3EE93017" w14:textId="77777777" w:rsidR="004F2D95" w:rsidRPr="004F446D" w:rsidRDefault="004F2D95" w:rsidP="004F2D95">
      <w:pPr>
        <w:spacing w:after="120"/>
        <w:rPr>
          <w:sz w:val="22"/>
          <w:szCs w:val="22"/>
        </w:rPr>
      </w:pPr>
      <w:r w:rsidRPr="004F446D">
        <w:rPr>
          <w:sz w:val="22"/>
          <w:szCs w:val="22"/>
        </w:rPr>
        <w:t>Good weed control begins with careful soil preparation and the formation of a fine, firm seedbed. This provides favourable conditions for rapid and uniform germination and helps bok choy seedlings establish quickly and compete more effectively with emerging weeds.</w:t>
      </w:r>
    </w:p>
    <w:p w14:paraId="12E6B694" w14:textId="0695B9D6" w:rsidR="004F2D95" w:rsidRPr="004F446D" w:rsidRDefault="004F2D95" w:rsidP="004F2D95">
      <w:pPr>
        <w:spacing w:after="120"/>
        <w:rPr>
          <w:sz w:val="22"/>
          <w:szCs w:val="22"/>
        </w:rPr>
      </w:pPr>
      <w:r w:rsidRPr="004F446D">
        <w:rPr>
          <w:sz w:val="22"/>
          <w:szCs w:val="22"/>
        </w:rPr>
        <w:t xml:space="preserve">Growers may also use </w:t>
      </w:r>
      <w:r w:rsidR="001036FF">
        <w:rPr>
          <w:sz w:val="22"/>
          <w:szCs w:val="22"/>
        </w:rPr>
        <w:t>a</w:t>
      </w:r>
      <w:r w:rsidRPr="004F446D">
        <w:rPr>
          <w:sz w:val="22"/>
          <w:szCs w:val="22"/>
        </w:rPr>
        <w:t xml:space="preserve"> </w:t>
      </w:r>
      <w:r w:rsidR="000228F2" w:rsidRPr="004F446D">
        <w:rPr>
          <w:sz w:val="22"/>
          <w:szCs w:val="22"/>
        </w:rPr>
        <w:t>pre-emergence herbicide</w:t>
      </w:r>
      <w:r w:rsidRPr="004F446D">
        <w:rPr>
          <w:sz w:val="22"/>
          <w:szCs w:val="22"/>
        </w:rPr>
        <w:t xml:space="preserve">, where appropriate and approved, to reduce early weed growth and competition. </w:t>
      </w:r>
    </w:p>
    <w:p w14:paraId="4F97FA11" w14:textId="77777777" w:rsidR="004F2D95" w:rsidRDefault="004F2D95" w:rsidP="000228F2">
      <w:pPr>
        <w:spacing w:after="0"/>
        <w:rPr>
          <w:sz w:val="22"/>
          <w:szCs w:val="22"/>
        </w:rPr>
      </w:pPr>
    </w:p>
    <w:p w14:paraId="4765B438" w14:textId="46729F84" w:rsidR="00197EEE" w:rsidRPr="00D37EAC" w:rsidRDefault="00197EEE" w:rsidP="00197EEE">
      <w:pPr>
        <w:spacing w:after="120"/>
        <w:rPr>
          <w:b/>
          <w:bCs/>
          <w:sz w:val="22"/>
          <w:szCs w:val="22"/>
        </w:rPr>
      </w:pPr>
      <w:r w:rsidRPr="00D37EAC">
        <w:rPr>
          <w:b/>
          <w:bCs/>
          <w:sz w:val="22"/>
          <w:szCs w:val="22"/>
        </w:rPr>
        <w:t>Irrigation</w:t>
      </w:r>
    </w:p>
    <w:p w14:paraId="23BF9094" w14:textId="731C5F0D" w:rsidR="00197EEE" w:rsidRPr="00D37EAC" w:rsidRDefault="004F446D" w:rsidP="00197EEE">
      <w:pPr>
        <w:spacing w:after="120"/>
        <w:rPr>
          <w:b/>
          <w:bCs/>
          <w:sz w:val="22"/>
          <w:szCs w:val="22"/>
        </w:rPr>
      </w:pPr>
      <w:r>
        <w:rPr>
          <w:sz w:val="22"/>
          <w:szCs w:val="22"/>
        </w:rPr>
        <w:t>Bok choy</w:t>
      </w:r>
      <w:r w:rsidR="00375297" w:rsidRPr="00D37EAC">
        <w:rPr>
          <w:sz w:val="22"/>
          <w:szCs w:val="22"/>
        </w:rPr>
        <w:t xml:space="preserve"> </w:t>
      </w:r>
      <w:r w:rsidR="00197EEE" w:rsidRPr="00D37EAC">
        <w:rPr>
          <w:sz w:val="22"/>
          <w:szCs w:val="22"/>
        </w:rPr>
        <w:t>is made up of approximately 95% water, so it requires a consistent supply of moisture throughout its growing period. Its shallow root system cannot access water deep in the soil, making it particularly sensitive to dry conditions. During hot, dry, or windy weather, daily irrigation may be necessary to prevent the soil from drying out. Consistent watering promotes rapid growth and helps produce crisp, tender leaves with good flavour, while reducing the risk of stress, bitterness, bolting (premature flowering), and poor-quality crops.</w:t>
      </w:r>
    </w:p>
    <w:p w14:paraId="071A3524" w14:textId="77777777" w:rsidR="00197EEE" w:rsidRDefault="00197EEE" w:rsidP="000228F2">
      <w:pPr>
        <w:spacing w:after="0"/>
        <w:rPr>
          <w:b/>
          <w:bCs/>
          <w:sz w:val="22"/>
          <w:szCs w:val="22"/>
        </w:rPr>
      </w:pPr>
    </w:p>
    <w:p w14:paraId="13756279" w14:textId="1B2B998A" w:rsidR="00197EEE" w:rsidRPr="00D37EAC" w:rsidRDefault="00197EEE" w:rsidP="00E56D2F">
      <w:pPr>
        <w:spacing w:after="120"/>
        <w:rPr>
          <w:b/>
          <w:bCs/>
          <w:sz w:val="22"/>
          <w:szCs w:val="22"/>
        </w:rPr>
      </w:pPr>
      <w:r w:rsidRPr="00D37EAC">
        <w:rPr>
          <w:b/>
          <w:bCs/>
          <w:sz w:val="22"/>
          <w:szCs w:val="22"/>
        </w:rPr>
        <w:t xml:space="preserve">Harvesting </w:t>
      </w:r>
    </w:p>
    <w:p w14:paraId="417349D6" w14:textId="45ECB5B5" w:rsidR="00BE1AE6" w:rsidRPr="00BE1AE6" w:rsidRDefault="00D8710A" w:rsidP="00E56D2F">
      <w:pPr>
        <w:spacing w:after="120"/>
        <w:rPr>
          <w:sz w:val="22"/>
          <w:szCs w:val="22"/>
        </w:rPr>
      </w:pPr>
      <w:r>
        <w:rPr>
          <w:sz w:val="22"/>
          <w:szCs w:val="22"/>
        </w:rPr>
        <w:t>C</w:t>
      </w:r>
      <w:r w:rsidRPr="00D8710A">
        <w:rPr>
          <w:sz w:val="22"/>
          <w:szCs w:val="22"/>
        </w:rPr>
        <w:t>ommercial growers aim to harvest as close to 100% of marketable plants as possible. Bok choy is harvested by hand when plants reach the size and quality required by the target market.</w:t>
      </w:r>
      <w:r w:rsidR="00BE1AE6" w:rsidRPr="00BE1AE6">
        <w:rPr>
          <w:sz w:val="22"/>
          <w:szCs w:val="22"/>
        </w:rPr>
        <w:t xml:space="preserve"> Harvesting is carried out regularly, often five days a week, to ensure the crop is harvested at peak freshness and to meet market demand.</w:t>
      </w:r>
    </w:p>
    <w:p w14:paraId="7EE46291" w14:textId="77777777" w:rsidR="00BE1AE6" w:rsidRPr="00BE1AE6" w:rsidRDefault="00BE1AE6" w:rsidP="00BE1AE6">
      <w:pPr>
        <w:spacing w:after="120"/>
        <w:rPr>
          <w:sz w:val="22"/>
          <w:szCs w:val="22"/>
        </w:rPr>
      </w:pPr>
      <w:r w:rsidRPr="00BE1AE6">
        <w:rPr>
          <w:sz w:val="22"/>
          <w:szCs w:val="22"/>
        </w:rPr>
        <w:t>Workers carefully select plants with healthy, dark-green leaves and firm white stems, with no significant signs of pest damage, disease or other defects. Plants are cut at the base using a sharp knife, and damaged or discoloured outer leaves are removed.</w:t>
      </w:r>
    </w:p>
    <w:p w14:paraId="1AA64DFD" w14:textId="77777777" w:rsidR="00BE1AE6" w:rsidRPr="00BE1AE6" w:rsidRDefault="00BE1AE6" w:rsidP="00BE1AE6">
      <w:pPr>
        <w:spacing w:after="120"/>
        <w:rPr>
          <w:b/>
          <w:bCs/>
          <w:sz w:val="22"/>
          <w:szCs w:val="22"/>
        </w:rPr>
      </w:pPr>
      <w:r w:rsidRPr="00BE1AE6">
        <w:rPr>
          <w:sz w:val="22"/>
          <w:szCs w:val="22"/>
        </w:rPr>
        <w:t>Harvested bok choy is placed carefully into clean crates or containers to minimise bruising and physical damage. Commercial growers aim to harvest as much of the crop as possible, with plants that do not meet the required quality standards left in the field.</w:t>
      </w:r>
    </w:p>
    <w:p w14:paraId="5E29CBF3" w14:textId="77777777" w:rsidR="000228F2" w:rsidRDefault="000228F2" w:rsidP="000228F2">
      <w:pPr>
        <w:spacing w:after="0"/>
        <w:rPr>
          <w:b/>
          <w:bCs/>
          <w:sz w:val="22"/>
          <w:szCs w:val="22"/>
        </w:rPr>
      </w:pPr>
    </w:p>
    <w:p w14:paraId="790A9961" w14:textId="39070A7A" w:rsidR="00BE1AE6" w:rsidRPr="00BE1AE6" w:rsidRDefault="00BE1AE6" w:rsidP="00BE1AE6">
      <w:pPr>
        <w:spacing w:after="120"/>
        <w:rPr>
          <w:b/>
          <w:bCs/>
          <w:sz w:val="22"/>
          <w:szCs w:val="22"/>
        </w:rPr>
      </w:pPr>
      <w:r w:rsidRPr="00BE1AE6">
        <w:rPr>
          <w:b/>
          <w:bCs/>
          <w:sz w:val="22"/>
          <w:szCs w:val="22"/>
        </w:rPr>
        <w:t>Post-Harvest Handling</w:t>
      </w:r>
    </w:p>
    <w:p w14:paraId="26AB2077" w14:textId="77777777" w:rsidR="00BE1AE6" w:rsidRPr="00BE1AE6" w:rsidRDefault="00BE1AE6" w:rsidP="00BE1AE6">
      <w:pPr>
        <w:spacing w:after="120"/>
        <w:rPr>
          <w:sz w:val="22"/>
          <w:szCs w:val="22"/>
        </w:rPr>
      </w:pPr>
      <w:r w:rsidRPr="00BE1AE6">
        <w:rPr>
          <w:sz w:val="22"/>
          <w:szCs w:val="22"/>
        </w:rPr>
        <w:t>After harvest, bok choy is transported to the packhouse as quickly as possible to maintain freshness and quality. At the packhouse, the crop is inspected and damaged or poor-quality leaves are removed. The bok choy may then be washed to remove soil and other contaminants before being rapidly cooled to approximately 3°C to remove field heat.</w:t>
      </w:r>
    </w:p>
    <w:p w14:paraId="0E094362" w14:textId="77777777" w:rsidR="00BE1AE6" w:rsidRPr="00BE1AE6" w:rsidRDefault="00BE1AE6" w:rsidP="00BE1AE6">
      <w:pPr>
        <w:spacing w:after="120"/>
        <w:rPr>
          <w:sz w:val="22"/>
          <w:szCs w:val="22"/>
        </w:rPr>
      </w:pPr>
      <w:r w:rsidRPr="00BE1AE6">
        <w:rPr>
          <w:sz w:val="22"/>
          <w:szCs w:val="22"/>
        </w:rPr>
        <w:t>Rapid cooling helps to:</w:t>
      </w:r>
    </w:p>
    <w:p w14:paraId="146ACB64" w14:textId="77777777" w:rsidR="00BE1AE6" w:rsidRPr="00BE1AE6" w:rsidRDefault="00BE1AE6" w:rsidP="00E56D2F">
      <w:pPr>
        <w:numPr>
          <w:ilvl w:val="0"/>
          <w:numId w:val="34"/>
        </w:numPr>
        <w:tabs>
          <w:tab w:val="clear" w:pos="360"/>
          <w:tab w:val="num" w:pos="720"/>
        </w:tabs>
        <w:spacing w:after="0"/>
        <w:ind w:left="357" w:hanging="357"/>
        <w:rPr>
          <w:sz w:val="22"/>
          <w:szCs w:val="22"/>
        </w:rPr>
      </w:pPr>
      <w:r w:rsidRPr="00BE1AE6">
        <w:rPr>
          <w:sz w:val="22"/>
          <w:szCs w:val="22"/>
        </w:rPr>
        <w:t xml:space="preserve">Maintain crispness and freshness </w:t>
      </w:r>
    </w:p>
    <w:p w14:paraId="60096510" w14:textId="77777777" w:rsidR="00BE1AE6" w:rsidRPr="00BE1AE6" w:rsidRDefault="00BE1AE6" w:rsidP="00E56D2F">
      <w:pPr>
        <w:numPr>
          <w:ilvl w:val="0"/>
          <w:numId w:val="34"/>
        </w:numPr>
        <w:tabs>
          <w:tab w:val="clear" w:pos="360"/>
          <w:tab w:val="num" w:pos="720"/>
        </w:tabs>
        <w:spacing w:after="0"/>
        <w:ind w:left="357" w:hanging="357"/>
        <w:rPr>
          <w:sz w:val="22"/>
          <w:szCs w:val="22"/>
        </w:rPr>
      </w:pPr>
      <w:r w:rsidRPr="00BE1AE6">
        <w:rPr>
          <w:sz w:val="22"/>
          <w:szCs w:val="22"/>
        </w:rPr>
        <w:t xml:space="preserve">Reduce water loss and wilting </w:t>
      </w:r>
    </w:p>
    <w:p w14:paraId="6376F751" w14:textId="77777777" w:rsidR="00BE1AE6" w:rsidRPr="00BE1AE6" w:rsidRDefault="00BE1AE6" w:rsidP="00E56D2F">
      <w:pPr>
        <w:numPr>
          <w:ilvl w:val="0"/>
          <w:numId w:val="34"/>
        </w:numPr>
        <w:tabs>
          <w:tab w:val="clear" w:pos="360"/>
          <w:tab w:val="num" w:pos="720"/>
        </w:tabs>
        <w:spacing w:after="0"/>
        <w:ind w:left="357" w:hanging="357"/>
        <w:rPr>
          <w:sz w:val="22"/>
          <w:szCs w:val="22"/>
        </w:rPr>
      </w:pPr>
      <w:r w:rsidRPr="00BE1AE6">
        <w:rPr>
          <w:sz w:val="22"/>
          <w:szCs w:val="22"/>
        </w:rPr>
        <w:t xml:space="preserve">Slow respiration and deterioration </w:t>
      </w:r>
    </w:p>
    <w:p w14:paraId="65FADCD4" w14:textId="77777777" w:rsidR="00BE1AE6" w:rsidRPr="00BE1AE6" w:rsidRDefault="00BE1AE6" w:rsidP="000228F2">
      <w:pPr>
        <w:numPr>
          <w:ilvl w:val="0"/>
          <w:numId w:val="34"/>
        </w:numPr>
        <w:tabs>
          <w:tab w:val="clear" w:pos="360"/>
          <w:tab w:val="num" w:pos="720"/>
        </w:tabs>
        <w:spacing w:after="0"/>
        <w:ind w:left="357" w:hanging="357"/>
        <w:rPr>
          <w:sz w:val="22"/>
          <w:szCs w:val="22"/>
        </w:rPr>
      </w:pPr>
      <w:r w:rsidRPr="00BE1AE6">
        <w:rPr>
          <w:sz w:val="22"/>
          <w:szCs w:val="22"/>
        </w:rPr>
        <w:t xml:space="preserve">Extend shelf life </w:t>
      </w:r>
    </w:p>
    <w:p w14:paraId="63F69B43" w14:textId="77777777" w:rsidR="00BE1AE6" w:rsidRDefault="00BE1AE6" w:rsidP="000228F2">
      <w:pPr>
        <w:numPr>
          <w:ilvl w:val="0"/>
          <w:numId w:val="34"/>
        </w:numPr>
        <w:tabs>
          <w:tab w:val="clear" w:pos="360"/>
          <w:tab w:val="num" w:pos="720"/>
        </w:tabs>
        <w:spacing w:after="0"/>
        <w:ind w:left="357" w:hanging="357"/>
        <w:rPr>
          <w:sz w:val="22"/>
          <w:szCs w:val="22"/>
        </w:rPr>
      </w:pPr>
      <w:r w:rsidRPr="00BE1AE6">
        <w:rPr>
          <w:sz w:val="22"/>
          <w:szCs w:val="22"/>
        </w:rPr>
        <w:lastRenderedPageBreak/>
        <w:t xml:space="preserve">Maintain overall product quality </w:t>
      </w:r>
    </w:p>
    <w:p w14:paraId="15BF52FD" w14:textId="030F15CD" w:rsidR="000228F2" w:rsidRPr="00BE1AE6" w:rsidRDefault="000228F2" w:rsidP="000228F2">
      <w:pPr>
        <w:tabs>
          <w:tab w:val="num" w:pos="720"/>
        </w:tabs>
        <w:spacing w:after="0"/>
        <w:ind w:left="357"/>
        <w:rPr>
          <w:sz w:val="22"/>
          <w:szCs w:val="22"/>
        </w:rPr>
      </w:pPr>
    </w:p>
    <w:p w14:paraId="2C829E58" w14:textId="727B2427" w:rsidR="00F4144A" w:rsidRPr="00E56D2F" w:rsidRDefault="00BE1AE6" w:rsidP="00E56D2F">
      <w:pPr>
        <w:spacing w:after="120"/>
        <w:rPr>
          <w:sz w:val="22"/>
          <w:szCs w:val="22"/>
        </w:rPr>
      </w:pPr>
      <w:r w:rsidRPr="00BE1AE6">
        <w:rPr>
          <w:sz w:val="22"/>
          <w:szCs w:val="22"/>
        </w:rPr>
        <w:t>The cooled bok choy is then graded, packed and stored or transported under refrigerated conditions. Rapid movement through the supply chain helps ensure that consumers receive a fresh, high-quality product.</w:t>
      </w:r>
    </w:p>
    <w:p w14:paraId="2F7BB147" w14:textId="77777777" w:rsidR="000228F2" w:rsidRDefault="000228F2" w:rsidP="000228F2">
      <w:pPr>
        <w:spacing w:after="0"/>
        <w:rPr>
          <w:b/>
          <w:bCs/>
        </w:rPr>
      </w:pPr>
    </w:p>
    <w:p w14:paraId="12707DCA" w14:textId="773B0D57" w:rsidR="00F4144A" w:rsidRDefault="00F4144A" w:rsidP="00E56D2F">
      <w:pPr>
        <w:spacing w:after="120"/>
        <w:rPr>
          <w:b/>
          <w:bCs/>
        </w:rPr>
      </w:pPr>
      <w:r>
        <w:rPr>
          <w:b/>
          <w:bCs/>
        </w:rPr>
        <w:t>Do</w:t>
      </w:r>
    </w:p>
    <w:p w14:paraId="6D784A31" w14:textId="4CD17831" w:rsidR="00F4144A" w:rsidRPr="00F4144A" w:rsidRDefault="00F4144A" w:rsidP="00E56D2F">
      <w:pPr>
        <w:pStyle w:val="ListParagraph"/>
        <w:numPr>
          <w:ilvl w:val="0"/>
          <w:numId w:val="39"/>
        </w:numPr>
        <w:spacing w:after="120"/>
        <w:rPr>
          <w:sz w:val="22"/>
          <w:szCs w:val="22"/>
        </w:rPr>
      </w:pPr>
      <w:r w:rsidRPr="00F4144A">
        <w:rPr>
          <w:sz w:val="22"/>
          <w:szCs w:val="22"/>
        </w:rPr>
        <w:t>Bok choy questions (WS)</w:t>
      </w:r>
    </w:p>
    <w:p w14:paraId="2742E36B" w14:textId="280D8E18" w:rsidR="00F4144A" w:rsidRPr="00E56D2F" w:rsidRDefault="00F4144A" w:rsidP="00B32925">
      <w:pPr>
        <w:pStyle w:val="ListParagraph"/>
        <w:numPr>
          <w:ilvl w:val="0"/>
          <w:numId w:val="39"/>
        </w:numPr>
        <w:spacing w:after="120"/>
        <w:rPr>
          <w:b/>
          <w:bCs/>
          <w:sz w:val="22"/>
          <w:szCs w:val="22"/>
        </w:rPr>
      </w:pPr>
      <w:r w:rsidRPr="00F4144A">
        <w:rPr>
          <w:b/>
          <w:bCs/>
          <w:sz w:val="22"/>
          <w:szCs w:val="22"/>
        </w:rPr>
        <w:t xml:space="preserve">Activity 5: </w:t>
      </w:r>
      <w:r w:rsidRPr="00F4144A">
        <w:rPr>
          <w:sz w:val="22"/>
          <w:szCs w:val="22"/>
        </w:rPr>
        <w:t>careers in growing a crop</w:t>
      </w:r>
    </w:p>
    <w:p w14:paraId="13EA69DC" w14:textId="77777777" w:rsidR="000228F2" w:rsidRDefault="000228F2" w:rsidP="000228F2">
      <w:pPr>
        <w:spacing w:after="0"/>
        <w:rPr>
          <w:b/>
          <w:bCs/>
        </w:rPr>
      </w:pPr>
    </w:p>
    <w:p w14:paraId="37A80E81" w14:textId="374CAF36" w:rsidR="00FC510A" w:rsidRDefault="00FC510A" w:rsidP="00B32925">
      <w:pPr>
        <w:rPr>
          <w:b/>
          <w:bCs/>
        </w:rPr>
      </w:pPr>
      <w:r>
        <w:rPr>
          <w:b/>
          <w:bCs/>
        </w:rPr>
        <w:t>Technology</w:t>
      </w:r>
    </w:p>
    <w:p w14:paraId="0DCA71A4" w14:textId="77777777" w:rsidR="00BA528B" w:rsidRPr="00BA528B" w:rsidRDefault="00BA528B" w:rsidP="00BA528B">
      <w:pPr>
        <w:spacing w:after="120"/>
        <w:rPr>
          <w:sz w:val="22"/>
          <w:szCs w:val="22"/>
        </w:rPr>
      </w:pPr>
      <w:r w:rsidRPr="00BA528B">
        <w:rPr>
          <w:sz w:val="22"/>
          <w:szCs w:val="22"/>
        </w:rPr>
        <w:t>Commercial bok choy growers are increasingly investing in and trialling new technologies to improve efficiency, reduce input use and make better production decisions. GPS-guided machinery is now commonly used for cultivation, planting and spraying, helping growers work accurately and consistently across the field.</w:t>
      </w:r>
    </w:p>
    <w:p w14:paraId="2A766AE9" w14:textId="77777777" w:rsidR="00BA528B" w:rsidRPr="00BA528B" w:rsidRDefault="00BA528B" w:rsidP="00BA528B">
      <w:pPr>
        <w:spacing w:after="120"/>
        <w:rPr>
          <w:sz w:val="22"/>
          <w:szCs w:val="22"/>
        </w:rPr>
      </w:pPr>
      <w:r w:rsidRPr="00BA528B">
        <w:rPr>
          <w:sz w:val="22"/>
          <w:szCs w:val="22"/>
        </w:rPr>
        <w:t>Soil moisture probes can measure soil moisture levels and provide information about when irrigation is needed. Growers can use these measurements alongside weather forecasts to adjust irrigation schedules, avoid unnecessary watering before rainfall, and plan for periods of hot, dry weather or longer-term drought.</w:t>
      </w:r>
    </w:p>
    <w:p w14:paraId="1BF02751" w14:textId="77777777" w:rsidR="00BA528B" w:rsidRPr="00BA528B" w:rsidRDefault="00BA528B" w:rsidP="00BA528B">
      <w:pPr>
        <w:spacing w:after="120"/>
        <w:rPr>
          <w:sz w:val="22"/>
          <w:szCs w:val="22"/>
        </w:rPr>
      </w:pPr>
      <w:r w:rsidRPr="00BA528B">
        <w:rPr>
          <w:sz w:val="22"/>
          <w:szCs w:val="22"/>
        </w:rPr>
        <w:t xml:space="preserve">Digital tools are also being used for pest and disease monitoring. Online disease and pest monitoring services, including </w:t>
      </w:r>
      <w:proofErr w:type="spellStart"/>
      <w:r w:rsidRPr="00BA528B">
        <w:rPr>
          <w:sz w:val="22"/>
          <w:szCs w:val="22"/>
        </w:rPr>
        <w:t>BioScout</w:t>
      </w:r>
      <w:proofErr w:type="spellEnd"/>
      <w:r w:rsidRPr="00BA528B">
        <w:rPr>
          <w:sz w:val="22"/>
          <w:szCs w:val="22"/>
        </w:rPr>
        <w:t xml:space="preserve"> stations, can provide growers with information to help identify disease risks and make more timely management decisions.</w:t>
      </w:r>
    </w:p>
    <w:p w14:paraId="67210A84" w14:textId="77777777" w:rsidR="00BA528B" w:rsidRPr="00BA528B" w:rsidRDefault="00BA528B" w:rsidP="00BA528B">
      <w:pPr>
        <w:rPr>
          <w:sz w:val="22"/>
          <w:szCs w:val="22"/>
        </w:rPr>
      </w:pPr>
      <w:r w:rsidRPr="00BA528B">
        <w:rPr>
          <w:sz w:val="22"/>
          <w:szCs w:val="22"/>
        </w:rPr>
        <w:t>Growers are also trialling artificial intelligence (AI) and automated equipment. AI-guided mechanical weeders can identify and remove weeds while reducing the need for manual labour and herbicides. AI-assisted sprayers are also being trialled to identify and target weeds more precisely, potentially reducing chemical use and improving application efficiency.</w:t>
      </w:r>
    </w:p>
    <w:p w14:paraId="4D67168D" w14:textId="77777777" w:rsidR="000228F2" w:rsidRDefault="000228F2" w:rsidP="000228F2">
      <w:pPr>
        <w:spacing w:after="0"/>
        <w:rPr>
          <w:b/>
          <w:bCs/>
          <w:sz w:val="22"/>
          <w:szCs w:val="22"/>
        </w:rPr>
      </w:pPr>
    </w:p>
    <w:p w14:paraId="43CD0E08" w14:textId="22EBDC17" w:rsidR="00F4144A" w:rsidRPr="00E56D2F" w:rsidRDefault="00F4144A" w:rsidP="00B32925">
      <w:pPr>
        <w:rPr>
          <w:b/>
          <w:bCs/>
          <w:sz w:val="22"/>
          <w:szCs w:val="22"/>
        </w:rPr>
      </w:pPr>
      <w:r w:rsidRPr="00F4144A">
        <w:rPr>
          <w:b/>
          <w:bCs/>
          <w:sz w:val="22"/>
          <w:szCs w:val="22"/>
        </w:rPr>
        <w:t>Do:</w:t>
      </w:r>
      <w:r>
        <w:rPr>
          <w:b/>
          <w:bCs/>
          <w:sz w:val="22"/>
          <w:szCs w:val="22"/>
        </w:rPr>
        <w:t xml:space="preserve"> </w:t>
      </w:r>
      <w:r w:rsidRPr="00F4144A">
        <w:rPr>
          <w:b/>
          <w:bCs/>
          <w:sz w:val="22"/>
          <w:szCs w:val="22"/>
        </w:rPr>
        <w:t>Activity</w:t>
      </w:r>
      <w:r w:rsidR="00E56D2F">
        <w:rPr>
          <w:b/>
          <w:bCs/>
          <w:sz w:val="22"/>
          <w:szCs w:val="22"/>
        </w:rPr>
        <w:t xml:space="preserve"> </w:t>
      </w:r>
      <w:r w:rsidRPr="00F4144A">
        <w:rPr>
          <w:b/>
          <w:bCs/>
          <w:sz w:val="22"/>
          <w:szCs w:val="22"/>
        </w:rPr>
        <w:t xml:space="preserve">6: </w:t>
      </w:r>
      <w:r w:rsidRPr="00F4144A">
        <w:rPr>
          <w:sz w:val="22"/>
          <w:szCs w:val="22"/>
        </w:rPr>
        <w:t>Role of technology.</w:t>
      </w:r>
    </w:p>
    <w:p w14:paraId="4E2ADD39" w14:textId="77777777" w:rsidR="000228F2" w:rsidRDefault="000228F2" w:rsidP="000228F2">
      <w:pPr>
        <w:spacing w:after="0"/>
        <w:rPr>
          <w:b/>
          <w:bCs/>
        </w:rPr>
      </w:pPr>
    </w:p>
    <w:p w14:paraId="206275C1" w14:textId="77777777" w:rsidR="000228F2" w:rsidRDefault="000228F2">
      <w:pPr>
        <w:rPr>
          <w:b/>
          <w:bCs/>
        </w:rPr>
      </w:pPr>
      <w:r>
        <w:rPr>
          <w:b/>
          <w:bCs/>
        </w:rPr>
        <w:br w:type="page"/>
      </w:r>
    </w:p>
    <w:p w14:paraId="127CB9E8" w14:textId="74C40E38" w:rsidR="00197EEE" w:rsidRPr="00B32925" w:rsidRDefault="00197EEE" w:rsidP="00B32925">
      <w:pPr>
        <w:rPr>
          <w:b/>
          <w:bCs/>
          <w:sz w:val="22"/>
          <w:szCs w:val="22"/>
        </w:rPr>
      </w:pPr>
      <w:r w:rsidRPr="003C14C5">
        <w:rPr>
          <w:b/>
          <w:bCs/>
        </w:rPr>
        <w:lastRenderedPageBreak/>
        <w:t>Challenges</w:t>
      </w:r>
    </w:p>
    <w:p w14:paraId="5B25E4E5" w14:textId="6E265C4F" w:rsidR="00420518" w:rsidRPr="00BA528B" w:rsidRDefault="003C14C5" w:rsidP="00BA528B">
      <w:pPr>
        <w:spacing w:after="120"/>
        <w:rPr>
          <w:sz w:val="22"/>
          <w:szCs w:val="22"/>
        </w:rPr>
      </w:pPr>
      <w:r w:rsidRPr="003C14C5">
        <w:rPr>
          <w:sz w:val="22"/>
          <w:szCs w:val="22"/>
        </w:rPr>
        <w:t xml:space="preserve">Vegetable growers play a vital role in supplying fresh, healthy food to people throughout the country. Every day, growers produce vegetables that are sold in supermarkets, restaurants, farmers' markets, and meal kit companies. However, producing vegetables has become increasingly difficult. Growers are facing a combination of environmental, economic, and labour challenges that make it harder to remain profitable while continuing to produce affordable, high-quality food. These challenges include increasing environmental regulations, rising production costs, labour shortages, extreme weather events, </w:t>
      </w:r>
      <w:r w:rsidR="00BA528B">
        <w:rPr>
          <w:sz w:val="22"/>
          <w:szCs w:val="22"/>
        </w:rPr>
        <w:t xml:space="preserve">pest and disease pressures, </w:t>
      </w:r>
      <w:r w:rsidRPr="003C14C5">
        <w:rPr>
          <w:sz w:val="22"/>
          <w:szCs w:val="22"/>
        </w:rPr>
        <w:t>limited access to suitable growing land</w:t>
      </w:r>
      <w:r w:rsidR="00BA528B">
        <w:rPr>
          <w:sz w:val="22"/>
          <w:szCs w:val="22"/>
        </w:rPr>
        <w:t xml:space="preserve"> and changing consumer demands</w:t>
      </w:r>
      <w:r w:rsidRPr="003C14C5">
        <w:rPr>
          <w:sz w:val="22"/>
          <w:szCs w:val="22"/>
        </w:rPr>
        <w:t>.</w:t>
      </w:r>
    </w:p>
    <w:p w14:paraId="12236400" w14:textId="77777777" w:rsidR="000228F2" w:rsidRDefault="000228F2" w:rsidP="00E56D2F">
      <w:pPr>
        <w:spacing w:after="0"/>
        <w:rPr>
          <w:b/>
          <w:bCs/>
          <w:sz w:val="22"/>
          <w:szCs w:val="22"/>
        </w:rPr>
      </w:pPr>
    </w:p>
    <w:p w14:paraId="41F8624A" w14:textId="6AC49209" w:rsidR="002E4129" w:rsidRPr="00E56D2F" w:rsidRDefault="00234059" w:rsidP="00E56D2F">
      <w:pPr>
        <w:spacing w:after="0"/>
        <w:rPr>
          <w:b/>
          <w:bCs/>
          <w:sz w:val="22"/>
          <w:szCs w:val="22"/>
        </w:rPr>
      </w:pPr>
      <w:r w:rsidRPr="00E56D2F">
        <w:rPr>
          <w:b/>
          <w:bCs/>
          <w:sz w:val="22"/>
          <w:szCs w:val="22"/>
        </w:rPr>
        <w:t>Do</w:t>
      </w:r>
    </w:p>
    <w:p w14:paraId="6E8C1699" w14:textId="04137E99" w:rsidR="002E4129" w:rsidRPr="00E56D2F" w:rsidRDefault="002E4129" w:rsidP="00E56D2F">
      <w:pPr>
        <w:pStyle w:val="ListParagraph"/>
        <w:numPr>
          <w:ilvl w:val="0"/>
          <w:numId w:val="25"/>
        </w:numPr>
        <w:spacing w:after="0"/>
        <w:rPr>
          <w:sz w:val="22"/>
          <w:szCs w:val="22"/>
        </w:rPr>
      </w:pPr>
      <w:r w:rsidRPr="00E56D2F">
        <w:rPr>
          <w:b/>
          <w:bCs/>
          <w:sz w:val="22"/>
          <w:szCs w:val="22"/>
        </w:rPr>
        <w:t xml:space="preserve">Activity </w:t>
      </w:r>
      <w:r w:rsidR="00E56D2F" w:rsidRPr="00E56D2F">
        <w:rPr>
          <w:b/>
          <w:bCs/>
          <w:sz w:val="22"/>
          <w:szCs w:val="22"/>
        </w:rPr>
        <w:t>7:</w:t>
      </w:r>
      <w:r w:rsidR="00E56D2F" w:rsidRPr="00E56D2F">
        <w:rPr>
          <w:sz w:val="22"/>
          <w:szCs w:val="22"/>
        </w:rPr>
        <w:t xml:space="preserve"> </w:t>
      </w:r>
      <w:r w:rsidRPr="00E56D2F">
        <w:rPr>
          <w:sz w:val="22"/>
          <w:szCs w:val="22"/>
        </w:rPr>
        <w:t>Challenges Facing NZ Vege Growers (WS)</w:t>
      </w:r>
    </w:p>
    <w:p w14:paraId="1E02DAAE" w14:textId="6EF4ABF0" w:rsidR="002E4129" w:rsidRPr="00E56D2F" w:rsidRDefault="002E4129" w:rsidP="00E56D2F">
      <w:pPr>
        <w:spacing w:after="0"/>
        <w:rPr>
          <w:b/>
          <w:bCs/>
          <w:sz w:val="22"/>
          <w:szCs w:val="22"/>
        </w:rPr>
      </w:pPr>
      <w:r w:rsidRPr="00E56D2F">
        <w:rPr>
          <w:b/>
          <w:bCs/>
          <w:sz w:val="22"/>
          <w:szCs w:val="22"/>
        </w:rPr>
        <w:t>or</w:t>
      </w:r>
    </w:p>
    <w:p w14:paraId="1500C755" w14:textId="7CE6EBFE" w:rsidR="003C14C5" w:rsidRPr="00E56D2F" w:rsidRDefault="003C14C5" w:rsidP="00E56D2F">
      <w:pPr>
        <w:pStyle w:val="ListParagraph"/>
        <w:numPr>
          <w:ilvl w:val="0"/>
          <w:numId w:val="25"/>
        </w:numPr>
        <w:spacing w:after="0"/>
        <w:rPr>
          <w:sz w:val="22"/>
          <w:szCs w:val="22"/>
        </w:rPr>
      </w:pPr>
      <w:r w:rsidRPr="00E56D2F">
        <w:rPr>
          <w:sz w:val="22"/>
          <w:szCs w:val="22"/>
        </w:rPr>
        <w:t>Sustainable Vegetable Production (WS).</w:t>
      </w:r>
    </w:p>
    <w:p w14:paraId="2A3B01E9" w14:textId="09A19FC1" w:rsidR="0034310B" w:rsidRPr="00E56D2F" w:rsidRDefault="003C14C5" w:rsidP="0034310B">
      <w:pPr>
        <w:pStyle w:val="ListParagraph"/>
        <w:numPr>
          <w:ilvl w:val="0"/>
          <w:numId w:val="25"/>
        </w:numPr>
        <w:spacing w:after="0"/>
        <w:rPr>
          <w:sz w:val="22"/>
          <w:szCs w:val="22"/>
        </w:rPr>
      </w:pPr>
      <w:r w:rsidRPr="00E56D2F">
        <w:rPr>
          <w:sz w:val="22"/>
          <w:szCs w:val="22"/>
        </w:rPr>
        <w:t>Growers say Waikato PC1 threatens vegetable supply (WS</w:t>
      </w:r>
      <w:r w:rsidR="002E4129" w:rsidRPr="00E56D2F">
        <w:rPr>
          <w:sz w:val="22"/>
          <w:szCs w:val="22"/>
        </w:rPr>
        <w:t>)</w:t>
      </w:r>
    </w:p>
    <w:sectPr w:rsidR="0034310B" w:rsidRPr="00E56D2F" w:rsidSect="007F0D4A">
      <w:headerReference w:type="default" r:id="rId21"/>
      <w:footerReference w:type="default" r:id="rId22"/>
      <w:pgSz w:w="11906" w:h="16838"/>
      <w:pgMar w:top="1440" w:right="1440" w:bottom="1276"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2F9D5" w14:textId="77777777" w:rsidR="00680026" w:rsidRDefault="00680026" w:rsidP="00B4106D">
      <w:pPr>
        <w:spacing w:after="0" w:line="240" w:lineRule="auto"/>
      </w:pPr>
      <w:r>
        <w:separator/>
      </w:r>
    </w:p>
  </w:endnote>
  <w:endnote w:type="continuationSeparator" w:id="0">
    <w:p w14:paraId="6000A487" w14:textId="77777777" w:rsidR="00680026" w:rsidRDefault="00680026" w:rsidP="00B41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71598153"/>
      <w:docPartObj>
        <w:docPartGallery w:val="Page Numbers (Bottom of Page)"/>
        <w:docPartUnique/>
      </w:docPartObj>
    </w:sdtPr>
    <w:sdtEndPr>
      <w:rPr>
        <w:noProof/>
      </w:rPr>
    </w:sdtEndPr>
    <w:sdtContent>
      <w:p w14:paraId="36203333" w14:textId="5C73B44B" w:rsidR="00AC3157" w:rsidRPr="007F0D4A" w:rsidRDefault="007F0D4A">
        <w:pPr>
          <w:pStyle w:val="Footer"/>
          <w:jc w:val="right"/>
          <w:rPr>
            <w:sz w:val="20"/>
            <w:szCs w:val="20"/>
          </w:rPr>
        </w:pPr>
        <w:r w:rsidRPr="007F0D4A">
          <w:rPr>
            <w:noProof/>
            <w:sz w:val="20"/>
            <w:szCs w:val="20"/>
          </w:rPr>
          <w:drawing>
            <wp:anchor distT="0" distB="0" distL="114300" distR="114300" simplePos="0" relativeHeight="251663360" behindDoc="1" locked="0" layoutInCell="1" allowOverlap="1" wp14:anchorId="3CCE3E6A" wp14:editId="0666694A">
              <wp:simplePos x="0" y="0"/>
              <wp:positionH relativeFrom="margin">
                <wp:posOffset>618872</wp:posOffset>
              </wp:positionH>
              <wp:positionV relativeFrom="paragraph">
                <wp:posOffset>119380</wp:posOffset>
              </wp:positionV>
              <wp:extent cx="4768878" cy="534508"/>
              <wp:effectExtent l="0" t="0" r="0" b="0"/>
              <wp:wrapNone/>
              <wp:docPr id="1701092123" name="Picture 170109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r w:rsidR="00AC3157" w:rsidRPr="007F0D4A">
          <w:rPr>
            <w:sz w:val="20"/>
            <w:szCs w:val="20"/>
          </w:rPr>
          <w:fldChar w:fldCharType="begin"/>
        </w:r>
        <w:r w:rsidR="00AC3157" w:rsidRPr="007F0D4A">
          <w:rPr>
            <w:sz w:val="20"/>
            <w:szCs w:val="20"/>
          </w:rPr>
          <w:instrText xml:space="preserve"> PAGE   \* MERGEFORMAT </w:instrText>
        </w:r>
        <w:r w:rsidR="00AC3157" w:rsidRPr="007F0D4A">
          <w:rPr>
            <w:sz w:val="20"/>
            <w:szCs w:val="20"/>
          </w:rPr>
          <w:fldChar w:fldCharType="separate"/>
        </w:r>
        <w:r w:rsidR="00AC3157" w:rsidRPr="007F0D4A">
          <w:rPr>
            <w:noProof/>
            <w:sz w:val="20"/>
            <w:szCs w:val="20"/>
          </w:rPr>
          <w:t>2</w:t>
        </w:r>
        <w:r w:rsidR="00AC3157" w:rsidRPr="007F0D4A">
          <w:rPr>
            <w:noProof/>
            <w:sz w:val="20"/>
            <w:szCs w:val="20"/>
          </w:rPr>
          <w:fldChar w:fldCharType="end"/>
        </w:r>
      </w:p>
    </w:sdtContent>
  </w:sdt>
  <w:p w14:paraId="0A30FD8F" w14:textId="3DA77657" w:rsidR="00B4106D" w:rsidRDefault="00B4106D" w:rsidP="00F414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2759C" w14:textId="77777777" w:rsidR="00680026" w:rsidRDefault="00680026" w:rsidP="00B4106D">
      <w:pPr>
        <w:spacing w:after="0" w:line="240" w:lineRule="auto"/>
      </w:pPr>
      <w:r>
        <w:separator/>
      </w:r>
    </w:p>
  </w:footnote>
  <w:footnote w:type="continuationSeparator" w:id="0">
    <w:p w14:paraId="594E02F1" w14:textId="77777777" w:rsidR="00680026" w:rsidRDefault="00680026" w:rsidP="00B41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FB05" w14:textId="53020880" w:rsidR="00B4106D" w:rsidRDefault="00B4106D">
    <w:pPr>
      <w:pStyle w:val="Header"/>
    </w:pPr>
    <w:r>
      <w:rPr>
        <w:noProof/>
      </w:rPr>
      <w:drawing>
        <wp:anchor distT="0" distB="0" distL="114300" distR="114300" simplePos="0" relativeHeight="251661312" behindDoc="1" locked="0" layoutInCell="1" allowOverlap="1" wp14:anchorId="100D0339" wp14:editId="37BFC07F">
          <wp:simplePos x="0" y="0"/>
          <wp:positionH relativeFrom="margin">
            <wp:posOffset>4105910</wp:posOffset>
          </wp:positionH>
          <wp:positionV relativeFrom="paragraph">
            <wp:posOffset>-276860</wp:posOffset>
          </wp:positionV>
          <wp:extent cx="1568781" cy="600975"/>
          <wp:effectExtent l="0" t="0" r="0" b="8890"/>
          <wp:wrapNone/>
          <wp:docPr id="167593149" name="Picture 16759314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E0CDF"/>
    <w:multiLevelType w:val="multilevel"/>
    <w:tmpl w:val="FF5AD2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B501ECF"/>
    <w:multiLevelType w:val="hybridMultilevel"/>
    <w:tmpl w:val="3CBC46B8"/>
    <w:lvl w:ilvl="0" w:tplc="554CAD14">
      <w:start w:val="1"/>
      <w:numFmt w:val="bullet"/>
      <w:lvlText w:val="•"/>
      <w:lvlJc w:val="left"/>
      <w:pPr>
        <w:tabs>
          <w:tab w:val="num" w:pos="720"/>
        </w:tabs>
        <w:ind w:left="720" w:hanging="360"/>
      </w:pPr>
      <w:rPr>
        <w:rFonts w:ascii="Arial" w:hAnsi="Arial" w:hint="default"/>
      </w:rPr>
    </w:lvl>
    <w:lvl w:ilvl="1" w:tplc="76ECD32E" w:tentative="1">
      <w:start w:val="1"/>
      <w:numFmt w:val="bullet"/>
      <w:lvlText w:val="•"/>
      <w:lvlJc w:val="left"/>
      <w:pPr>
        <w:tabs>
          <w:tab w:val="num" w:pos="1440"/>
        </w:tabs>
        <w:ind w:left="1440" w:hanging="360"/>
      </w:pPr>
      <w:rPr>
        <w:rFonts w:ascii="Arial" w:hAnsi="Arial" w:hint="default"/>
      </w:rPr>
    </w:lvl>
    <w:lvl w:ilvl="2" w:tplc="38EE4E2A" w:tentative="1">
      <w:start w:val="1"/>
      <w:numFmt w:val="bullet"/>
      <w:lvlText w:val="•"/>
      <w:lvlJc w:val="left"/>
      <w:pPr>
        <w:tabs>
          <w:tab w:val="num" w:pos="2160"/>
        </w:tabs>
        <w:ind w:left="2160" w:hanging="360"/>
      </w:pPr>
      <w:rPr>
        <w:rFonts w:ascii="Arial" w:hAnsi="Arial" w:hint="default"/>
      </w:rPr>
    </w:lvl>
    <w:lvl w:ilvl="3" w:tplc="10FE5E6E" w:tentative="1">
      <w:start w:val="1"/>
      <w:numFmt w:val="bullet"/>
      <w:lvlText w:val="•"/>
      <w:lvlJc w:val="left"/>
      <w:pPr>
        <w:tabs>
          <w:tab w:val="num" w:pos="2880"/>
        </w:tabs>
        <w:ind w:left="2880" w:hanging="360"/>
      </w:pPr>
      <w:rPr>
        <w:rFonts w:ascii="Arial" w:hAnsi="Arial" w:hint="default"/>
      </w:rPr>
    </w:lvl>
    <w:lvl w:ilvl="4" w:tplc="20E6905C" w:tentative="1">
      <w:start w:val="1"/>
      <w:numFmt w:val="bullet"/>
      <w:lvlText w:val="•"/>
      <w:lvlJc w:val="left"/>
      <w:pPr>
        <w:tabs>
          <w:tab w:val="num" w:pos="3600"/>
        </w:tabs>
        <w:ind w:left="3600" w:hanging="360"/>
      </w:pPr>
      <w:rPr>
        <w:rFonts w:ascii="Arial" w:hAnsi="Arial" w:hint="default"/>
      </w:rPr>
    </w:lvl>
    <w:lvl w:ilvl="5" w:tplc="9EC43750" w:tentative="1">
      <w:start w:val="1"/>
      <w:numFmt w:val="bullet"/>
      <w:lvlText w:val="•"/>
      <w:lvlJc w:val="left"/>
      <w:pPr>
        <w:tabs>
          <w:tab w:val="num" w:pos="4320"/>
        </w:tabs>
        <w:ind w:left="4320" w:hanging="360"/>
      </w:pPr>
      <w:rPr>
        <w:rFonts w:ascii="Arial" w:hAnsi="Arial" w:hint="default"/>
      </w:rPr>
    </w:lvl>
    <w:lvl w:ilvl="6" w:tplc="5D888148" w:tentative="1">
      <w:start w:val="1"/>
      <w:numFmt w:val="bullet"/>
      <w:lvlText w:val="•"/>
      <w:lvlJc w:val="left"/>
      <w:pPr>
        <w:tabs>
          <w:tab w:val="num" w:pos="5040"/>
        </w:tabs>
        <w:ind w:left="5040" w:hanging="360"/>
      </w:pPr>
      <w:rPr>
        <w:rFonts w:ascii="Arial" w:hAnsi="Arial" w:hint="default"/>
      </w:rPr>
    </w:lvl>
    <w:lvl w:ilvl="7" w:tplc="2D1E2268" w:tentative="1">
      <w:start w:val="1"/>
      <w:numFmt w:val="bullet"/>
      <w:lvlText w:val="•"/>
      <w:lvlJc w:val="left"/>
      <w:pPr>
        <w:tabs>
          <w:tab w:val="num" w:pos="5760"/>
        </w:tabs>
        <w:ind w:left="5760" w:hanging="360"/>
      </w:pPr>
      <w:rPr>
        <w:rFonts w:ascii="Arial" w:hAnsi="Arial" w:hint="default"/>
      </w:rPr>
    </w:lvl>
    <w:lvl w:ilvl="8" w:tplc="581A5B2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DC1A7A"/>
    <w:multiLevelType w:val="hybridMultilevel"/>
    <w:tmpl w:val="BB845F0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13E573F5"/>
    <w:multiLevelType w:val="hybridMultilevel"/>
    <w:tmpl w:val="893434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7804BF6"/>
    <w:multiLevelType w:val="hybridMultilevel"/>
    <w:tmpl w:val="A8100E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82A2FBF"/>
    <w:multiLevelType w:val="hybridMultilevel"/>
    <w:tmpl w:val="10E68CC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8B51AC3"/>
    <w:multiLevelType w:val="multilevel"/>
    <w:tmpl w:val="A13051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1C070B"/>
    <w:multiLevelType w:val="multilevel"/>
    <w:tmpl w:val="A38814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7D0A2E"/>
    <w:multiLevelType w:val="multilevel"/>
    <w:tmpl w:val="567AF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9A6365"/>
    <w:multiLevelType w:val="hybridMultilevel"/>
    <w:tmpl w:val="D90AD1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1963EB6"/>
    <w:multiLevelType w:val="hybridMultilevel"/>
    <w:tmpl w:val="2B187C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6BB0874"/>
    <w:multiLevelType w:val="multilevel"/>
    <w:tmpl w:val="EE7815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A48417A"/>
    <w:multiLevelType w:val="hybridMultilevel"/>
    <w:tmpl w:val="5D44701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2BED4B9F"/>
    <w:multiLevelType w:val="multilevel"/>
    <w:tmpl w:val="A47813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018447E"/>
    <w:multiLevelType w:val="hybridMultilevel"/>
    <w:tmpl w:val="D00630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3D523373"/>
    <w:multiLevelType w:val="hybridMultilevel"/>
    <w:tmpl w:val="E2CC66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2D52103"/>
    <w:multiLevelType w:val="multilevel"/>
    <w:tmpl w:val="3B72F4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45367808"/>
    <w:multiLevelType w:val="multilevel"/>
    <w:tmpl w:val="34BC9F9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19280F"/>
    <w:multiLevelType w:val="hybridMultilevel"/>
    <w:tmpl w:val="FCE482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5118463E"/>
    <w:multiLevelType w:val="multilevel"/>
    <w:tmpl w:val="F19ED7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5393FCE"/>
    <w:multiLevelType w:val="hybridMultilevel"/>
    <w:tmpl w:val="0A6043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573B29DC"/>
    <w:multiLevelType w:val="hybridMultilevel"/>
    <w:tmpl w:val="DB28453E"/>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9AD1B12"/>
    <w:multiLevelType w:val="multilevel"/>
    <w:tmpl w:val="61FEA9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A053CEA"/>
    <w:multiLevelType w:val="multilevel"/>
    <w:tmpl w:val="190AED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E30B1B"/>
    <w:multiLevelType w:val="hybridMultilevel"/>
    <w:tmpl w:val="583C66CC"/>
    <w:lvl w:ilvl="0" w:tplc="14090001">
      <w:start w:val="1"/>
      <w:numFmt w:val="bullet"/>
      <w:lvlText w:val=""/>
      <w:lvlJc w:val="left"/>
      <w:pPr>
        <w:ind w:left="1074" w:hanging="360"/>
      </w:pPr>
      <w:rPr>
        <w:rFonts w:ascii="Symbol" w:hAnsi="Symbol" w:hint="default"/>
      </w:rPr>
    </w:lvl>
    <w:lvl w:ilvl="1" w:tplc="14090003" w:tentative="1">
      <w:start w:val="1"/>
      <w:numFmt w:val="bullet"/>
      <w:lvlText w:val="o"/>
      <w:lvlJc w:val="left"/>
      <w:pPr>
        <w:ind w:left="1794" w:hanging="360"/>
      </w:pPr>
      <w:rPr>
        <w:rFonts w:ascii="Courier New" w:hAnsi="Courier New" w:cs="Courier New" w:hint="default"/>
      </w:rPr>
    </w:lvl>
    <w:lvl w:ilvl="2" w:tplc="14090005" w:tentative="1">
      <w:start w:val="1"/>
      <w:numFmt w:val="bullet"/>
      <w:lvlText w:val=""/>
      <w:lvlJc w:val="left"/>
      <w:pPr>
        <w:ind w:left="2514" w:hanging="360"/>
      </w:pPr>
      <w:rPr>
        <w:rFonts w:ascii="Wingdings" w:hAnsi="Wingdings" w:hint="default"/>
      </w:rPr>
    </w:lvl>
    <w:lvl w:ilvl="3" w:tplc="14090001" w:tentative="1">
      <w:start w:val="1"/>
      <w:numFmt w:val="bullet"/>
      <w:lvlText w:val=""/>
      <w:lvlJc w:val="left"/>
      <w:pPr>
        <w:ind w:left="3234" w:hanging="360"/>
      </w:pPr>
      <w:rPr>
        <w:rFonts w:ascii="Symbol" w:hAnsi="Symbol" w:hint="default"/>
      </w:rPr>
    </w:lvl>
    <w:lvl w:ilvl="4" w:tplc="14090003" w:tentative="1">
      <w:start w:val="1"/>
      <w:numFmt w:val="bullet"/>
      <w:lvlText w:val="o"/>
      <w:lvlJc w:val="left"/>
      <w:pPr>
        <w:ind w:left="3954" w:hanging="360"/>
      </w:pPr>
      <w:rPr>
        <w:rFonts w:ascii="Courier New" w:hAnsi="Courier New" w:cs="Courier New" w:hint="default"/>
      </w:rPr>
    </w:lvl>
    <w:lvl w:ilvl="5" w:tplc="14090005" w:tentative="1">
      <w:start w:val="1"/>
      <w:numFmt w:val="bullet"/>
      <w:lvlText w:val=""/>
      <w:lvlJc w:val="left"/>
      <w:pPr>
        <w:ind w:left="4674" w:hanging="360"/>
      </w:pPr>
      <w:rPr>
        <w:rFonts w:ascii="Wingdings" w:hAnsi="Wingdings" w:hint="default"/>
      </w:rPr>
    </w:lvl>
    <w:lvl w:ilvl="6" w:tplc="14090001" w:tentative="1">
      <w:start w:val="1"/>
      <w:numFmt w:val="bullet"/>
      <w:lvlText w:val=""/>
      <w:lvlJc w:val="left"/>
      <w:pPr>
        <w:ind w:left="5394" w:hanging="360"/>
      </w:pPr>
      <w:rPr>
        <w:rFonts w:ascii="Symbol" w:hAnsi="Symbol" w:hint="default"/>
      </w:rPr>
    </w:lvl>
    <w:lvl w:ilvl="7" w:tplc="14090003" w:tentative="1">
      <w:start w:val="1"/>
      <w:numFmt w:val="bullet"/>
      <w:lvlText w:val="o"/>
      <w:lvlJc w:val="left"/>
      <w:pPr>
        <w:ind w:left="6114" w:hanging="360"/>
      </w:pPr>
      <w:rPr>
        <w:rFonts w:ascii="Courier New" w:hAnsi="Courier New" w:cs="Courier New" w:hint="default"/>
      </w:rPr>
    </w:lvl>
    <w:lvl w:ilvl="8" w:tplc="14090005" w:tentative="1">
      <w:start w:val="1"/>
      <w:numFmt w:val="bullet"/>
      <w:lvlText w:val=""/>
      <w:lvlJc w:val="left"/>
      <w:pPr>
        <w:ind w:left="6834" w:hanging="360"/>
      </w:pPr>
      <w:rPr>
        <w:rFonts w:ascii="Wingdings" w:hAnsi="Wingdings" w:hint="default"/>
      </w:rPr>
    </w:lvl>
  </w:abstractNum>
  <w:abstractNum w:abstractNumId="25" w15:restartNumberingAfterBreak="0">
    <w:nsid w:val="61250A9C"/>
    <w:multiLevelType w:val="multilevel"/>
    <w:tmpl w:val="6700E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F533AC"/>
    <w:multiLevelType w:val="multilevel"/>
    <w:tmpl w:val="18AE3C8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64F67D41"/>
    <w:multiLevelType w:val="multilevel"/>
    <w:tmpl w:val="DCFE8E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5C1617F"/>
    <w:multiLevelType w:val="hybridMultilevel"/>
    <w:tmpl w:val="35BE00B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666A436A"/>
    <w:multiLevelType w:val="multilevel"/>
    <w:tmpl w:val="D960C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B0DA6"/>
    <w:multiLevelType w:val="multilevel"/>
    <w:tmpl w:val="B740BD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770108B"/>
    <w:multiLevelType w:val="hybridMultilevel"/>
    <w:tmpl w:val="A5E6D8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6B9E5712"/>
    <w:multiLevelType w:val="hybridMultilevel"/>
    <w:tmpl w:val="424484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6CB34CB0"/>
    <w:multiLevelType w:val="multilevel"/>
    <w:tmpl w:val="6A82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9120E9"/>
    <w:multiLevelType w:val="hybridMultilevel"/>
    <w:tmpl w:val="6FDA8EE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710F1D7B"/>
    <w:multiLevelType w:val="hybridMultilevel"/>
    <w:tmpl w:val="48541EC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725A339F"/>
    <w:multiLevelType w:val="multilevel"/>
    <w:tmpl w:val="2660AC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5772B65"/>
    <w:multiLevelType w:val="hybridMultilevel"/>
    <w:tmpl w:val="FD58CB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6113C46"/>
    <w:multiLevelType w:val="multilevel"/>
    <w:tmpl w:val="368E75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5727C0"/>
    <w:multiLevelType w:val="hybridMultilevel"/>
    <w:tmpl w:val="76F0618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7BA36429"/>
    <w:multiLevelType w:val="hybridMultilevel"/>
    <w:tmpl w:val="9F2020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7FCD3340"/>
    <w:multiLevelType w:val="multilevel"/>
    <w:tmpl w:val="D1DEDC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460805251">
    <w:abstractNumId w:val="13"/>
  </w:num>
  <w:num w:numId="2" w16cid:durableId="1566573149">
    <w:abstractNumId w:val="17"/>
  </w:num>
  <w:num w:numId="3" w16cid:durableId="2116052614">
    <w:abstractNumId w:val="24"/>
  </w:num>
  <w:num w:numId="4" w16cid:durableId="726875701">
    <w:abstractNumId w:val="15"/>
  </w:num>
  <w:num w:numId="5" w16cid:durableId="1310668547">
    <w:abstractNumId w:val="11"/>
  </w:num>
  <w:num w:numId="6" w16cid:durableId="1813911847">
    <w:abstractNumId w:val="4"/>
  </w:num>
  <w:num w:numId="7" w16cid:durableId="916092459">
    <w:abstractNumId w:val="10"/>
  </w:num>
  <w:num w:numId="8" w16cid:durableId="360857267">
    <w:abstractNumId w:val="1"/>
  </w:num>
  <w:num w:numId="9" w16cid:durableId="1785466668">
    <w:abstractNumId w:val="25"/>
  </w:num>
  <w:num w:numId="10" w16cid:durableId="1321689937">
    <w:abstractNumId w:val="16"/>
  </w:num>
  <w:num w:numId="11" w16cid:durableId="144662016">
    <w:abstractNumId w:val="38"/>
  </w:num>
  <w:num w:numId="12" w16cid:durableId="1343244251">
    <w:abstractNumId w:val="41"/>
  </w:num>
  <w:num w:numId="13" w16cid:durableId="2059695475">
    <w:abstractNumId w:val="23"/>
  </w:num>
  <w:num w:numId="14" w16cid:durableId="1829594011">
    <w:abstractNumId w:val="39"/>
  </w:num>
  <w:num w:numId="15" w16cid:durableId="1345551491">
    <w:abstractNumId w:val="2"/>
  </w:num>
  <w:num w:numId="16" w16cid:durableId="1750886499">
    <w:abstractNumId w:val="8"/>
  </w:num>
  <w:num w:numId="17" w16cid:durableId="630482080">
    <w:abstractNumId w:val="26"/>
  </w:num>
  <w:num w:numId="18" w16cid:durableId="473136540">
    <w:abstractNumId w:val="6"/>
  </w:num>
  <w:num w:numId="19" w16cid:durableId="1858883492">
    <w:abstractNumId w:val="9"/>
  </w:num>
  <w:num w:numId="20" w16cid:durableId="417751019">
    <w:abstractNumId w:val="5"/>
  </w:num>
  <w:num w:numId="21" w16cid:durableId="1822843711">
    <w:abstractNumId w:val="12"/>
  </w:num>
  <w:num w:numId="22" w16cid:durableId="204951452">
    <w:abstractNumId w:val="30"/>
  </w:num>
  <w:num w:numId="23" w16cid:durableId="1423918547">
    <w:abstractNumId w:val="33"/>
  </w:num>
  <w:num w:numId="24" w16cid:durableId="1307974264">
    <w:abstractNumId w:val="14"/>
  </w:num>
  <w:num w:numId="25" w16cid:durableId="1584950605">
    <w:abstractNumId w:val="28"/>
  </w:num>
  <w:num w:numId="26" w16cid:durableId="207379778">
    <w:abstractNumId w:val="35"/>
  </w:num>
  <w:num w:numId="27" w16cid:durableId="680934416">
    <w:abstractNumId w:val="21"/>
  </w:num>
  <w:num w:numId="28" w16cid:durableId="1966735529">
    <w:abstractNumId w:val="37"/>
  </w:num>
  <w:num w:numId="29" w16cid:durableId="2109570595">
    <w:abstractNumId w:val="20"/>
  </w:num>
  <w:num w:numId="30" w16cid:durableId="1128401331">
    <w:abstractNumId w:val="22"/>
  </w:num>
  <w:num w:numId="31" w16cid:durableId="1162045503">
    <w:abstractNumId w:val="19"/>
  </w:num>
  <w:num w:numId="32" w16cid:durableId="1400787131">
    <w:abstractNumId w:val="0"/>
  </w:num>
  <w:num w:numId="33" w16cid:durableId="964585673">
    <w:abstractNumId w:val="27"/>
  </w:num>
  <w:num w:numId="34" w16cid:durableId="426658225">
    <w:abstractNumId w:val="7"/>
  </w:num>
  <w:num w:numId="35" w16cid:durableId="2015565278">
    <w:abstractNumId w:val="36"/>
  </w:num>
  <w:num w:numId="36" w16cid:durableId="393891105">
    <w:abstractNumId w:val="29"/>
  </w:num>
  <w:num w:numId="37" w16cid:durableId="963734000">
    <w:abstractNumId w:val="32"/>
  </w:num>
  <w:num w:numId="38" w16cid:durableId="1187670314">
    <w:abstractNumId w:val="18"/>
  </w:num>
  <w:num w:numId="39" w16cid:durableId="1687826877">
    <w:abstractNumId w:val="31"/>
  </w:num>
  <w:num w:numId="40" w16cid:durableId="419524642">
    <w:abstractNumId w:val="3"/>
  </w:num>
  <w:num w:numId="41" w16cid:durableId="484206528">
    <w:abstractNumId w:val="40"/>
  </w:num>
  <w:num w:numId="42" w16cid:durableId="75871792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1C"/>
    <w:rsid w:val="000228F2"/>
    <w:rsid w:val="00032233"/>
    <w:rsid w:val="00060205"/>
    <w:rsid w:val="000755C5"/>
    <w:rsid w:val="001036FF"/>
    <w:rsid w:val="00105619"/>
    <w:rsid w:val="00122641"/>
    <w:rsid w:val="00173C2A"/>
    <w:rsid w:val="00181FE2"/>
    <w:rsid w:val="00197EEE"/>
    <w:rsid w:val="001B1419"/>
    <w:rsid w:val="00217ECB"/>
    <w:rsid w:val="00222ADC"/>
    <w:rsid w:val="00234059"/>
    <w:rsid w:val="002460B0"/>
    <w:rsid w:val="002976A3"/>
    <w:rsid w:val="002A783B"/>
    <w:rsid w:val="002C5F0D"/>
    <w:rsid w:val="002D0696"/>
    <w:rsid w:val="002D0C20"/>
    <w:rsid w:val="002D0CEE"/>
    <w:rsid w:val="002E4129"/>
    <w:rsid w:val="00314218"/>
    <w:rsid w:val="00320D6B"/>
    <w:rsid w:val="00337764"/>
    <w:rsid w:val="0034310B"/>
    <w:rsid w:val="00360E2D"/>
    <w:rsid w:val="003650C1"/>
    <w:rsid w:val="00375297"/>
    <w:rsid w:val="00377E71"/>
    <w:rsid w:val="00381E57"/>
    <w:rsid w:val="003A2641"/>
    <w:rsid w:val="003B63A7"/>
    <w:rsid w:val="003C095D"/>
    <w:rsid w:val="003C14C5"/>
    <w:rsid w:val="003C1DFE"/>
    <w:rsid w:val="003C3BE8"/>
    <w:rsid w:val="003C3DD7"/>
    <w:rsid w:val="003C7666"/>
    <w:rsid w:val="003E1802"/>
    <w:rsid w:val="004153AA"/>
    <w:rsid w:val="00420518"/>
    <w:rsid w:val="0042135F"/>
    <w:rsid w:val="004629A1"/>
    <w:rsid w:val="00480204"/>
    <w:rsid w:val="004A6411"/>
    <w:rsid w:val="004D05CA"/>
    <w:rsid w:val="004F2D95"/>
    <w:rsid w:val="004F446D"/>
    <w:rsid w:val="004F7193"/>
    <w:rsid w:val="00502758"/>
    <w:rsid w:val="005038DA"/>
    <w:rsid w:val="00533AEF"/>
    <w:rsid w:val="00537093"/>
    <w:rsid w:val="0054577A"/>
    <w:rsid w:val="00546EEC"/>
    <w:rsid w:val="00550B3B"/>
    <w:rsid w:val="005761F2"/>
    <w:rsid w:val="00593D2B"/>
    <w:rsid w:val="005A279F"/>
    <w:rsid w:val="005B4964"/>
    <w:rsid w:val="005E3164"/>
    <w:rsid w:val="005E5E01"/>
    <w:rsid w:val="005F7CD6"/>
    <w:rsid w:val="00602541"/>
    <w:rsid w:val="0060789E"/>
    <w:rsid w:val="006177C9"/>
    <w:rsid w:val="00637C65"/>
    <w:rsid w:val="0066230D"/>
    <w:rsid w:val="00680026"/>
    <w:rsid w:val="00683F65"/>
    <w:rsid w:val="006C5A15"/>
    <w:rsid w:val="006D3744"/>
    <w:rsid w:val="006E5B06"/>
    <w:rsid w:val="006E711C"/>
    <w:rsid w:val="006F42AF"/>
    <w:rsid w:val="006F4E28"/>
    <w:rsid w:val="006F7038"/>
    <w:rsid w:val="007079D1"/>
    <w:rsid w:val="00730F78"/>
    <w:rsid w:val="0073173C"/>
    <w:rsid w:val="00764848"/>
    <w:rsid w:val="00767520"/>
    <w:rsid w:val="007B25C6"/>
    <w:rsid w:val="007B3BDE"/>
    <w:rsid w:val="007D2D47"/>
    <w:rsid w:val="007D2FAF"/>
    <w:rsid w:val="007D3471"/>
    <w:rsid w:val="007E7843"/>
    <w:rsid w:val="007F0D4A"/>
    <w:rsid w:val="007F5955"/>
    <w:rsid w:val="00812983"/>
    <w:rsid w:val="00882D20"/>
    <w:rsid w:val="0089748D"/>
    <w:rsid w:val="008A0801"/>
    <w:rsid w:val="008A1722"/>
    <w:rsid w:val="008B0BF9"/>
    <w:rsid w:val="008B3690"/>
    <w:rsid w:val="008B56D8"/>
    <w:rsid w:val="008C5BE9"/>
    <w:rsid w:val="009076C7"/>
    <w:rsid w:val="009121DB"/>
    <w:rsid w:val="00937A64"/>
    <w:rsid w:val="0094451F"/>
    <w:rsid w:val="00945E6E"/>
    <w:rsid w:val="009A3116"/>
    <w:rsid w:val="009A7BB1"/>
    <w:rsid w:val="009B13EE"/>
    <w:rsid w:val="009B7159"/>
    <w:rsid w:val="009C09E9"/>
    <w:rsid w:val="009D63C4"/>
    <w:rsid w:val="009E7926"/>
    <w:rsid w:val="00A06784"/>
    <w:rsid w:val="00A23DFF"/>
    <w:rsid w:val="00A52DB3"/>
    <w:rsid w:val="00A56CE5"/>
    <w:rsid w:val="00A8018B"/>
    <w:rsid w:val="00AC1B79"/>
    <w:rsid w:val="00AC3157"/>
    <w:rsid w:val="00AC6A81"/>
    <w:rsid w:val="00AF2C83"/>
    <w:rsid w:val="00AF4291"/>
    <w:rsid w:val="00B226D2"/>
    <w:rsid w:val="00B32925"/>
    <w:rsid w:val="00B4106D"/>
    <w:rsid w:val="00B547A3"/>
    <w:rsid w:val="00B71207"/>
    <w:rsid w:val="00B77E31"/>
    <w:rsid w:val="00B9091A"/>
    <w:rsid w:val="00BA528B"/>
    <w:rsid w:val="00BB5BF6"/>
    <w:rsid w:val="00BC6AD3"/>
    <w:rsid w:val="00BE1AE6"/>
    <w:rsid w:val="00C178F7"/>
    <w:rsid w:val="00C23EE4"/>
    <w:rsid w:val="00C306E3"/>
    <w:rsid w:val="00C40CC7"/>
    <w:rsid w:val="00C55B9F"/>
    <w:rsid w:val="00C56172"/>
    <w:rsid w:val="00C82BB4"/>
    <w:rsid w:val="00C83F75"/>
    <w:rsid w:val="00C84E4F"/>
    <w:rsid w:val="00C928DB"/>
    <w:rsid w:val="00D02C5F"/>
    <w:rsid w:val="00D642CD"/>
    <w:rsid w:val="00D712B5"/>
    <w:rsid w:val="00D8710A"/>
    <w:rsid w:val="00D910D6"/>
    <w:rsid w:val="00DF28FC"/>
    <w:rsid w:val="00DF30CC"/>
    <w:rsid w:val="00E22809"/>
    <w:rsid w:val="00E44899"/>
    <w:rsid w:val="00E47CF0"/>
    <w:rsid w:val="00E56D2F"/>
    <w:rsid w:val="00E6436B"/>
    <w:rsid w:val="00E76752"/>
    <w:rsid w:val="00E77BB3"/>
    <w:rsid w:val="00E8168B"/>
    <w:rsid w:val="00E835C7"/>
    <w:rsid w:val="00E910C6"/>
    <w:rsid w:val="00E91D9B"/>
    <w:rsid w:val="00EA6205"/>
    <w:rsid w:val="00EB1167"/>
    <w:rsid w:val="00EC2052"/>
    <w:rsid w:val="00F079E2"/>
    <w:rsid w:val="00F3282E"/>
    <w:rsid w:val="00F4126F"/>
    <w:rsid w:val="00F4144A"/>
    <w:rsid w:val="00F75378"/>
    <w:rsid w:val="00F94184"/>
    <w:rsid w:val="00F95534"/>
    <w:rsid w:val="00FA60BC"/>
    <w:rsid w:val="00FC510A"/>
    <w:rsid w:val="00FE6444"/>
    <w:rsid w:val="00FF41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BE79E"/>
  <w15:chartTrackingRefBased/>
  <w15:docId w15:val="{5B557750-F38C-4AB8-B880-97BF5F39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1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11C"/>
    <w:rPr>
      <w:rFonts w:eastAsiaTheme="majorEastAsia" w:cstheme="majorBidi"/>
      <w:color w:val="272727" w:themeColor="text1" w:themeTint="D8"/>
    </w:rPr>
  </w:style>
  <w:style w:type="paragraph" w:styleId="Title">
    <w:name w:val="Title"/>
    <w:basedOn w:val="Normal"/>
    <w:next w:val="Normal"/>
    <w:link w:val="TitleChar"/>
    <w:uiPriority w:val="10"/>
    <w:qFormat/>
    <w:rsid w:val="006E7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11C"/>
    <w:pPr>
      <w:spacing w:before="160"/>
      <w:jc w:val="center"/>
    </w:pPr>
    <w:rPr>
      <w:i/>
      <w:iCs/>
      <w:color w:val="404040" w:themeColor="text1" w:themeTint="BF"/>
    </w:rPr>
  </w:style>
  <w:style w:type="character" w:customStyle="1" w:styleId="QuoteChar">
    <w:name w:val="Quote Char"/>
    <w:basedOn w:val="DefaultParagraphFont"/>
    <w:link w:val="Quote"/>
    <w:uiPriority w:val="29"/>
    <w:rsid w:val="006E711C"/>
    <w:rPr>
      <w:i/>
      <w:iCs/>
      <w:color w:val="404040" w:themeColor="text1" w:themeTint="BF"/>
    </w:rPr>
  </w:style>
  <w:style w:type="paragraph" w:styleId="ListParagraph">
    <w:name w:val="List Paragraph"/>
    <w:basedOn w:val="Normal"/>
    <w:uiPriority w:val="34"/>
    <w:qFormat/>
    <w:rsid w:val="006E711C"/>
    <w:pPr>
      <w:ind w:left="720"/>
      <w:contextualSpacing/>
    </w:pPr>
  </w:style>
  <w:style w:type="character" w:styleId="IntenseEmphasis">
    <w:name w:val="Intense Emphasis"/>
    <w:basedOn w:val="DefaultParagraphFont"/>
    <w:uiPriority w:val="21"/>
    <w:qFormat/>
    <w:rsid w:val="006E711C"/>
    <w:rPr>
      <w:i/>
      <w:iCs/>
      <w:color w:val="0F4761" w:themeColor="accent1" w:themeShade="BF"/>
    </w:rPr>
  </w:style>
  <w:style w:type="paragraph" w:styleId="IntenseQuote">
    <w:name w:val="Intense Quote"/>
    <w:basedOn w:val="Normal"/>
    <w:next w:val="Normal"/>
    <w:link w:val="IntenseQuoteChar"/>
    <w:uiPriority w:val="30"/>
    <w:qFormat/>
    <w:rsid w:val="006E7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11C"/>
    <w:rPr>
      <w:i/>
      <w:iCs/>
      <w:color w:val="0F4761" w:themeColor="accent1" w:themeShade="BF"/>
    </w:rPr>
  </w:style>
  <w:style w:type="character" w:styleId="IntenseReference">
    <w:name w:val="Intense Reference"/>
    <w:basedOn w:val="DefaultParagraphFont"/>
    <w:uiPriority w:val="32"/>
    <w:qFormat/>
    <w:rsid w:val="006E711C"/>
    <w:rPr>
      <w:b/>
      <w:bCs/>
      <w:smallCaps/>
      <w:color w:val="0F4761" w:themeColor="accent1" w:themeShade="BF"/>
      <w:spacing w:val="5"/>
    </w:rPr>
  </w:style>
  <w:style w:type="character" w:styleId="Hyperlink">
    <w:name w:val="Hyperlink"/>
    <w:basedOn w:val="DefaultParagraphFont"/>
    <w:uiPriority w:val="99"/>
    <w:unhideWhenUsed/>
    <w:rsid w:val="00AC6A81"/>
    <w:rPr>
      <w:color w:val="467886" w:themeColor="hyperlink"/>
      <w:u w:val="single"/>
    </w:rPr>
  </w:style>
  <w:style w:type="character" w:styleId="FollowedHyperlink">
    <w:name w:val="FollowedHyperlink"/>
    <w:basedOn w:val="DefaultParagraphFont"/>
    <w:uiPriority w:val="99"/>
    <w:semiHidden/>
    <w:unhideWhenUsed/>
    <w:rsid w:val="00AC6A81"/>
    <w:rPr>
      <w:color w:val="96607D" w:themeColor="followedHyperlink"/>
      <w:u w:val="single"/>
    </w:rPr>
  </w:style>
  <w:style w:type="character" w:styleId="UnresolvedMention">
    <w:name w:val="Unresolved Mention"/>
    <w:basedOn w:val="DefaultParagraphFont"/>
    <w:uiPriority w:val="99"/>
    <w:semiHidden/>
    <w:unhideWhenUsed/>
    <w:rsid w:val="00AC6A81"/>
    <w:rPr>
      <w:color w:val="605E5C"/>
      <w:shd w:val="clear" w:color="auto" w:fill="E1DFDD"/>
    </w:rPr>
  </w:style>
  <w:style w:type="paragraph" w:styleId="BodyText">
    <w:name w:val="Body Text"/>
    <w:basedOn w:val="Normal"/>
    <w:link w:val="BodyTextChar"/>
    <w:uiPriority w:val="1"/>
    <w:qFormat/>
    <w:rsid w:val="006F4E28"/>
    <w:pPr>
      <w:widowControl w:val="0"/>
      <w:autoSpaceDE w:val="0"/>
      <w:autoSpaceDN w:val="0"/>
      <w:spacing w:after="0" w:line="240" w:lineRule="auto"/>
    </w:pPr>
    <w:rPr>
      <w:rFonts w:ascii="Century Gothic" w:eastAsia="Century Gothic" w:hAnsi="Century Gothic" w:cs="Century Gothic"/>
      <w:kern w:val="0"/>
      <w:lang w:val="en-US"/>
      <w14:ligatures w14:val="none"/>
    </w:rPr>
  </w:style>
  <w:style w:type="character" w:customStyle="1" w:styleId="BodyTextChar">
    <w:name w:val="Body Text Char"/>
    <w:basedOn w:val="DefaultParagraphFont"/>
    <w:link w:val="BodyText"/>
    <w:uiPriority w:val="1"/>
    <w:rsid w:val="006F4E28"/>
    <w:rPr>
      <w:rFonts w:ascii="Century Gothic" w:eastAsia="Century Gothic" w:hAnsi="Century Gothic" w:cs="Century Gothic"/>
      <w:kern w:val="0"/>
      <w:lang w:val="en-US"/>
      <w14:ligatures w14:val="none"/>
    </w:rPr>
  </w:style>
  <w:style w:type="paragraph" w:styleId="Header">
    <w:name w:val="header"/>
    <w:basedOn w:val="Normal"/>
    <w:link w:val="HeaderChar"/>
    <w:uiPriority w:val="99"/>
    <w:unhideWhenUsed/>
    <w:rsid w:val="00B41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06D"/>
  </w:style>
  <w:style w:type="paragraph" w:styleId="Footer">
    <w:name w:val="footer"/>
    <w:basedOn w:val="Normal"/>
    <w:link w:val="FooterChar"/>
    <w:uiPriority w:val="99"/>
    <w:unhideWhenUsed/>
    <w:rsid w:val="00B41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06D"/>
  </w:style>
  <w:style w:type="table" w:styleId="TableGrid">
    <w:name w:val="Table Grid"/>
    <w:basedOn w:val="TableNormal"/>
    <w:uiPriority w:val="39"/>
    <w:rsid w:val="008B0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8A1722"/>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styleId="Strong">
    <w:name w:val="Strong"/>
    <w:basedOn w:val="DefaultParagraphFont"/>
    <w:uiPriority w:val="22"/>
    <w:qFormat/>
    <w:rsid w:val="008A1722"/>
    <w:rPr>
      <w:b/>
      <w:bCs/>
    </w:rPr>
  </w:style>
  <w:style w:type="paragraph" w:styleId="NormalWeb">
    <w:name w:val="Normal (Web)"/>
    <w:basedOn w:val="Normal"/>
    <w:uiPriority w:val="99"/>
    <w:semiHidden/>
    <w:unhideWhenUsed/>
    <w:rsid w:val="008A1722"/>
    <w:pPr>
      <w:spacing w:before="100" w:beforeAutospacing="1" w:after="100" w:afterAutospacing="1" w:line="240" w:lineRule="auto"/>
    </w:pPr>
    <w:rPr>
      <w:rFonts w:ascii="Times New Roman" w:eastAsia="Times New Roman" w:hAnsi="Times New Roman" w:cs="Times New Roman"/>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efreshgrower.co.nz/" TargetMode="External"/><Relationship Id="rId18" Type="http://schemas.openxmlformats.org/officeDocument/2006/relationships/image" Target="media/image5.e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youtube.com/watch?v=T3J1qI0pCLY" TargetMode="External"/><Relationship Id="rId12" Type="http://schemas.openxmlformats.org/officeDocument/2006/relationships/hyperlink" Target="https://www.agribusiness.school.nz/course/section.php?id=362"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freshgrower.co.nz/"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hefreshgrower.co.nz/" TargetMode="External"/><Relationship Id="rId23" Type="http://schemas.openxmlformats.org/officeDocument/2006/relationships/fontTable" Target="fontTable.xml"/><Relationship Id="rId10" Type="http://schemas.openxmlformats.org/officeDocument/2006/relationships/hyperlink" Target="https://www.youtube.com/watch?v=T3J1qI0pCLY" TargetMode="External"/><Relationship Id="rId19" Type="http://schemas.openxmlformats.org/officeDocument/2006/relationships/hyperlink" Target="https://www.agribusiness.school.nz/course/section.php?id=362"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youtube.com/watch?v=T3J1qI0pCLY"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15</Pages>
  <Words>4008</Words>
  <Characters>22852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8</cp:revision>
  <dcterms:created xsi:type="dcterms:W3CDTF">2026-08-23T21:37:00Z</dcterms:created>
  <dcterms:modified xsi:type="dcterms:W3CDTF">2026-08-30T23:59:00Z</dcterms:modified>
</cp:coreProperties>
</file>