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770CE" w14:textId="7D8F1B4F" w:rsidR="000852E9" w:rsidRDefault="00083D2A" w:rsidP="00083D2A">
      <w:pPr>
        <w:jc w:val="center"/>
        <w:rPr>
          <w:b/>
          <w:bCs/>
        </w:rPr>
      </w:pPr>
      <w:r w:rsidRPr="00083D2A">
        <w:rPr>
          <w:b/>
          <w:bCs/>
          <w:noProof/>
        </w:rPr>
        <mc:AlternateContent>
          <mc:Choice Requires="wps">
            <w:drawing>
              <wp:anchor distT="45720" distB="45720" distL="114300" distR="114300" simplePos="0" relativeHeight="251659264" behindDoc="0" locked="0" layoutInCell="1" allowOverlap="1" wp14:anchorId="54F58819" wp14:editId="18EF1E86">
                <wp:simplePos x="0" y="0"/>
                <wp:positionH relativeFrom="margin">
                  <wp:align>right</wp:align>
                </wp:positionH>
                <wp:positionV relativeFrom="paragraph">
                  <wp:posOffset>495300</wp:posOffset>
                </wp:positionV>
                <wp:extent cx="5648325" cy="23050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2305050"/>
                        </a:xfrm>
                        <a:prstGeom prst="rect">
                          <a:avLst/>
                        </a:prstGeom>
                        <a:solidFill>
                          <a:schemeClr val="accent6">
                            <a:lumMod val="20000"/>
                            <a:lumOff val="80000"/>
                          </a:schemeClr>
                        </a:solidFill>
                        <a:ln w="9525">
                          <a:solidFill>
                            <a:srgbClr val="000000"/>
                          </a:solidFill>
                          <a:miter lim="800000"/>
                          <a:headEnd/>
                          <a:tailEnd/>
                        </a:ln>
                      </wps:spPr>
                      <wps:txbx>
                        <w:txbxContent>
                          <w:p w14:paraId="561BD79B" w14:textId="77777777" w:rsidR="00083D2A" w:rsidRPr="00083D2A" w:rsidRDefault="00083D2A" w:rsidP="00083D2A">
                            <w:pPr>
                              <w:rPr>
                                <w:b/>
                                <w:bCs/>
                                <w:sz w:val="22"/>
                                <w:szCs w:val="22"/>
                              </w:rPr>
                            </w:pPr>
                            <w:r w:rsidRPr="00083D2A">
                              <w:rPr>
                                <w:sz w:val="22"/>
                                <w:szCs w:val="22"/>
                              </w:rPr>
                              <w:t>Read</w:t>
                            </w:r>
                            <w:r w:rsidRPr="00083D2A">
                              <w:rPr>
                                <w:b/>
                                <w:bCs/>
                                <w:sz w:val="22"/>
                                <w:szCs w:val="22"/>
                              </w:rPr>
                              <w:t xml:space="preserve"> </w:t>
                            </w:r>
                            <w:r w:rsidRPr="00083D2A">
                              <w:rPr>
                                <w:b/>
                                <w:bCs/>
                                <w:i/>
                                <w:iCs/>
                                <w:sz w:val="22"/>
                                <w:szCs w:val="22"/>
                              </w:rPr>
                              <w:t>“Prevent pests with seedling drench”</w:t>
                            </w:r>
                            <w:r w:rsidRPr="00083D2A">
                              <w:rPr>
                                <w:b/>
                                <w:bCs/>
                                <w:sz w:val="22"/>
                                <w:szCs w:val="22"/>
                              </w:rPr>
                              <w:t xml:space="preserve"> </w:t>
                            </w:r>
                            <w:r w:rsidRPr="00083D2A">
                              <w:rPr>
                                <w:sz w:val="22"/>
                                <w:szCs w:val="22"/>
                              </w:rPr>
                              <w:t>and discuss the questions.</w:t>
                            </w:r>
                          </w:p>
                          <w:p w14:paraId="052B4495" w14:textId="77777777" w:rsidR="00083D2A" w:rsidRPr="000852E9" w:rsidRDefault="00083D2A" w:rsidP="00083D2A">
                            <w:pPr>
                              <w:numPr>
                                <w:ilvl w:val="0"/>
                                <w:numId w:val="2"/>
                              </w:numPr>
                              <w:spacing w:after="120"/>
                              <w:ind w:left="357" w:hanging="357"/>
                              <w:rPr>
                                <w:sz w:val="22"/>
                                <w:szCs w:val="22"/>
                              </w:rPr>
                            </w:pPr>
                            <w:r w:rsidRPr="000852E9">
                              <w:rPr>
                                <w:sz w:val="22"/>
                                <w:szCs w:val="22"/>
                              </w:rPr>
                              <w:t xml:space="preserve">What is DURIVO®, and when is it applied to brassica seedlings? </w:t>
                            </w:r>
                          </w:p>
                          <w:p w14:paraId="67F2B17D" w14:textId="77777777" w:rsidR="00083D2A" w:rsidRPr="000852E9" w:rsidRDefault="00083D2A" w:rsidP="00083D2A">
                            <w:pPr>
                              <w:numPr>
                                <w:ilvl w:val="0"/>
                                <w:numId w:val="2"/>
                              </w:numPr>
                              <w:spacing w:after="120"/>
                              <w:ind w:left="357" w:hanging="357"/>
                              <w:rPr>
                                <w:sz w:val="22"/>
                                <w:szCs w:val="22"/>
                              </w:rPr>
                            </w:pPr>
                            <w:r w:rsidRPr="000852E9">
                              <w:rPr>
                                <w:sz w:val="22"/>
                                <w:szCs w:val="22"/>
                              </w:rPr>
                              <w:t xml:space="preserve">Name four insect pests that DURIVO® helps control in young vegetable crops. </w:t>
                            </w:r>
                          </w:p>
                          <w:p w14:paraId="648FEC70" w14:textId="77777777" w:rsidR="00083D2A" w:rsidRPr="000852E9" w:rsidRDefault="00083D2A" w:rsidP="00083D2A">
                            <w:pPr>
                              <w:numPr>
                                <w:ilvl w:val="0"/>
                                <w:numId w:val="2"/>
                              </w:numPr>
                              <w:spacing w:after="120"/>
                              <w:ind w:left="357" w:hanging="357"/>
                              <w:rPr>
                                <w:sz w:val="22"/>
                                <w:szCs w:val="22"/>
                              </w:rPr>
                            </w:pPr>
                            <w:r w:rsidRPr="000852E9">
                              <w:rPr>
                                <w:sz w:val="22"/>
                                <w:szCs w:val="22"/>
                              </w:rPr>
                              <w:t xml:space="preserve">Explain how DURIVO® protects seedlings after it has been applied as a seedling tray drench. </w:t>
                            </w:r>
                          </w:p>
                          <w:p w14:paraId="006E7156" w14:textId="77777777" w:rsidR="00083D2A" w:rsidRPr="000852E9" w:rsidRDefault="00083D2A" w:rsidP="00083D2A">
                            <w:pPr>
                              <w:numPr>
                                <w:ilvl w:val="0"/>
                                <w:numId w:val="2"/>
                              </w:numPr>
                              <w:spacing w:after="120"/>
                              <w:ind w:left="357" w:hanging="357"/>
                              <w:rPr>
                                <w:sz w:val="22"/>
                                <w:szCs w:val="22"/>
                              </w:rPr>
                            </w:pPr>
                            <w:r w:rsidRPr="000852E9">
                              <w:rPr>
                                <w:sz w:val="22"/>
                                <w:szCs w:val="22"/>
                              </w:rPr>
                              <w:t xml:space="preserve">Why is DURIVO® considered compatible with Integrated Pest Management (IPM) programmes? </w:t>
                            </w:r>
                          </w:p>
                          <w:p w14:paraId="27FEB241" w14:textId="77777777" w:rsidR="00083D2A" w:rsidRPr="000852E9" w:rsidRDefault="00083D2A" w:rsidP="00083D2A">
                            <w:pPr>
                              <w:numPr>
                                <w:ilvl w:val="0"/>
                                <w:numId w:val="2"/>
                              </w:numPr>
                              <w:spacing w:after="120"/>
                              <w:ind w:left="357" w:hanging="357"/>
                              <w:rPr>
                                <w:sz w:val="22"/>
                                <w:szCs w:val="22"/>
                              </w:rPr>
                            </w:pPr>
                            <w:r w:rsidRPr="000852E9">
                              <w:rPr>
                                <w:sz w:val="22"/>
                                <w:szCs w:val="22"/>
                              </w:rPr>
                              <w:t>Why is it important for growers to apply DURIVO® evenly using calibrated equipment and avoid overwatering seedlings after application?</w:t>
                            </w:r>
                          </w:p>
                          <w:p w14:paraId="06FDF878" w14:textId="4D65D150" w:rsidR="00083D2A" w:rsidRDefault="00083D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4F58819" id="_x0000_t202" coordsize="21600,21600" o:spt="202" path="m,l,21600r21600,l21600,xe">
                <v:stroke joinstyle="miter"/>
                <v:path gradientshapeok="t" o:connecttype="rect"/>
              </v:shapetype>
              <v:shape id="Text Box 2" o:spid="_x0000_s1026" type="#_x0000_t202" style="position:absolute;left:0;text-align:left;margin-left:393.55pt;margin-top:39pt;width:444.75pt;height:18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" fillcolor="#d9f2d0 [665]">
                <v:textbox>
                  <w:txbxContent>
                    <w:p w14:paraId="561BD79B" w14:textId="77777777" w:rsidR="00083D2A" w:rsidRPr="00083D2A" w:rsidRDefault="00083D2A" w:rsidP="00083D2A">
                      <w:pPr>
                        <w:rPr>
                          <w:b/>
                          <w:bCs/>
                          <w:sz w:val="22"/>
                          <w:szCs w:val="22"/>
                        </w:rPr>
                      </w:pPr>
                      <w:r w:rsidRPr="00083D2A">
                        <w:rPr>
                          <w:sz w:val="22"/>
                          <w:szCs w:val="22"/>
                        </w:rPr>
                        <w:t>Read</w:t>
                      </w:r>
                      <w:r w:rsidRPr="00083D2A">
                        <w:rPr>
                          <w:b/>
                          <w:bCs/>
                          <w:sz w:val="22"/>
                          <w:szCs w:val="22"/>
                        </w:rPr>
                        <w:t xml:space="preserve"> </w:t>
                      </w:r>
                      <w:r w:rsidRPr="00083D2A">
                        <w:rPr>
                          <w:b/>
                          <w:bCs/>
                          <w:i/>
                          <w:iCs/>
                          <w:sz w:val="22"/>
                          <w:szCs w:val="22"/>
                        </w:rPr>
                        <w:t>“Prevent pests with seedling drench”</w:t>
                      </w:r>
                      <w:r w:rsidRPr="00083D2A">
                        <w:rPr>
                          <w:b/>
                          <w:bCs/>
                          <w:sz w:val="22"/>
                          <w:szCs w:val="22"/>
                        </w:rPr>
                        <w:t xml:space="preserve"> </w:t>
                      </w:r>
                      <w:r w:rsidRPr="00083D2A">
                        <w:rPr>
                          <w:sz w:val="22"/>
                          <w:szCs w:val="22"/>
                        </w:rPr>
                        <w:t>and discuss the questions.</w:t>
                      </w:r>
                    </w:p>
                    <w:p w14:paraId="052B4495" w14:textId="77777777" w:rsidR="00083D2A" w:rsidRPr="000852E9" w:rsidRDefault="00083D2A" w:rsidP="00083D2A">
                      <w:pPr>
                        <w:numPr>
                          <w:ilvl w:val="0"/>
                          <w:numId w:val="2"/>
                        </w:numPr>
                        <w:spacing w:after="120"/>
                        <w:ind w:left="357" w:hanging="357"/>
                        <w:rPr>
                          <w:sz w:val="22"/>
                          <w:szCs w:val="22"/>
                        </w:rPr>
                      </w:pPr>
                      <w:r w:rsidRPr="000852E9">
                        <w:rPr>
                          <w:sz w:val="22"/>
                          <w:szCs w:val="22"/>
                        </w:rPr>
                        <w:t xml:space="preserve">What is DURIVO®, and when is it applied to brassica seedlings? </w:t>
                      </w:r>
                    </w:p>
                    <w:p w14:paraId="67F2B17D" w14:textId="77777777" w:rsidR="00083D2A" w:rsidRPr="000852E9" w:rsidRDefault="00083D2A" w:rsidP="00083D2A">
                      <w:pPr>
                        <w:numPr>
                          <w:ilvl w:val="0"/>
                          <w:numId w:val="2"/>
                        </w:numPr>
                        <w:spacing w:after="120"/>
                        <w:ind w:left="357" w:hanging="357"/>
                        <w:rPr>
                          <w:sz w:val="22"/>
                          <w:szCs w:val="22"/>
                        </w:rPr>
                      </w:pPr>
                      <w:r w:rsidRPr="000852E9">
                        <w:rPr>
                          <w:sz w:val="22"/>
                          <w:szCs w:val="22"/>
                        </w:rPr>
                        <w:t xml:space="preserve">Name four insect pests that DURIVO® helps control in young vegetable crops. </w:t>
                      </w:r>
                    </w:p>
                    <w:p w14:paraId="648FEC70" w14:textId="77777777" w:rsidR="00083D2A" w:rsidRPr="000852E9" w:rsidRDefault="00083D2A" w:rsidP="00083D2A">
                      <w:pPr>
                        <w:numPr>
                          <w:ilvl w:val="0"/>
                          <w:numId w:val="2"/>
                        </w:numPr>
                        <w:spacing w:after="120"/>
                        <w:ind w:left="357" w:hanging="357"/>
                        <w:rPr>
                          <w:sz w:val="22"/>
                          <w:szCs w:val="22"/>
                        </w:rPr>
                      </w:pPr>
                      <w:r w:rsidRPr="000852E9">
                        <w:rPr>
                          <w:sz w:val="22"/>
                          <w:szCs w:val="22"/>
                        </w:rPr>
                        <w:t xml:space="preserve">Explain how DURIVO® protects seedlings after it has been applied as a seedling tray drench. </w:t>
                      </w:r>
                    </w:p>
                    <w:p w14:paraId="006E7156" w14:textId="77777777" w:rsidR="00083D2A" w:rsidRPr="000852E9" w:rsidRDefault="00083D2A" w:rsidP="00083D2A">
                      <w:pPr>
                        <w:numPr>
                          <w:ilvl w:val="0"/>
                          <w:numId w:val="2"/>
                        </w:numPr>
                        <w:spacing w:after="120"/>
                        <w:ind w:left="357" w:hanging="357"/>
                        <w:rPr>
                          <w:sz w:val="22"/>
                          <w:szCs w:val="22"/>
                        </w:rPr>
                      </w:pPr>
                      <w:r w:rsidRPr="000852E9">
                        <w:rPr>
                          <w:sz w:val="22"/>
                          <w:szCs w:val="22"/>
                        </w:rPr>
                        <w:t xml:space="preserve">Why is DURIVO® considered compatible with Integrated Pest Management (IPM) programmes? </w:t>
                      </w:r>
                    </w:p>
                    <w:p w14:paraId="27FEB241" w14:textId="77777777" w:rsidR="00083D2A" w:rsidRPr="000852E9" w:rsidRDefault="00083D2A" w:rsidP="00083D2A">
                      <w:pPr>
                        <w:numPr>
                          <w:ilvl w:val="0"/>
                          <w:numId w:val="2"/>
                        </w:numPr>
                        <w:spacing w:after="120"/>
                        <w:ind w:left="357" w:hanging="357"/>
                        <w:rPr>
                          <w:sz w:val="22"/>
                          <w:szCs w:val="22"/>
                        </w:rPr>
                      </w:pPr>
                      <w:r w:rsidRPr="000852E9">
                        <w:rPr>
                          <w:sz w:val="22"/>
                          <w:szCs w:val="22"/>
                        </w:rPr>
                        <w:t>Why is it important for growers to apply DURIVO® evenly using calibrated equipment and avoid overwatering seedlings after application?</w:t>
                      </w:r>
                    </w:p>
                    <w:p w14:paraId="06FDF878" w14:textId="4D65D150" w:rsidR="00083D2A" w:rsidRDefault="00083D2A"/>
                  </w:txbxContent>
                </v:textbox>
                <w10:wrap type="square" anchorx="margin"/>
              </v:shape>
            </w:pict>
          </mc:Fallback>
        </mc:AlternateContent>
      </w:r>
      <w:r w:rsidR="000852E9" w:rsidRPr="000852E9">
        <w:rPr>
          <w:b/>
          <w:bCs/>
        </w:rPr>
        <w:t>Using DURIVO® to Protect Brassica Seedlings</w:t>
      </w:r>
    </w:p>
    <w:p w14:paraId="3B2E2F1A" w14:textId="77777777" w:rsidR="0022093A" w:rsidRDefault="0022093A" w:rsidP="003F0F92">
      <w:pPr>
        <w:jc w:val="center"/>
        <w:rPr>
          <w:b/>
          <w:bCs/>
        </w:rPr>
      </w:pPr>
    </w:p>
    <w:p w14:paraId="535A80FD" w14:textId="1BAF9D31" w:rsidR="008372AB" w:rsidRDefault="008372AB" w:rsidP="003F0F92">
      <w:pPr>
        <w:jc w:val="center"/>
        <w:rPr>
          <w:b/>
          <w:bCs/>
        </w:rPr>
      </w:pPr>
      <w:r w:rsidRPr="008372AB">
        <w:rPr>
          <w:b/>
          <w:bCs/>
        </w:rPr>
        <w:t>Prevent pests with seedling drench</w:t>
      </w:r>
    </w:p>
    <w:p w14:paraId="5D7D2153" w14:textId="392ED1DD" w:rsidR="008372AB" w:rsidRPr="008372AB" w:rsidRDefault="008372AB" w:rsidP="008372AB">
      <w:pPr>
        <w:rPr>
          <w:sz w:val="20"/>
          <w:szCs w:val="20"/>
        </w:rPr>
      </w:pPr>
      <w:hyperlink r:id="rId7" w:history="1">
        <w:r w:rsidRPr="008372AB">
          <w:rPr>
            <w:rStyle w:val="Hyperlink"/>
            <w:sz w:val="20"/>
            <w:szCs w:val="20"/>
          </w:rPr>
          <w:t>https://www.syngenta.co.nz/news/vegetables/prevent-pests-seedling-drench</w:t>
        </w:r>
      </w:hyperlink>
    </w:p>
    <w:p w14:paraId="52134566" w14:textId="485BF2F8" w:rsidR="008372AB" w:rsidRPr="008372AB" w:rsidRDefault="008372AB" w:rsidP="0022093A">
      <w:pPr>
        <w:jc w:val="center"/>
      </w:pPr>
      <w:r w:rsidRPr="008372AB">
        <w:rPr>
          <w:noProof/>
        </w:rPr>
        <w:drawing>
          <wp:inline distT="0" distB="0" distL="0" distR="0" wp14:anchorId="24790FA9" wp14:editId="56E98A49">
            <wp:extent cx="4694850" cy="2640788"/>
            <wp:effectExtent l="0" t="0" r="0" b="7620"/>
            <wp:docPr id="136155103" name="Picture 2" descr="leafy_brassicas_1170_1132_x_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afy_brassicas_1170_1132_x_5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2263" cy="2644958"/>
                    </a:xfrm>
                    <a:prstGeom prst="rect">
                      <a:avLst/>
                    </a:prstGeom>
                    <a:noFill/>
                    <a:ln>
                      <a:noFill/>
                    </a:ln>
                  </pic:spPr>
                </pic:pic>
              </a:graphicData>
            </a:graphic>
          </wp:inline>
        </w:drawing>
      </w:r>
    </w:p>
    <w:p w14:paraId="575B6972" w14:textId="77777777" w:rsidR="0022093A" w:rsidRDefault="0022093A" w:rsidP="008372AB">
      <w:pPr>
        <w:rPr>
          <w:lang w:val="en-US"/>
        </w:rPr>
      </w:pPr>
    </w:p>
    <w:p w14:paraId="485A2B94" w14:textId="44BB0FD6" w:rsidR="008372AB" w:rsidRPr="008372AB" w:rsidRDefault="008372AB" w:rsidP="008372AB">
      <w:r w:rsidRPr="008372AB">
        <w:rPr>
          <w:lang w:val="en-US"/>
        </w:rPr>
        <w:t>Widely used by growers across New Zealand to protect </w:t>
      </w:r>
      <w:r w:rsidRPr="008372AB">
        <w:rPr>
          <w:lang w:val="en-AU"/>
        </w:rPr>
        <w:t>leafy vegetables, brassica leafy vegetables and vegetable brassica </w:t>
      </w:r>
      <w:r w:rsidRPr="008372AB">
        <w:t>crops, </w:t>
      </w:r>
      <w:r w:rsidRPr="008372AB">
        <w:rPr>
          <w:lang w:val="en-US"/>
        </w:rPr>
        <w:t>DURIVO</w:t>
      </w:r>
      <w:r w:rsidRPr="008372AB">
        <w:rPr>
          <w:vertAlign w:val="superscript"/>
          <w:lang w:val="en-US"/>
        </w:rPr>
        <w:t>®</w:t>
      </w:r>
      <w:r w:rsidRPr="008372AB">
        <w:rPr>
          <w:lang w:val="en-US"/>
        </w:rPr>
        <w:t> insecticide provides an excellent alternative to repeated applications of foliar insecticides, particularly early in the crop growth cycle when numerous insect pests try to become established on growing seedlings.</w:t>
      </w:r>
    </w:p>
    <w:p w14:paraId="46469838" w14:textId="77777777" w:rsidR="008372AB" w:rsidRPr="008372AB" w:rsidRDefault="008372AB" w:rsidP="008372AB">
      <w:r w:rsidRPr="008372AB">
        <w:rPr>
          <w:lang w:val="en-US"/>
        </w:rPr>
        <w:t>DURIVO</w:t>
      </w:r>
      <w:r w:rsidRPr="008372AB">
        <w:rPr>
          <w:vertAlign w:val="superscript"/>
          <w:lang w:val="en-US"/>
        </w:rPr>
        <w:t>®</w:t>
      </w:r>
      <w:r w:rsidRPr="008372AB">
        <w:t xml:space="preserve"> is applied as a pre-planting drench to vegetable seedling trays 12 to 24 hours prior to transplanting, and effectively controls white butterfly, diamondback moth, aphids, greenhouse whitefly and onion thrips. The insecticide can provide season-long </w:t>
      </w:r>
      <w:r w:rsidRPr="008372AB">
        <w:lastRenderedPageBreak/>
        <w:t>control of aphids and control of white cabbage butterfly and diamondback moth caterpillars for four to six weeks.</w:t>
      </w:r>
    </w:p>
    <w:p w14:paraId="1D4A72D0" w14:textId="77777777" w:rsidR="008372AB" w:rsidRPr="008372AB" w:rsidRDefault="008372AB" w:rsidP="008372AB">
      <w:r w:rsidRPr="008372AB">
        <w:rPr>
          <w:lang w:val="en-AU"/>
        </w:rPr>
        <w:t>Raeleen Watherston, Syngenta New Zealand Customer Marketing Lead, says the two powerful active ingredients (thiamethoxam and chlorantraniliprole, Group 4A and Group 28 respectively) in DURIVO</w:t>
      </w:r>
      <w:r w:rsidRPr="008372AB">
        <w:rPr>
          <w:vertAlign w:val="superscript"/>
          <w:lang w:val="en-US"/>
        </w:rPr>
        <w:t>®</w:t>
      </w:r>
      <w:r w:rsidRPr="008372AB">
        <w:rPr>
          <w:lang w:val="en-US"/>
        </w:rPr>
        <w:t> </w:t>
      </w:r>
      <w:r w:rsidRPr="008372AB">
        <w:rPr>
          <w:lang w:val="en-AU"/>
        </w:rPr>
        <w:t xml:space="preserve">are taken up by the roots and rapidly translocated through the plant to give long lasting and </w:t>
      </w:r>
      <w:proofErr w:type="spellStart"/>
      <w:r w:rsidRPr="008372AB">
        <w:rPr>
          <w:lang w:val="en-AU"/>
        </w:rPr>
        <w:t>rainfast</w:t>
      </w:r>
      <w:proofErr w:type="spellEnd"/>
      <w:r w:rsidRPr="008372AB">
        <w:rPr>
          <w:lang w:val="en-AU"/>
        </w:rPr>
        <w:t xml:space="preserve"> insect control. </w:t>
      </w:r>
    </w:p>
    <w:p w14:paraId="4C236091" w14:textId="77777777" w:rsidR="008372AB" w:rsidRPr="008372AB" w:rsidRDefault="008372AB" w:rsidP="008372AB">
      <w:r w:rsidRPr="008372AB">
        <w:rPr>
          <w:lang w:val="en-AU"/>
        </w:rPr>
        <w:t>“This reduces the need for early foliar insecticide applications, saving time and money,” says Raeleen.</w:t>
      </w:r>
    </w:p>
    <w:p w14:paraId="043C6DB3" w14:textId="77777777" w:rsidR="008372AB" w:rsidRPr="008372AB" w:rsidRDefault="008372AB" w:rsidP="008372AB">
      <w:r w:rsidRPr="008372AB">
        <w:t>“This also makes DURIVO</w:t>
      </w:r>
      <w:r w:rsidRPr="008372AB">
        <w:rPr>
          <w:vertAlign w:val="superscript"/>
          <w:lang w:val="en-US"/>
        </w:rPr>
        <w:t>®</w:t>
      </w:r>
      <w:r w:rsidRPr="008372AB">
        <w:t> compatible with integrated pest management programmes because there is no risk to beneficial insects being exposed as they don’t feed on plants the way sucking and chewing pest pests do.</w:t>
      </w:r>
      <w:r w:rsidRPr="008372AB">
        <w:rPr>
          <w:lang w:val="en-AU"/>
        </w:rPr>
        <w:t> G</w:t>
      </w:r>
      <w:r w:rsidRPr="008372AB">
        <w:rPr>
          <w:lang w:val="en-US"/>
        </w:rPr>
        <w:t>rowers know their crops are protected during the critical establishment phase.</w:t>
      </w:r>
      <w:r w:rsidRPr="008372AB">
        <w:rPr>
          <w:lang w:val="en-AU"/>
        </w:rPr>
        <w:t>”</w:t>
      </w:r>
    </w:p>
    <w:p w14:paraId="1D492965" w14:textId="77777777" w:rsidR="008372AB" w:rsidRPr="008372AB" w:rsidRDefault="008372AB" w:rsidP="008372AB">
      <w:r w:rsidRPr="008372AB">
        <w:rPr>
          <w:lang w:val="en-AU"/>
        </w:rPr>
        <w:t>Raeleen notes that poor application techniques can lead to a shorter period of pest control in the field. “It’s recommended to use dedicated nursery spray equipment such as a calibrated hydraulic boom, rather than watering cans, handguns or sprinklers where application may be uneven or generate undesirable run-off.”</w:t>
      </w:r>
    </w:p>
    <w:p w14:paraId="5172CB02" w14:textId="77777777" w:rsidR="0022093A" w:rsidRDefault="0022093A" w:rsidP="008372AB">
      <w:pPr>
        <w:rPr>
          <w:b/>
          <w:bCs/>
        </w:rPr>
      </w:pPr>
    </w:p>
    <w:p w14:paraId="1AC5D877" w14:textId="68E9190C" w:rsidR="008372AB" w:rsidRPr="008372AB" w:rsidRDefault="008372AB" w:rsidP="008372AB">
      <w:r w:rsidRPr="008372AB">
        <w:rPr>
          <w:b/>
          <w:bCs/>
        </w:rPr>
        <w:t>DURIVO</w:t>
      </w:r>
      <w:r w:rsidRPr="008372AB">
        <w:rPr>
          <w:vertAlign w:val="superscript"/>
          <w:lang w:val="en-US"/>
        </w:rPr>
        <w:t>®</w:t>
      </w:r>
      <w:r w:rsidRPr="008372AB">
        <w:rPr>
          <w:b/>
          <w:bCs/>
        </w:rPr>
        <w:t> best use recommendations</w:t>
      </w:r>
      <w:r w:rsidRPr="008372AB">
        <w:rPr>
          <w:lang w:val="en-AU"/>
        </w:rPr>
        <w:t> </w:t>
      </w:r>
    </w:p>
    <w:p w14:paraId="330E1FBA" w14:textId="77777777" w:rsidR="008372AB" w:rsidRPr="008372AB" w:rsidRDefault="008372AB" w:rsidP="008372AB">
      <w:pPr>
        <w:numPr>
          <w:ilvl w:val="0"/>
          <w:numId w:val="1"/>
        </w:numPr>
      </w:pPr>
      <w:r w:rsidRPr="008372AB">
        <w:t>Apply to leafy vegetables and brassica leafy vegetables at 15 mL per 1,000 seedlings, while vegetable brassicas require a rate of 25 mL per 1,000 seedlings</w:t>
      </w:r>
      <w:r w:rsidRPr="008372AB">
        <w:rPr>
          <w:lang w:val="en-AU"/>
        </w:rPr>
        <w:t>.</w:t>
      </w:r>
    </w:p>
    <w:p w14:paraId="3FE3FBE3" w14:textId="77777777" w:rsidR="008372AB" w:rsidRPr="008372AB" w:rsidRDefault="008372AB" w:rsidP="008372AB">
      <w:pPr>
        <w:numPr>
          <w:ilvl w:val="0"/>
          <w:numId w:val="1"/>
        </w:numPr>
      </w:pPr>
      <w:r w:rsidRPr="008372AB">
        <w:t>Use correctly calibrated equipment to apply as a seedling tray drench and ensure DURIVO</w:t>
      </w:r>
      <w:r w:rsidRPr="008372AB">
        <w:rPr>
          <w:vertAlign w:val="superscript"/>
          <w:lang w:val="en-US"/>
        </w:rPr>
        <w:t>®</w:t>
      </w:r>
      <w:r w:rsidRPr="008372AB">
        <w:rPr>
          <w:lang w:val="en-US"/>
        </w:rPr>
        <w:t> </w:t>
      </w:r>
      <w:r w:rsidRPr="008372AB">
        <w:t>is washed into the root ball</w:t>
      </w:r>
      <w:r w:rsidRPr="008372AB">
        <w:rPr>
          <w:lang w:val="en-AU"/>
        </w:rPr>
        <w:t>.</w:t>
      </w:r>
    </w:p>
    <w:p w14:paraId="2842FAB9" w14:textId="77777777" w:rsidR="008372AB" w:rsidRPr="008372AB" w:rsidRDefault="008372AB" w:rsidP="008372AB">
      <w:pPr>
        <w:numPr>
          <w:ilvl w:val="0"/>
          <w:numId w:val="1"/>
        </w:numPr>
      </w:pPr>
      <w:r w:rsidRPr="008372AB">
        <w:t>If seedlings require watering following the DURIVO</w:t>
      </w:r>
      <w:r w:rsidRPr="008372AB">
        <w:rPr>
          <w:vertAlign w:val="superscript"/>
          <w:lang w:val="en-US"/>
        </w:rPr>
        <w:t>®</w:t>
      </w:r>
      <w:r w:rsidRPr="008372AB">
        <w:rPr>
          <w:lang w:val="en-US"/>
        </w:rPr>
        <w:t> </w:t>
      </w:r>
      <w:r w:rsidRPr="008372AB">
        <w:t>application, take care to avoid leaching the insecticide from the tray cells as this will reduce the duration of pest control. </w:t>
      </w:r>
      <w:r w:rsidRPr="008372AB">
        <w:rPr>
          <w:lang w:val="en-AU"/>
        </w:rPr>
        <w:t> </w:t>
      </w:r>
    </w:p>
    <w:p w14:paraId="2C995B15" w14:textId="77777777" w:rsidR="008372AB" w:rsidRPr="008372AB" w:rsidRDefault="008372AB" w:rsidP="008372AB">
      <w:pPr>
        <w:numPr>
          <w:ilvl w:val="0"/>
          <w:numId w:val="1"/>
        </w:numPr>
      </w:pPr>
      <w:r w:rsidRPr="008372AB">
        <w:t>The pre-harvest interval for DURIVO</w:t>
      </w:r>
      <w:r w:rsidRPr="008372AB">
        <w:rPr>
          <w:vertAlign w:val="superscript"/>
          <w:lang w:val="en-US"/>
        </w:rPr>
        <w:t>®</w:t>
      </w:r>
      <w:r w:rsidRPr="008372AB">
        <w:rPr>
          <w:lang w:val="en-US"/>
        </w:rPr>
        <w:t> </w:t>
      </w:r>
      <w:r w:rsidRPr="008372AB">
        <w:t>on leafy vegetables and brassica leafy vegetables is 18 days, and 56 days for vegetable brassicas, enabling growers to use DURIVO</w:t>
      </w:r>
      <w:r w:rsidRPr="008372AB">
        <w:rPr>
          <w:vertAlign w:val="superscript"/>
          <w:lang w:val="en-US"/>
        </w:rPr>
        <w:t>®</w:t>
      </w:r>
      <w:r w:rsidRPr="008372AB">
        <w:t> as a seedling tray drench on shorter rotation crops</w:t>
      </w:r>
      <w:r w:rsidRPr="008372AB">
        <w:rPr>
          <w:lang w:val="en-AU"/>
        </w:rPr>
        <w:t>.</w:t>
      </w:r>
    </w:p>
    <w:p w14:paraId="1248003C" w14:textId="77777777" w:rsidR="008372AB" w:rsidRPr="008372AB" w:rsidRDefault="008372AB" w:rsidP="008372AB">
      <w:pPr>
        <w:numPr>
          <w:ilvl w:val="0"/>
          <w:numId w:val="1"/>
        </w:numPr>
      </w:pPr>
      <w:r w:rsidRPr="008372AB">
        <w:t>For resistance management against diamondback moth, do </w:t>
      </w:r>
      <w:r w:rsidRPr="008372AB">
        <w:rPr>
          <w:b/>
          <w:bCs/>
        </w:rPr>
        <w:t>not</w:t>
      </w:r>
      <w:r w:rsidRPr="008372AB">
        <w:t> follow a DURIVO</w:t>
      </w:r>
      <w:r w:rsidRPr="008372AB">
        <w:rPr>
          <w:vertAlign w:val="superscript"/>
          <w:lang w:val="en-US"/>
        </w:rPr>
        <w:t>®</w:t>
      </w:r>
      <w:r w:rsidRPr="008372AB">
        <w:t> application with another Group 28 product on that crop</w:t>
      </w:r>
      <w:r w:rsidRPr="008372AB">
        <w:rPr>
          <w:lang w:val="en-AU"/>
        </w:rPr>
        <w:t>.</w:t>
      </w:r>
    </w:p>
    <w:p w14:paraId="394DFA5D" w14:textId="2872B5CD" w:rsidR="00083D2A" w:rsidRDefault="00083D2A">
      <w:r>
        <w:br w:type="page"/>
      </w:r>
    </w:p>
    <w:p w14:paraId="53B53903" w14:textId="3C7DE4B0" w:rsidR="00855E35" w:rsidRPr="003F0F92" w:rsidRDefault="0022093A">
      <w:pPr>
        <w:rPr>
          <w:b/>
          <w:bCs/>
        </w:rPr>
      </w:pPr>
      <w:r>
        <w:rPr>
          <w:b/>
          <w:bCs/>
        </w:rPr>
        <w:lastRenderedPageBreak/>
        <w:t>A</w:t>
      </w:r>
      <w:r w:rsidR="00083D2A" w:rsidRPr="003F0F92">
        <w:rPr>
          <w:b/>
          <w:bCs/>
        </w:rPr>
        <w:t>nswers</w:t>
      </w:r>
    </w:p>
    <w:p w14:paraId="5CD19912" w14:textId="4EDC6D5C" w:rsidR="00083D2A" w:rsidRPr="00083D2A" w:rsidRDefault="00083D2A" w:rsidP="00083D2A">
      <w:pPr>
        <w:pStyle w:val="ListParagraph"/>
        <w:numPr>
          <w:ilvl w:val="0"/>
          <w:numId w:val="4"/>
        </w:numPr>
        <w:spacing w:after="120"/>
        <w:rPr>
          <w:i/>
          <w:iCs/>
          <w:sz w:val="22"/>
          <w:szCs w:val="22"/>
        </w:rPr>
      </w:pPr>
      <w:r w:rsidRPr="00083D2A">
        <w:rPr>
          <w:sz w:val="22"/>
          <w:szCs w:val="22"/>
        </w:rPr>
        <w:t>What is DURIVO®, and when is it applied to brassica seedlings?</w:t>
      </w:r>
      <w:r w:rsidRPr="00083D2A">
        <w:rPr>
          <w:sz w:val="22"/>
          <w:szCs w:val="22"/>
        </w:rPr>
        <w:br/>
      </w:r>
      <w:r w:rsidRPr="00083D2A">
        <w:rPr>
          <w:i/>
          <w:iCs/>
          <w:sz w:val="22"/>
          <w:szCs w:val="22"/>
        </w:rPr>
        <w:t>DURIVO® is a systemic insecticide used to protect young leafy vegetables and brassica crops from insect pests. It is applied as a seedling tray drench 12–24 hours before the seedlings are transplanted into the field.</w:t>
      </w:r>
    </w:p>
    <w:p w14:paraId="24C73B44" w14:textId="77777777" w:rsidR="00083D2A" w:rsidRPr="00083D2A" w:rsidRDefault="00083D2A" w:rsidP="00083D2A">
      <w:pPr>
        <w:pStyle w:val="ListParagraph"/>
        <w:spacing w:after="120"/>
        <w:ind w:left="360"/>
        <w:rPr>
          <w:sz w:val="22"/>
          <w:szCs w:val="22"/>
        </w:rPr>
      </w:pPr>
    </w:p>
    <w:p w14:paraId="0825A8D7" w14:textId="3878B9C3" w:rsidR="00083D2A" w:rsidRPr="0022093A" w:rsidRDefault="00083D2A" w:rsidP="00083D2A">
      <w:pPr>
        <w:pStyle w:val="ListParagraph"/>
        <w:numPr>
          <w:ilvl w:val="0"/>
          <w:numId w:val="4"/>
        </w:numPr>
        <w:spacing w:after="120"/>
        <w:rPr>
          <w:i/>
          <w:iCs/>
          <w:sz w:val="22"/>
          <w:szCs w:val="22"/>
        </w:rPr>
      </w:pPr>
      <w:r w:rsidRPr="00083D2A">
        <w:rPr>
          <w:sz w:val="22"/>
          <w:szCs w:val="22"/>
        </w:rPr>
        <w:t>Name four insect pests that DURIVO® helps control in young vegetable crops.</w:t>
      </w:r>
      <w:r w:rsidRPr="00083D2A">
        <w:rPr>
          <w:sz w:val="22"/>
          <w:szCs w:val="22"/>
        </w:rPr>
        <w:br/>
      </w:r>
      <w:r w:rsidRPr="0022093A">
        <w:rPr>
          <w:i/>
          <w:iCs/>
          <w:sz w:val="22"/>
          <w:szCs w:val="22"/>
        </w:rPr>
        <w:t>DURIVO® helps control:</w:t>
      </w:r>
    </w:p>
    <w:p w14:paraId="27CAEF63" w14:textId="77777777" w:rsidR="00083D2A" w:rsidRPr="00083D2A" w:rsidRDefault="00083D2A" w:rsidP="00083D2A">
      <w:pPr>
        <w:numPr>
          <w:ilvl w:val="0"/>
          <w:numId w:val="3"/>
        </w:numPr>
        <w:spacing w:after="120"/>
        <w:rPr>
          <w:i/>
          <w:iCs/>
          <w:sz w:val="22"/>
          <w:szCs w:val="22"/>
        </w:rPr>
      </w:pPr>
      <w:r w:rsidRPr="00083D2A">
        <w:rPr>
          <w:i/>
          <w:iCs/>
          <w:sz w:val="22"/>
          <w:szCs w:val="22"/>
        </w:rPr>
        <w:t xml:space="preserve">White butterfly </w:t>
      </w:r>
    </w:p>
    <w:p w14:paraId="2F4E740B" w14:textId="77777777" w:rsidR="00083D2A" w:rsidRPr="00083D2A" w:rsidRDefault="00083D2A" w:rsidP="00083D2A">
      <w:pPr>
        <w:numPr>
          <w:ilvl w:val="0"/>
          <w:numId w:val="3"/>
        </w:numPr>
        <w:spacing w:after="120"/>
        <w:rPr>
          <w:i/>
          <w:iCs/>
          <w:sz w:val="22"/>
          <w:szCs w:val="22"/>
        </w:rPr>
      </w:pPr>
      <w:r w:rsidRPr="00083D2A">
        <w:rPr>
          <w:i/>
          <w:iCs/>
          <w:sz w:val="22"/>
          <w:szCs w:val="22"/>
        </w:rPr>
        <w:t xml:space="preserve">Diamondback moth </w:t>
      </w:r>
    </w:p>
    <w:p w14:paraId="6FC6A3FB" w14:textId="77777777" w:rsidR="00083D2A" w:rsidRPr="00083D2A" w:rsidRDefault="00083D2A" w:rsidP="00083D2A">
      <w:pPr>
        <w:numPr>
          <w:ilvl w:val="0"/>
          <w:numId w:val="3"/>
        </w:numPr>
        <w:spacing w:after="120"/>
        <w:rPr>
          <w:i/>
          <w:iCs/>
          <w:sz w:val="22"/>
          <w:szCs w:val="22"/>
        </w:rPr>
      </w:pPr>
      <w:r w:rsidRPr="00083D2A">
        <w:rPr>
          <w:i/>
          <w:iCs/>
          <w:sz w:val="22"/>
          <w:szCs w:val="22"/>
        </w:rPr>
        <w:t xml:space="preserve">Aphids </w:t>
      </w:r>
    </w:p>
    <w:p w14:paraId="02A83285" w14:textId="77777777" w:rsidR="00083D2A" w:rsidRPr="00083D2A" w:rsidRDefault="00083D2A" w:rsidP="00083D2A">
      <w:pPr>
        <w:numPr>
          <w:ilvl w:val="0"/>
          <w:numId w:val="3"/>
        </w:numPr>
        <w:spacing w:after="120"/>
        <w:rPr>
          <w:i/>
          <w:iCs/>
          <w:sz w:val="22"/>
          <w:szCs w:val="22"/>
        </w:rPr>
      </w:pPr>
      <w:r w:rsidRPr="00083D2A">
        <w:rPr>
          <w:i/>
          <w:iCs/>
          <w:sz w:val="22"/>
          <w:szCs w:val="22"/>
        </w:rPr>
        <w:t xml:space="preserve">Greenhouse whitefly </w:t>
      </w:r>
    </w:p>
    <w:p w14:paraId="06F701AF" w14:textId="5EBCBE3B" w:rsidR="00083D2A" w:rsidRDefault="00083D2A" w:rsidP="00083D2A">
      <w:pPr>
        <w:numPr>
          <w:ilvl w:val="0"/>
          <w:numId w:val="3"/>
        </w:numPr>
        <w:spacing w:after="120"/>
        <w:rPr>
          <w:i/>
          <w:iCs/>
          <w:sz w:val="22"/>
          <w:szCs w:val="22"/>
        </w:rPr>
      </w:pPr>
      <w:r w:rsidRPr="00083D2A">
        <w:rPr>
          <w:i/>
          <w:iCs/>
          <w:sz w:val="22"/>
          <w:szCs w:val="22"/>
        </w:rPr>
        <w:t>Onion thrips.</w:t>
      </w:r>
    </w:p>
    <w:p w14:paraId="0B3475DA" w14:textId="77777777" w:rsidR="0022093A" w:rsidRPr="00083D2A" w:rsidRDefault="0022093A" w:rsidP="0022093A">
      <w:pPr>
        <w:spacing w:after="120"/>
        <w:ind w:left="720"/>
        <w:rPr>
          <w:i/>
          <w:iCs/>
          <w:sz w:val="22"/>
          <w:szCs w:val="22"/>
        </w:rPr>
      </w:pPr>
    </w:p>
    <w:p w14:paraId="506CD925" w14:textId="24A8AC15" w:rsidR="00083D2A" w:rsidRDefault="00083D2A" w:rsidP="00083D2A">
      <w:pPr>
        <w:pStyle w:val="ListParagraph"/>
        <w:numPr>
          <w:ilvl w:val="0"/>
          <w:numId w:val="4"/>
        </w:numPr>
        <w:spacing w:after="120"/>
        <w:rPr>
          <w:sz w:val="22"/>
          <w:szCs w:val="22"/>
        </w:rPr>
      </w:pPr>
      <w:r w:rsidRPr="00083D2A">
        <w:rPr>
          <w:sz w:val="22"/>
          <w:szCs w:val="22"/>
        </w:rPr>
        <w:t>Explain how DURIVO® protects seedlings after it has been applied as a seedling tray drench.</w:t>
      </w:r>
      <w:r w:rsidRPr="00083D2A">
        <w:rPr>
          <w:sz w:val="22"/>
          <w:szCs w:val="22"/>
        </w:rPr>
        <w:br/>
      </w:r>
      <w:r w:rsidRPr="00083D2A">
        <w:rPr>
          <w:i/>
          <w:iCs/>
          <w:sz w:val="22"/>
          <w:szCs w:val="22"/>
        </w:rPr>
        <w:t>After being applied to the seedling tray, DURIVO® is absorbed by the roots and moves throughout the plant. This provides long-lasting protection against sucking and chewing insect pests, reducing damage during the important establishment stage of crop growth.</w:t>
      </w:r>
    </w:p>
    <w:p w14:paraId="273C8803" w14:textId="77777777" w:rsidR="00083D2A" w:rsidRPr="00083D2A" w:rsidRDefault="00083D2A" w:rsidP="00083D2A">
      <w:pPr>
        <w:pStyle w:val="ListParagraph"/>
        <w:spacing w:after="120"/>
        <w:ind w:left="360"/>
        <w:rPr>
          <w:sz w:val="22"/>
          <w:szCs w:val="22"/>
        </w:rPr>
      </w:pPr>
    </w:p>
    <w:p w14:paraId="17AE6875" w14:textId="7848649F" w:rsidR="00083D2A" w:rsidRDefault="00083D2A" w:rsidP="00083D2A">
      <w:pPr>
        <w:pStyle w:val="ListParagraph"/>
        <w:numPr>
          <w:ilvl w:val="0"/>
          <w:numId w:val="4"/>
        </w:numPr>
        <w:spacing w:after="120"/>
        <w:rPr>
          <w:sz w:val="22"/>
          <w:szCs w:val="22"/>
        </w:rPr>
      </w:pPr>
      <w:r w:rsidRPr="00083D2A">
        <w:rPr>
          <w:sz w:val="22"/>
          <w:szCs w:val="22"/>
        </w:rPr>
        <w:t>Why is DURIVO® considered compatible with Integrated Pest Management (IPM) programmes?</w:t>
      </w:r>
      <w:r w:rsidRPr="00083D2A">
        <w:rPr>
          <w:sz w:val="22"/>
          <w:szCs w:val="22"/>
        </w:rPr>
        <w:br/>
      </w:r>
      <w:r w:rsidRPr="00083D2A">
        <w:rPr>
          <w:i/>
          <w:iCs/>
          <w:sz w:val="22"/>
          <w:szCs w:val="22"/>
        </w:rPr>
        <w:t>DURIVO® is compatible with IPM because it mainly affects pests that feed on the plant. Beneficial insects, such as predators and pollinators, are not exposed to the insecticide because they do not feed on the plant in the same way as insect pests.</w:t>
      </w:r>
    </w:p>
    <w:p w14:paraId="5E9247C3" w14:textId="77777777" w:rsidR="00083D2A" w:rsidRPr="00083D2A" w:rsidRDefault="00083D2A" w:rsidP="00083D2A">
      <w:pPr>
        <w:pStyle w:val="ListParagraph"/>
        <w:spacing w:after="120"/>
        <w:ind w:left="360"/>
        <w:rPr>
          <w:sz w:val="22"/>
          <w:szCs w:val="22"/>
        </w:rPr>
      </w:pPr>
    </w:p>
    <w:p w14:paraId="6457097A" w14:textId="0E4BFBA9" w:rsidR="00083D2A" w:rsidRPr="00083D2A" w:rsidRDefault="00083D2A" w:rsidP="00083D2A">
      <w:pPr>
        <w:pStyle w:val="ListParagraph"/>
        <w:numPr>
          <w:ilvl w:val="0"/>
          <w:numId w:val="4"/>
        </w:numPr>
        <w:spacing w:after="120"/>
        <w:rPr>
          <w:sz w:val="22"/>
          <w:szCs w:val="22"/>
        </w:rPr>
      </w:pPr>
      <w:r w:rsidRPr="00083D2A">
        <w:rPr>
          <w:sz w:val="22"/>
          <w:szCs w:val="22"/>
        </w:rPr>
        <w:t>Why is it important for growers to apply DURIVO® evenly using calibrated equipment and avoid overwatering seedlings after application?</w:t>
      </w:r>
      <w:r w:rsidRPr="00083D2A">
        <w:rPr>
          <w:sz w:val="22"/>
          <w:szCs w:val="22"/>
        </w:rPr>
        <w:br/>
      </w:r>
      <w:r w:rsidRPr="00083D2A">
        <w:rPr>
          <w:i/>
          <w:iCs/>
          <w:sz w:val="22"/>
          <w:szCs w:val="22"/>
        </w:rPr>
        <w:t>Applying DURIVO® evenly ensures that every seedling receives the correct amount of insecticide and is properly protected. Growers should avoid overwatering after application because excess water can wash (leach) the insecticide out of the seedling trays, reducing how long the plants remain protected from pests.</w:t>
      </w:r>
    </w:p>
    <w:p w14:paraId="373073F0" w14:textId="77777777" w:rsidR="00083D2A" w:rsidRDefault="00083D2A"/>
    <w:sectPr w:rsidR="00083D2A">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B72D6" w14:textId="77777777" w:rsidR="00E40E9E" w:rsidRDefault="00E40E9E" w:rsidP="003F0F92">
      <w:pPr>
        <w:spacing w:after="0" w:line="240" w:lineRule="auto"/>
      </w:pPr>
      <w:r>
        <w:separator/>
      </w:r>
    </w:p>
  </w:endnote>
  <w:endnote w:type="continuationSeparator" w:id="0">
    <w:p w14:paraId="48388208" w14:textId="77777777" w:rsidR="00E40E9E" w:rsidRDefault="00E40E9E" w:rsidP="003F0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CB210" w14:textId="6D04A186" w:rsidR="003F0F92" w:rsidRDefault="003F0F92">
    <w:pPr>
      <w:pStyle w:val="Footer"/>
    </w:pPr>
    <w:r>
      <w:rPr>
        <w:noProof/>
      </w:rPr>
      <w:drawing>
        <wp:anchor distT="0" distB="0" distL="114300" distR="114300" simplePos="0" relativeHeight="251659264" behindDoc="1" locked="0" layoutInCell="1" allowOverlap="1" wp14:anchorId="65B573AF" wp14:editId="50244D20">
          <wp:simplePos x="0" y="0"/>
          <wp:positionH relativeFrom="margin">
            <wp:posOffset>445846</wp:posOffset>
          </wp:positionH>
          <wp:positionV relativeFrom="paragraph">
            <wp:posOffset>-75666</wp:posOffset>
          </wp:positionV>
          <wp:extent cx="4768878" cy="534508"/>
          <wp:effectExtent l="0" t="0" r="0" b="0"/>
          <wp:wrapNone/>
          <wp:docPr id="878249605" name="Picture 878249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B373F" w14:textId="77777777" w:rsidR="00E40E9E" w:rsidRDefault="00E40E9E" w:rsidP="003F0F92">
      <w:pPr>
        <w:spacing w:after="0" w:line="240" w:lineRule="auto"/>
      </w:pPr>
      <w:r>
        <w:separator/>
      </w:r>
    </w:p>
  </w:footnote>
  <w:footnote w:type="continuationSeparator" w:id="0">
    <w:p w14:paraId="46957CDE" w14:textId="77777777" w:rsidR="00E40E9E" w:rsidRDefault="00E40E9E" w:rsidP="003F0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78872" w14:textId="24455C4B" w:rsidR="003F0F92" w:rsidRDefault="003F0F92">
    <w:pPr>
      <w:pStyle w:val="Header"/>
    </w:pPr>
    <w:r>
      <w:rPr>
        <w:noProof/>
      </w:rPr>
      <w:drawing>
        <wp:anchor distT="0" distB="0" distL="114300" distR="114300" simplePos="0" relativeHeight="251661312" behindDoc="1" locked="0" layoutInCell="1" allowOverlap="1" wp14:anchorId="13F279CC" wp14:editId="0B4BD51B">
          <wp:simplePos x="0" y="0"/>
          <wp:positionH relativeFrom="margin">
            <wp:posOffset>4029075</wp:posOffset>
          </wp:positionH>
          <wp:positionV relativeFrom="paragraph">
            <wp:posOffset>-275184</wp:posOffset>
          </wp:positionV>
          <wp:extent cx="1568781" cy="600975"/>
          <wp:effectExtent l="0" t="0" r="0" b="8890"/>
          <wp:wrapNone/>
          <wp:docPr id="501312637" name="Picture 50131263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34B4"/>
    <w:multiLevelType w:val="multilevel"/>
    <w:tmpl w:val="4C78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D810F3"/>
    <w:multiLevelType w:val="hybridMultilevel"/>
    <w:tmpl w:val="BD96BFC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15:restartNumberingAfterBreak="0">
    <w:nsid w:val="180F2BA7"/>
    <w:multiLevelType w:val="multilevel"/>
    <w:tmpl w:val="B6A2D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E345B0"/>
    <w:multiLevelType w:val="hybridMultilevel"/>
    <w:tmpl w:val="24FC52C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529B4ABC"/>
    <w:multiLevelType w:val="multilevel"/>
    <w:tmpl w:val="87DA3FE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6D8E2E4F"/>
    <w:multiLevelType w:val="hybridMultilevel"/>
    <w:tmpl w:val="89BC6AD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2138720481">
    <w:abstractNumId w:val="0"/>
  </w:num>
  <w:num w:numId="2" w16cid:durableId="1196040051">
    <w:abstractNumId w:val="4"/>
  </w:num>
  <w:num w:numId="3" w16cid:durableId="343942003">
    <w:abstractNumId w:val="2"/>
  </w:num>
  <w:num w:numId="4" w16cid:durableId="719402673">
    <w:abstractNumId w:val="3"/>
  </w:num>
  <w:num w:numId="5" w16cid:durableId="1602028500">
    <w:abstractNumId w:val="1"/>
  </w:num>
  <w:num w:numId="6" w16cid:durableId="2112330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AB"/>
    <w:rsid w:val="00083D2A"/>
    <w:rsid w:val="000852E9"/>
    <w:rsid w:val="00140451"/>
    <w:rsid w:val="0022093A"/>
    <w:rsid w:val="003F0F92"/>
    <w:rsid w:val="00400965"/>
    <w:rsid w:val="00752F41"/>
    <w:rsid w:val="008137B0"/>
    <w:rsid w:val="008372AB"/>
    <w:rsid w:val="00855E35"/>
    <w:rsid w:val="009F3BA6"/>
    <w:rsid w:val="00B9091A"/>
    <w:rsid w:val="00E40E9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43EB8"/>
  <w15:chartTrackingRefBased/>
  <w15:docId w15:val="{8C0187CD-CBC5-4146-82FC-764B8BC12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72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72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72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72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72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72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72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72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72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2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72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72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72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72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72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72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72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72AB"/>
    <w:rPr>
      <w:rFonts w:eastAsiaTheme="majorEastAsia" w:cstheme="majorBidi"/>
      <w:color w:val="272727" w:themeColor="text1" w:themeTint="D8"/>
    </w:rPr>
  </w:style>
  <w:style w:type="paragraph" w:styleId="Title">
    <w:name w:val="Title"/>
    <w:basedOn w:val="Normal"/>
    <w:next w:val="Normal"/>
    <w:link w:val="TitleChar"/>
    <w:uiPriority w:val="10"/>
    <w:qFormat/>
    <w:rsid w:val="008372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72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72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72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72AB"/>
    <w:pPr>
      <w:spacing w:before="160"/>
      <w:jc w:val="center"/>
    </w:pPr>
    <w:rPr>
      <w:i/>
      <w:iCs/>
      <w:color w:val="404040" w:themeColor="text1" w:themeTint="BF"/>
    </w:rPr>
  </w:style>
  <w:style w:type="character" w:customStyle="1" w:styleId="QuoteChar">
    <w:name w:val="Quote Char"/>
    <w:basedOn w:val="DefaultParagraphFont"/>
    <w:link w:val="Quote"/>
    <w:uiPriority w:val="29"/>
    <w:rsid w:val="008372AB"/>
    <w:rPr>
      <w:i/>
      <w:iCs/>
      <w:color w:val="404040" w:themeColor="text1" w:themeTint="BF"/>
    </w:rPr>
  </w:style>
  <w:style w:type="paragraph" w:styleId="ListParagraph">
    <w:name w:val="List Paragraph"/>
    <w:basedOn w:val="Normal"/>
    <w:uiPriority w:val="34"/>
    <w:qFormat/>
    <w:rsid w:val="008372AB"/>
    <w:pPr>
      <w:ind w:left="720"/>
      <w:contextualSpacing/>
    </w:pPr>
  </w:style>
  <w:style w:type="character" w:styleId="IntenseEmphasis">
    <w:name w:val="Intense Emphasis"/>
    <w:basedOn w:val="DefaultParagraphFont"/>
    <w:uiPriority w:val="21"/>
    <w:qFormat/>
    <w:rsid w:val="008372AB"/>
    <w:rPr>
      <w:i/>
      <w:iCs/>
      <w:color w:val="0F4761" w:themeColor="accent1" w:themeShade="BF"/>
    </w:rPr>
  </w:style>
  <w:style w:type="paragraph" w:styleId="IntenseQuote">
    <w:name w:val="Intense Quote"/>
    <w:basedOn w:val="Normal"/>
    <w:next w:val="Normal"/>
    <w:link w:val="IntenseQuoteChar"/>
    <w:uiPriority w:val="30"/>
    <w:qFormat/>
    <w:rsid w:val="008372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72AB"/>
    <w:rPr>
      <w:i/>
      <w:iCs/>
      <w:color w:val="0F4761" w:themeColor="accent1" w:themeShade="BF"/>
    </w:rPr>
  </w:style>
  <w:style w:type="character" w:styleId="IntenseReference">
    <w:name w:val="Intense Reference"/>
    <w:basedOn w:val="DefaultParagraphFont"/>
    <w:uiPriority w:val="32"/>
    <w:qFormat/>
    <w:rsid w:val="008372AB"/>
    <w:rPr>
      <w:b/>
      <w:bCs/>
      <w:smallCaps/>
      <w:color w:val="0F4761" w:themeColor="accent1" w:themeShade="BF"/>
      <w:spacing w:val="5"/>
    </w:rPr>
  </w:style>
  <w:style w:type="character" w:styleId="Hyperlink">
    <w:name w:val="Hyperlink"/>
    <w:basedOn w:val="DefaultParagraphFont"/>
    <w:uiPriority w:val="99"/>
    <w:unhideWhenUsed/>
    <w:rsid w:val="008372AB"/>
    <w:rPr>
      <w:color w:val="467886" w:themeColor="hyperlink"/>
      <w:u w:val="single"/>
    </w:rPr>
  </w:style>
  <w:style w:type="character" w:styleId="UnresolvedMention">
    <w:name w:val="Unresolved Mention"/>
    <w:basedOn w:val="DefaultParagraphFont"/>
    <w:uiPriority w:val="99"/>
    <w:semiHidden/>
    <w:unhideWhenUsed/>
    <w:rsid w:val="008372AB"/>
    <w:rPr>
      <w:color w:val="605E5C"/>
      <w:shd w:val="clear" w:color="auto" w:fill="E1DFDD"/>
    </w:rPr>
  </w:style>
  <w:style w:type="paragraph" w:styleId="Header">
    <w:name w:val="header"/>
    <w:basedOn w:val="Normal"/>
    <w:link w:val="HeaderChar"/>
    <w:uiPriority w:val="99"/>
    <w:unhideWhenUsed/>
    <w:rsid w:val="003F0F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F92"/>
  </w:style>
  <w:style w:type="paragraph" w:styleId="Footer">
    <w:name w:val="footer"/>
    <w:basedOn w:val="Normal"/>
    <w:link w:val="FooterChar"/>
    <w:uiPriority w:val="99"/>
    <w:unhideWhenUsed/>
    <w:rsid w:val="003F0F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0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syngenta.co.nz/news/vegetables/prevent-pests-seedling-drenc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4</cp:revision>
  <dcterms:created xsi:type="dcterms:W3CDTF">2026-08-04T23:09:00Z</dcterms:created>
  <dcterms:modified xsi:type="dcterms:W3CDTF">2026-09-16T21:56:00Z</dcterms:modified>
</cp:coreProperties>
</file>