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7FEC" w14:textId="292E117F" w:rsidR="00722E40" w:rsidRPr="00084B12" w:rsidRDefault="00722E40">
      <w:pPr>
        <w:rPr>
          <w:b/>
          <w:bCs/>
        </w:rPr>
      </w:pPr>
      <w:r w:rsidRPr="00084B12">
        <w:rPr>
          <w:b/>
          <w:bCs/>
        </w:rPr>
        <w:t>Potato Sector Risk Organism</w:t>
      </w:r>
    </w:p>
    <w:p w14:paraId="1E5DB264" w14:textId="2143578C" w:rsidR="00722E40" w:rsidRPr="00971205" w:rsidRDefault="00722E40">
      <w:pPr>
        <w:rPr>
          <w:sz w:val="22"/>
          <w:szCs w:val="22"/>
        </w:rPr>
      </w:pPr>
      <w:hyperlink r:id="rId7" w:history="1">
        <w:r w:rsidRPr="00971205">
          <w:rPr>
            <w:rStyle w:val="Hyperlink"/>
            <w:sz w:val="22"/>
            <w:szCs w:val="22"/>
          </w:rPr>
          <w:t>https://potatoesnz.co.nz/industry/biosecurity/sector-risk-organisms/</w:t>
        </w:r>
      </w:hyperlink>
    </w:p>
    <w:p w14:paraId="5672F6D6" w14:textId="0BA956D9" w:rsidR="006717FE" w:rsidRPr="00084B12" w:rsidRDefault="00084B12" w:rsidP="00084B12">
      <w:pPr>
        <w:spacing w:after="120"/>
        <w:rPr>
          <w:sz w:val="22"/>
          <w:szCs w:val="22"/>
        </w:rPr>
      </w:pPr>
      <w:r w:rsidRPr="00084B12">
        <w:rPr>
          <w:sz w:val="22"/>
          <w:szCs w:val="22"/>
        </w:rPr>
        <w:t>Sector Risk Organisms (SROs) are unwanted pests and diseases (biosecurity threats) that could damage New Zealand’s primary industries, negatively impacting on production, profitability, competitiveness, the environment and our way of life. The following is a list of SROs which Potatoes New Zealand have identified as likely to negatively affect the New Zealand potato industry should they become established in New Zealand.</w:t>
      </w:r>
    </w:p>
    <w:p w14:paraId="0D9982AE" w14:textId="02B56E93" w:rsidR="00722E40" w:rsidRPr="00084B12" w:rsidRDefault="00722E40" w:rsidP="00084B12">
      <w:pPr>
        <w:spacing w:after="120"/>
        <w:rPr>
          <w:sz w:val="22"/>
          <w:szCs w:val="22"/>
        </w:rPr>
      </w:pPr>
      <w:r w:rsidRPr="00084B12">
        <w:rPr>
          <w:b/>
          <w:bCs/>
          <w:sz w:val="22"/>
          <w:szCs w:val="22"/>
        </w:rPr>
        <w:t>Arthropods</w:t>
      </w:r>
    </w:p>
    <w:p w14:paraId="5536FCDD" w14:textId="77777777" w:rsidR="00722E40" w:rsidRPr="00084B12" w:rsidRDefault="00722E40" w:rsidP="00084B12">
      <w:pPr>
        <w:numPr>
          <w:ilvl w:val="0"/>
          <w:numId w:val="1"/>
        </w:numPr>
        <w:spacing w:after="120"/>
        <w:rPr>
          <w:sz w:val="22"/>
          <w:szCs w:val="22"/>
        </w:rPr>
      </w:pPr>
      <w:r w:rsidRPr="00084B12">
        <w:rPr>
          <w:sz w:val="22"/>
          <w:szCs w:val="22"/>
        </w:rPr>
        <w:t>Colorado potato beetle (</w:t>
      </w:r>
      <w:r w:rsidRPr="00084B12">
        <w:rPr>
          <w:i/>
          <w:iCs/>
          <w:sz w:val="22"/>
          <w:szCs w:val="22"/>
        </w:rPr>
        <w:t xml:space="preserve">Leptinotarsa </w:t>
      </w:r>
      <w:proofErr w:type="spellStart"/>
      <w:r w:rsidRPr="00084B12">
        <w:rPr>
          <w:i/>
          <w:iCs/>
          <w:sz w:val="22"/>
          <w:szCs w:val="22"/>
        </w:rPr>
        <w:t>decimlineata</w:t>
      </w:r>
      <w:proofErr w:type="spellEnd"/>
      <w:r w:rsidRPr="00084B12">
        <w:rPr>
          <w:sz w:val="22"/>
          <w:szCs w:val="22"/>
        </w:rPr>
        <w:t>)</w:t>
      </w:r>
    </w:p>
    <w:p w14:paraId="398F9835" w14:textId="77777777" w:rsidR="00722E40" w:rsidRPr="00084B12" w:rsidRDefault="00722E40" w:rsidP="00084B12">
      <w:pPr>
        <w:numPr>
          <w:ilvl w:val="0"/>
          <w:numId w:val="1"/>
        </w:numPr>
        <w:spacing w:after="120"/>
        <w:rPr>
          <w:sz w:val="22"/>
          <w:szCs w:val="22"/>
        </w:rPr>
      </w:pPr>
      <w:proofErr w:type="spellStart"/>
      <w:r w:rsidRPr="00084B12">
        <w:rPr>
          <w:i/>
          <w:iCs/>
          <w:sz w:val="22"/>
          <w:szCs w:val="22"/>
        </w:rPr>
        <w:t>Epitrix</w:t>
      </w:r>
      <w:proofErr w:type="spellEnd"/>
      <w:r w:rsidRPr="00084B12">
        <w:rPr>
          <w:i/>
          <w:iCs/>
          <w:sz w:val="22"/>
          <w:szCs w:val="22"/>
        </w:rPr>
        <w:t xml:space="preserve"> </w:t>
      </w:r>
      <w:proofErr w:type="spellStart"/>
      <w:r w:rsidRPr="00084B12">
        <w:rPr>
          <w:i/>
          <w:iCs/>
          <w:sz w:val="22"/>
          <w:szCs w:val="22"/>
        </w:rPr>
        <w:t>similaris</w:t>
      </w:r>
      <w:proofErr w:type="spellEnd"/>
      <w:r w:rsidRPr="00084B12">
        <w:rPr>
          <w:i/>
          <w:iCs/>
          <w:sz w:val="22"/>
          <w:szCs w:val="22"/>
        </w:rPr>
        <w:t> </w:t>
      </w:r>
      <w:r w:rsidRPr="00084B12">
        <w:rPr>
          <w:sz w:val="22"/>
          <w:szCs w:val="22"/>
        </w:rPr>
        <w:t xml:space="preserve">(Coleoptera: </w:t>
      </w:r>
      <w:proofErr w:type="spellStart"/>
      <w:r w:rsidRPr="00084B12">
        <w:rPr>
          <w:sz w:val="22"/>
          <w:szCs w:val="22"/>
        </w:rPr>
        <w:t>Chrysomelidae</w:t>
      </w:r>
      <w:proofErr w:type="spellEnd"/>
      <w:r w:rsidRPr="00084B12">
        <w:rPr>
          <w:sz w:val="22"/>
          <w:szCs w:val="22"/>
        </w:rPr>
        <w:t>)</w:t>
      </w:r>
    </w:p>
    <w:p w14:paraId="54CEEEA3" w14:textId="77777777" w:rsidR="00722E40" w:rsidRPr="00084B12" w:rsidRDefault="00722E40" w:rsidP="00084B12">
      <w:pPr>
        <w:numPr>
          <w:ilvl w:val="0"/>
          <w:numId w:val="1"/>
        </w:numPr>
        <w:spacing w:after="120"/>
        <w:rPr>
          <w:sz w:val="22"/>
          <w:szCs w:val="22"/>
        </w:rPr>
      </w:pPr>
      <w:r w:rsidRPr="00084B12">
        <w:rPr>
          <w:sz w:val="22"/>
          <w:szCs w:val="22"/>
        </w:rPr>
        <w:t>Leaf mining flies (</w:t>
      </w:r>
      <w:r w:rsidRPr="00084B12">
        <w:rPr>
          <w:i/>
          <w:iCs/>
          <w:sz w:val="22"/>
          <w:szCs w:val="22"/>
        </w:rPr>
        <w:t xml:space="preserve">Liriomyza </w:t>
      </w:r>
      <w:proofErr w:type="spellStart"/>
      <w:r w:rsidRPr="00084B12">
        <w:rPr>
          <w:i/>
          <w:iCs/>
          <w:sz w:val="22"/>
          <w:szCs w:val="22"/>
        </w:rPr>
        <w:t>sativae</w:t>
      </w:r>
      <w:proofErr w:type="spellEnd"/>
      <w:r w:rsidRPr="00084B12">
        <w:rPr>
          <w:sz w:val="22"/>
          <w:szCs w:val="22"/>
        </w:rPr>
        <w:t>, </w:t>
      </w:r>
      <w:r w:rsidRPr="00084B12">
        <w:rPr>
          <w:i/>
          <w:iCs/>
          <w:sz w:val="22"/>
          <w:szCs w:val="22"/>
        </w:rPr>
        <w:t xml:space="preserve">L. </w:t>
      </w:r>
      <w:proofErr w:type="spellStart"/>
      <w:r w:rsidRPr="00084B12">
        <w:rPr>
          <w:i/>
          <w:iCs/>
          <w:sz w:val="22"/>
          <w:szCs w:val="22"/>
        </w:rPr>
        <w:t>bryoniae</w:t>
      </w:r>
      <w:proofErr w:type="spellEnd"/>
      <w:r w:rsidRPr="00084B12">
        <w:rPr>
          <w:sz w:val="22"/>
          <w:szCs w:val="22"/>
        </w:rPr>
        <w:t>, </w:t>
      </w:r>
      <w:r w:rsidRPr="00084B12">
        <w:rPr>
          <w:i/>
          <w:iCs/>
          <w:sz w:val="22"/>
          <w:szCs w:val="22"/>
        </w:rPr>
        <w:t xml:space="preserve">L. </w:t>
      </w:r>
      <w:proofErr w:type="spellStart"/>
      <w:r w:rsidRPr="00084B12">
        <w:rPr>
          <w:i/>
          <w:iCs/>
          <w:sz w:val="22"/>
          <w:szCs w:val="22"/>
        </w:rPr>
        <w:t>trifolii</w:t>
      </w:r>
      <w:proofErr w:type="spellEnd"/>
      <w:r w:rsidRPr="00084B12">
        <w:rPr>
          <w:sz w:val="22"/>
          <w:szCs w:val="22"/>
        </w:rPr>
        <w:t>; </w:t>
      </w:r>
      <w:r w:rsidRPr="00084B12">
        <w:rPr>
          <w:i/>
          <w:iCs/>
          <w:sz w:val="22"/>
          <w:szCs w:val="22"/>
        </w:rPr>
        <w:t xml:space="preserve">L. </w:t>
      </w:r>
      <w:proofErr w:type="spellStart"/>
      <w:r w:rsidRPr="00084B12">
        <w:rPr>
          <w:i/>
          <w:iCs/>
          <w:sz w:val="22"/>
          <w:szCs w:val="22"/>
        </w:rPr>
        <w:t>huidobrensis</w:t>
      </w:r>
      <w:proofErr w:type="spellEnd"/>
      <w:r w:rsidRPr="00084B12">
        <w:rPr>
          <w:sz w:val="22"/>
          <w:szCs w:val="22"/>
        </w:rPr>
        <w:t>; </w:t>
      </w:r>
      <w:r w:rsidRPr="00084B12">
        <w:rPr>
          <w:i/>
          <w:iCs/>
          <w:sz w:val="22"/>
          <w:szCs w:val="22"/>
        </w:rPr>
        <w:t xml:space="preserve">L. </w:t>
      </w:r>
      <w:proofErr w:type="spellStart"/>
      <w:r w:rsidRPr="00084B12">
        <w:rPr>
          <w:i/>
          <w:iCs/>
          <w:sz w:val="22"/>
          <w:szCs w:val="22"/>
        </w:rPr>
        <w:t>nietzkei</w:t>
      </w:r>
      <w:proofErr w:type="spellEnd"/>
      <w:r w:rsidRPr="00084B12">
        <w:rPr>
          <w:sz w:val="22"/>
          <w:szCs w:val="22"/>
        </w:rPr>
        <w:t>, </w:t>
      </w:r>
      <w:r w:rsidRPr="00084B12">
        <w:rPr>
          <w:i/>
          <w:iCs/>
          <w:sz w:val="22"/>
          <w:szCs w:val="22"/>
        </w:rPr>
        <w:t xml:space="preserve">L. </w:t>
      </w:r>
      <w:proofErr w:type="spellStart"/>
      <w:r w:rsidRPr="00084B12">
        <w:rPr>
          <w:i/>
          <w:iCs/>
          <w:sz w:val="22"/>
          <w:szCs w:val="22"/>
        </w:rPr>
        <w:t>cepae</w:t>
      </w:r>
      <w:proofErr w:type="spellEnd"/>
      <w:r w:rsidRPr="00084B12">
        <w:rPr>
          <w:sz w:val="22"/>
          <w:szCs w:val="22"/>
        </w:rPr>
        <w:t>, </w:t>
      </w:r>
      <w:proofErr w:type="spellStart"/>
      <w:r w:rsidRPr="00084B12">
        <w:rPr>
          <w:i/>
          <w:iCs/>
          <w:sz w:val="22"/>
          <w:szCs w:val="22"/>
        </w:rPr>
        <w:t>Chromatomyia</w:t>
      </w:r>
      <w:proofErr w:type="spellEnd"/>
      <w:r w:rsidRPr="00084B12">
        <w:rPr>
          <w:i/>
          <w:iCs/>
          <w:sz w:val="22"/>
          <w:szCs w:val="22"/>
        </w:rPr>
        <w:t xml:space="preserve"> </w:t>
      </w:r>
      <w:proofErr w:type="spellStart"/>
      <w:r w:rsidRPr="00084B12">
        <w:rPr>
          <w:i/>
          <w:iCs/>
          <w:sz w:val="22"/>
          <w:szCs w:val="22"/>
        </w:rPr>
        <w:t>horticola</w:t>
      </w:r>
      <w:proofErr w:type="spellEnd"/>
      <w:r w:rsidRPr="00084B12">
        <w:rPr>
          <w:sz w:val="22"/>
          <w:szCs w:val="22"/>
        </w:rPr>
        <w:t>, </w:t>
      </w:r>
      <w:proofErr w:type="spellStart"/>
      <w:r w:rsidRPr="00084B12">
        <w:rPr>
          <w:i/>
          <w:iCs/>
          <w:sz w:val="22"/>
          <w:szCs w:val="22"/>
        </w:rPr>
        <w:t>Phytomyza</w:t>
      </w:r>
      <w:proofErr w:type="spellEnd"/>
      <w:r w:rsidRPr="00084B12">
        <w:rPr>
          <w:i/>
          <w:iCs/>
          <w:sz w:val="22"/>
          <w:szCs w:val="22"/>
        </w:rPr>
        <w:t xml:space="preserve"> </w:t>
      </w:r>
      <w:proofErr w:type="spellStart"/>
      <w:r w:rsidRPr="00084B12">
        <w:rPr>
          <w:i/>
          <w:iCs/>
          <w:sz w:val="22"/>
          <w:szCs w:val="22"/>
        </w:rPr>
        <w:t>gymnostroma</w:t>
      </w:r>
      <w:proofErr w:type="spellEnd"/>
      <w:r w:rsidRPr="00084B12">
        <w:rPr>
          <w:sz w:val="22"/>
          <w:szCs w:val="22"/>
        </w:rPr>
        <w:t>)</w:t>
      </w:r>
    </w:p>
    <w:p w14:paraId="21A5C4B3" w14:textId="77777777" w:rsidR="00722E40" w:rsidRPr="00084B12" w:rsidRDefault="00722E40" w:rsidP="00084B12">
      <w:pPr>
        <w:numPr>
          <w:ilvl w:val="0"/>
          <w:numId w:val="1"/>
        </w:numPr>
        <w:spacing w:after="120"/>
        <w:rPr>
          <w:sz w:val="22"/>
          <w:szCs w:val="22"/>
        </w:rPr>
      </w:pPr>
      <w:r w:rsidRPr="00084B12">
        <w:rPr>
          <w:sz w:val="22"/>
          <w:szCs w:val="22"/>
        </w:rPr>
        <w:t>Potato Flea Beetle (</w:t>
      </w:r>
      <w:proofErr w:type="spellStart"/>
      <w:r w:rsidRPr="00084B12">
        <w:rPr>
          <w:i/>
          <w:iCs/>
          <w:sz w:val="22"/>
          <w:szCs w:val="22"/>
        </w:rPr>
        <w:t>Epitrix</w:t>
      </w:r>
      <w:proofErr w:type="spellEnd"/>
      <w:r w:rsidRPr="00084B12">
        <w:rPr>
          <w:i/>
          <w:iCs/>
          <w:sz w:val="22"/>
          <w:szCs w:val="22"/>
        </w:rPr>
        <w:t xml:space="preserve"> papa</w:t>
      </w:r>
      <w:r w:rsidRPr="00084B12">
        <w:rPr>
          <w:sz w:val="22"/>
          <w:szCs w:val="22"/>
        </w:rPr>
        <w:t>, </w:t>
      </w:r>
      <w:proofErr w:type="spellStart"/>
      <w:r w:rsidRPr="00084B12">
        <w:rPr>
          <w:i/>
          <w:iCs/>
          <w:sz w:val="22"/>
          <w:szCs w:val="22"/>
        </w:rPr>
        <w:t>Epitrix</w:t>
      </w:r>
      <w:proofErr w:type="spellEnd"/>
      <w:r w:rsidRPr="00084B12">
        <w:rPr>
          <w:i/>
          <w:iCs/>
          <w:sz w:val="22"/>
          <w:szCs w:val="22"/>
        </w:rPr>
        <w:t xml:space="preserve"> </w:t>
      </w:r>
      <w:proofErr w:type="spellStart"/>
      <w:r w:rsidRPr="00084B12">
        <w:rPr>
          <w:i/>
          <w:iCs/>
          <w:sz w:val="22"/>
          <w:szCs w:val="22"/>
        </w:rPr>
        <w:t>tuberis</w:t>
      </w:r>
      <w:proofErr w:type="spellEnd"/>
      <w:r w:rsidRPr="00084B12">
        <w:rPr>
          <w:sz w:val="22"/>
          <w:szCs w:val="22"/>
        </w:rPr>
        <w:t>, </w:t>
      </w:r>
      <w:proofErr w:type="spellStart"/>
      <w:r w:rsidRPr="00084B12">
        <w:rPr>
          <w:i/>
          <w:iCs/>
          <w:sz w:val="22"/>
          <w:szCs w:val="22"/>
        </w:rPr>
        <w:t>Epitrix</w:t>
      </w:r>
      <w:proofErr w:type="spellEnd"/>
      <w:r w:rsidRPr="00084B12">
        <w:rPr>
          <w:i/>
          <w:iCs/>
          <w:sz w:val="22"/>
          <w:szCs w:val="22"/>
        </w:rPr>
        <w:t xml:space="preserve"> </w:t>
      </w:r>
      <w:proofErr w:type="spellStart"/>
      <w:r w:rsidRPr="00084B12">
        <w:rPr>
          <w:i/>
          <w:iCs/>
          <w:sz w:val="22"/>
          <w:szCs w:val="22"/>
        </w:rPr>
        <w:t>cucumeris</w:t>
      </w:r>
      <w:proofErr w:type="spellEnd"/>
      <w:r w:rsidRPr="00084B12">
        <w:rPr>
          <w:sz w:val="22"/>
          <w:szCs w:val="22"/>
        </w:rPr>
        <w:t>, </w:t>
      </w:r>
      <w:proofErr w:type="spellStart"/>
      <w:r w:rsidRPr="00084B12">
        <w:rPr>
          <w:i/>
          <w:iCs/>
          <w:sz w:val="22"/>
          <w:szCs w:val="22"/>
        </w:rPr>
        <w:t>Epitrix</w:t>
      </w:r>
      <w:proofErr w:type="spellEnd"/>
      <w:r w:rsidRPr="00084B12">
        <w:rPr>
          <w:i/>
          <w:iCs/>
          <w:sz w:val="22"/>
          <w:szCs w:val="22"/>
        </w:rPr>
        <w:t xml:space="preserve"> </w:t>
      </w:r>
      <w:proofErr w:type="spellStart"/>
      <w:r w:rsidRPr="00084B12">
        <w:rPr>
          <w:i/>
          <w:iCs/>
          <w:sz w:val="22"/>
          <w:szCs w:val="22"/>
        </w:rPr>
        <w:t>subcrinita</w:t>
      </w:r>
      <w:proofErr w:type="spellEnd"/>
      <w:r w:rsidRPr="00084B12">
        <w:rPr>
          <w:sz w:val="22"/>
          <w:szCs w:val="22"/>
        </w:rPr>
        <w:t>)</w:t>
      </w:r>
    </w:p>
    <w:p w14:paraId="6F77C690" w14:textId="77777777" w:rsidR="00722E40" w:rsidRPr="00084B12" w:rsidRDefault="00722E40" w:rsidP="00084B12">
      <w:pPr>
        <w:numPr>
          <w:ilvl w:val="0"/>
          <w:numId w:val="1"/>
        </w:numPr>
        <w:spacing w:after="120"/>
        <w:rPr>
          <w:sz w:val="22"/>
          <w:szCs w:val="22"/>
        </w:rPr>
      </w:pPr>
      <w:r w:rsidRPr="00084B12">
        <w:rPr>
          <w:sz w:val="22"/>
          <w:szCs w:val="22"/>
        </w:rPr>
        <w:t>Potato leafhopper (</w:t>
      </w:r>
      <w:proofErr w:type="spellStart"/>
      <w:r w:rsidRPr="00084B12">
        <w:rPr>
          <w:i/>
          <w:iCs/>
          <w:sz w:val="22"/>
          <w:szCs w:val="22"/>
        </w:rPr>
        <w:t>Empoasca</w:t>
      </w:r>
      <w:proofErr w:type="spellEnd"/>
      <w:r w:rsidRPr="00084B12">
        <w:rPr>
          <w:i/>
          <w:iCs/>
          <w:sz w:val="22"/>
          <w:szCs w:val="22"/>
        </w:rPr>
        <w:t xml:space="preserve"> fabae</w:t>
      </w:r>
      <w:r w:rsidRPr="00084B12">
        <w:rPr>
          <w:sz w:val="22"/>
          <w:szCs w:val="22"/>
        </w:rPr>
        <w:t>)</w:t>
      </w:r>
    </w:p>
    <w:p w14:paraId="610983B6" w14:textId="77777777" w:rsidR="00722E40" w:rsidRPr="00084B12" w:rsidRDefault="00722E40" w:rsidP="00084B12">
      <w:pPr>
        <w:spacing w:after="120"/>
        <w:rPr>
          <w:b/>
          <w:bCs/>
          <w:sz w:val="22"/>
          <w:szCs w:val="22"/>
        </w:rPr>
      </w:pPr>
      <w:r w:rsidRPr="00084B12">
        <w:rPr>
          <w:b/>
          <w:bCs/>
          <w:sz w:val="22"/>
          <w:szCs w:val="22"/>
        </w:rPr>
        <w:t>Bacteria</w:t>
      </w:r>
    </w:p>
    <w:p w14:paraId="450ED1A1" w14:textId="77777777" w:rsidR="00722E40" w:rsidRPr="00084B12" w:rsidRDefault="00722E40" w:rsidP="00084B12">
      <w:pPr>
        <w:numPr>
          <w:ilvl w:val="0"/>
          <w:numId w:val="2"/>
        </w:numPr>
        <w:spacing w:after="120"/>
        <w:rPr>
          <w:sz w:val="22"/>
          <w:szCs w:val="22"/>
        </w:rPr>
      </w:pPr>
      <w:r w:rsidRPr="00084B12">
        <w:rPr>
          <w:sz w:val="22"/>
          <w:szCs w:val="22"/>
        </w:rPr>
        <w:t>Blackleg (</w:t>
      </w:r>
      <w:proofErr w:type="spellStart"/>
      <w:r w:rsidRPr="00084B12">
        <w:rPr>
          <w:i/>
          <w:iCs/>
          <w:sz w:val="22"/>
          <w:szCs w:val="22"/>
        </w:rPr>
        <w:t>Dickeya</w:t>
      </w:r>
      <w:proofErr w:type="spellEnd"/>
      <w:r w:rsidRPr="00084B12">
        <w:rPr>
          <w:i/>
          <w:iCs/>
          <w:sz w:val="22"/>
          <w:szCs w:val="22"/>
        </w:rPr>
        <w:t xml:space="preserve"> </w:t>
      </w:r>
      <w:proofErr w:type="spellStart"/>
      <w:r w:rsidRPr="00084B12">
        <w:rPr>
          <w:i/>
          <w:iCs/>
          <w:sz w:val="22"/>
          <w:szCs w:val="22"/>
        </w:rPr>
        <w:t>solani</w:t>
      </w:r>
      <w:proofErr w:type="spellEnd"/>
      <w:r w:rsidRPr="00084B12">
        <w:rPr>
          <w:i/>
          <w:iCs/>
          <w:sz w:val="22"/>
          <w:szCs w:val="22"/>
        </w:rPr>
        <w:t>)</w:t>
      </w:r>
    </w:p>
    <w:p w14:paraId="648CF8A2" w14:textId="77777777" w:rsidR="00722E40" w:rsidRPr="00084B12" w:rsidRDefault="00722E40" w:rsidP="00084B12">
      <w:pPr>
        <w:numPr>
          <w:ilvl w:val="0"/>
          <w:numId w:val="2"/>
        </w:numPr>
        <w:spacing w:after="120"/>
        <w:rPr>
          <w:sz w:val="22"/>
          <w:szCs w:val="22"/>
        </w:rPr>
      </w:pPr>
      <w:r w:rsidRPr="00084B12">
        <w:rPr>
          <w:sz w:val="22"/>
          <w:szCs w:val="22"/>
        </w:rPr>
        <w:t>Late Blight A2 mating strain (</w:t>
      </w:r>
      <w:r w:rsidRPr="00084B12">
        <w:rPr>
          <w:i/>
          <w:iCs/>
          <w:sz w:val="22"/>
          <w:szCs w:val="22"/>
        </w:rPr>
        <w:t>Phytophthora infestans</w:t>
      </w:r>
      <w:r w:rsidRPr="00084B12">
        <w:rPr>
          <w:sz w:val="22"/>
          <w:szCs w:val="22"/>
        </w:rPr>
        <w:t>)</w:t>
      </w:r>
    </w:p>
    <w:p w14:paraId="0F2B5551" w14:textId="77777777" w:rsidR="00722E40" w:rsidRPr="00084B12" w:rsidRDefault="00722E40" w:rsidP="00084B12">
      <w:pPr>
        <w:numPr>
          <w:ilvl w:val="0"/>
          <w:numId w:val="2"/>
        </w:numPr>
        <w:spacing w:after="120"/>
        <w:rPr>
          <w:sz w:val="22"/>
          <w:szCs w:val="22"/>
        </w:rPr>
      </w:pPr>
      <w:r w:rsidRPr="00084B12">
        <w:rPr>
          <w:sz w:val="22"/>
          <w:szCs w:val="22"/>
        </w:rPr>
        <w:t>Potato brown rot (</w:t>
      </w:r>
      <w:r w:rsidRPr="00084B12">
        <w:rPr>
          <w:i/>
          <w:iCs/>
          <w:sz w:val="22"/>
          <w:szCs w:val="22"/>
        </w:rPr>
        <w:t>Ralstonia solanacearum</w:t>
      </w:r>
      <w:r w:rsidRPr="00084B12">
        <w:rPr>
          <w:sz w:val="22"/>
          <w:szCs w:val="22"/>
        </w:rPr>
        <w:t>)</w:t>
      </w:r>
    </w:p>
    <w:p w14:paraId="0C74BE93" w14:textId="77777777" w:rsidR="00722E40" w:rsidRPr="00084B12" w:rsidRDefault="00722E40" w:rsidP="00084B12">
      <w:pPr>
        <w:numPr>
          <w:ilvl w:val="0"/>
          <w:numId w:val="2"/>
        </w:numPr>
        <w:spacing w:after="120"/>
        <w:rPr>
          <w:sz w:val="22"/>
          <w:szCs w:val="22"/>
        </w:rPr>
      </w:pPr>
      <w:r w:rsidRPr="00084B12">
        <w:rPr>
          <w:sz w:val="22"/>
          <w:szCs w:val="22"/>
        </w:rPr>
        <w:t>Potato ring rot (</w:t>
      </w:r>
      <w:proofErr w:type="spellStart"/>
      <w:r w:rsidRPr="00084B12">
        <w:rPr>
          <w:i/>
          <w:iCs/>
          <w:sz w:val="22"/>
          <w:szCs w:val="22"/>
        </w:rPr>
        <w:t>Clavibacter</w:t>
      </w:r>
      <w:proofErr w:type="spellEnd"/>
      <w:r w:rsidRPr="00084B12">
        <w:rPr>
          <w:i/>
          <w:iCs/>
          <w:sz w:val="22"/>
          <w:szCs w:val="22"/>
        </w:rPr>
        <w:t xml:space="preserve"> </w:t>
      </w:r>
      <w:proofErr w:type="spellStart"/>
      <w:r w:rsidRPr="00084B12">
        <w:rPr>
          <w:i/>
          <w:iCs/>
          <w:sz w:val="22"/>
          <w:szCs w:val="22"/>
        </w:rPr>
        <w:t>michiganensis</w:t>
      </w:r>
      <w:proofErr w:type="spellEnd"/>
      <w:r w:rsidRPr="00084B12">
        <w:rPr>
          <w:sz w:val="22"/>
          <w:szCs w:val="22"/>
        </w:rPr>
        <w:t> subsp. </w:t>
      </w:r>
      <w:proofErr w:type="spellStart"/>
      <w:r w:rsidRPr="00084B12">
        <w:rPr>
          <w:i/>
          <w:iCs/>
          <w:sz w:val="22"/>
          <w:szCs w:val="22"/>
        </w:rPr>
        <w:t>sepedonicus</w:t>
      </w:r>
      <w:proofErr w:type="spellEnd"/>
      <w:r w:rsidRPr="00084B12">
        <w:rPr>
          <w:sz w:val="22"/>
          <w:szCs w:val="22"/>
        </w:rPr>
        <w:t>)</w:t>
      </w:r>
    </w:p>
    <w:p w14:paraId="75BFBF14" w14:textId="77777777" w:rsidR="00722E40" w:rsidRPr="00843D9F" w:rsidRDefault="00722E40" w:rsidP="00084B12">
      <w:pPr>
        <w:numPr>
          <w:ilvl w:val="0"/>
          <w:numId w:val="2"/>
        </w:numPr>
        <w:spacing w:after="120"/>
        <w:rPr>
          <w:i/>
          <w:iCs/>
          <w:sz w:val="22"/>
          <w:szCs w:val="22"/>
        </w:rPr>
      </w:pPr>
      <w:r w:rsidRPr="00843D9F">
        <w:rPr>
          <w:i/>
          <w:iCs/>
          <w:sz w:val="22"/>
          <w:szCs w:val="22"/>
        </w:rPr>
        <w:t xml:space="preserve">Candidatus </w:t>
      </w:r>
      <w:proofErr w:type="spellStart"/>
      <w:r w:rsidRPr="00843D9F">
        <w:rPr>
          <w:i/>
          <w:iCs/>
          <w:sz w:val="22"/>
          <w:szCs w:val="22"/>
        </w:rPr>
        <w:t>Liberibacter</w:t>
      </w:r>
      <w:proofErr w:type="spellEnd"/>
      <w:r w:rsidRPr="00843D9F">
        <w:rPr>
          <w:i/>
          <w:iCs/>
          <w:sz w:val="22"/>
          <w:szCs w:val="22"/>
        </w:rPr>
        <w:t xml:space="preserve"> solanacearum haplotype B</w:t>
      </w:r>
    </w:p>
    <w:p w14:paraId="58124C83" w14:textId="77777777" w:rsidR="00722E40" w:rsidRPr="00843D9F" w:rsidRDefault="00722E40" w:rsidP="00084B12">
      <w:pPr>
        <w:numPr>
          <w:ilvl w:val="0"/>
          <w:numId w:val="2"/>
        </w:numPr>
        <w:spacing w:after="120"/>
        <w:rPr>
          <w:i/>
          <w:iCs/>
          <w:sz w:val="22"/>
          <w:szCs w:val="22"/>
        </w:rPr>
      </w:pPr>
      <w:proofErr w:type="spellStart"/>
      <w:r w:rsidRPr="00843D9F">
        <w:rPr>
          <w:i/>
          <w:iCs/>
          <w:sz w:val="22"/>
          <w:szCs w:val="22"/>
        </w:rPr>
        <w:t>Pectobacterium</w:t>
      </w:r>
      <w:proofErr w:type="spellEnd"/>
      <w:r w:rsidRPr="00843D9F">
        <w:rPr>
          <w:i/>
          <w:iCs/>
          <w:sz w:val="22"/>
          <w:szCs w:val="22"/>
        </w:rPr>
        <w:t xml:space="preserve"> Polaris</w:t>
      </w:r>
    </w:p>
    <w:p w14:paraId="510E2D4F" w14:textId="77777777" w:rsidR="00722E40" w:rsidRPr="00084B12" w:rsidRDefault="00722E40" w:rsidP="00084B12">
      <w:pPr>
        <w:spacing w:after="120"/>
        <w:rPr>
          <w:b/>
          <w:bCs/>
          <w:sz w:val="22"/>
          <w:szCs w:val="22"/>
        </w:rPr>
      </w:pPr>
      <w:r w:rsidRPr="00084B12">
        <w:rPr>
          <w:b/>
          <w:bCs/>
          <w:sz w:val="22"/>
          <w:szCs w:val="22"/>
        </w:rPr>
        <w:t>Phytoplasmas</w:t>
      </w:r>
    </w:p>
    <w:p w14:paraId="27ED02DF" w14:textId="77777777" w:rsidR="00722E40" w:rsidRPr="00084B12" w:rsidRDefault="00722E40" w:rsidP="00084B12">
      <w:pPr>
        <w:numPr>
          <w:ilvl w:val="0"/>
          <w:numId w:val="3"/>
        </w:numPr>
        <w:spacing w:after="120"/>
        <w:rPr>
          <w:sz w:val="22"/>
          <w:szCs w:val="22"/>
        </w:rPr>
      </w:pPr>
      <w:r w:rsidRPr="00084B12">
        <w:rPr>
          <w:sz w:val="22"/>
          <w:szCs w:val="22"/>
        </w:rPr>
        <w:t>Columbia basin purple top phytoplasma (</w:t>
      </w:r>
      <w:r w:rsidRPr="00084B12">
        <w:rPr>
          <w:i/>
          <w:iCs/>
          <w:sz w:val="22"/>
          <w:szCs w:val="22"/>
        </w:rPr>
        <w:t>Candidatus phytoplasma</w:t>
      </w:r>
      <w:r w:rsidRPr="00084B12">
        <w:rPr>
          <w:sz w:val="22"/>
          <w:szCs w:val="22"/>
        </w:rPr>
        <w:t> spp.)</w:t>
      </w:r>
    </w:p>
    <w:p w14:paraId="4A93F050" w14:textId="77777777" w:rsidR="00722E40" w:rsidRPr="00084B12" w:rsidRDefault="00722E40" w:rsidP="00084B12">
      <w:pPr>
        <w:numPr>
          <w:ilvl w:val="0"/>
          <w:numId w:val="3"/>
        </w:numPr>
        <w:spacing w:after="120"/>
        <w:rPr>
          <w:sz w:val="22"/>
          <w:szCs w:val="22"/>
        </w:rPr>
      </w:pPr>
      <w:r w:rsidRPr="00084B12">
        <w:rPr>
          <w:sz w:val="22"/>
          <w:szCs w:val="22"/>
        </w:rPr>
        <w:t xml:space="preserve">Potato </w:t>
      </w:r>
      <w:proofErr w:type="spellStart"/>
      <w:r w:rsidRPr="00084B12">
        <w:rPr>
          <w:sz w:val="22"/>
          <w:szCs w:val="22"/>
        </w:rPr>
        <w:t>stolbur</w:t>
      </w:r>
      <w:proofErr w:type="spellEnd"/>
      <w:r w:rsidRPr="00084B12">
        <w:rPr>
          <w:sz w:val="22"/>
          <w:szCs w:val="22"/>
        </w:rPr>
        <w:t xml:space="preserve"> phytoplasma (</w:t>
      </w:r>
      <w:r w:rsidRPr="00084B12">
        <w:rPr>
          <w:i/>
          <w:iCs/>
          <w:sz w:val="22"/>
          <w:szCs w:val="22"/>
        </w:rPr>
        <w:t xml:space="preserve">Candidatus phytoplasma </w:t>
      </w:r>
      <w:proofErr w:type="spellStart"/>
      <w:r w:rsidRPr="00084B12">
        <w:rPr>
          <w:i/>
          <w:iCs/>
          <w:sz w:val="22"/>
          <w:szCs w:val="22"/>
        </w:rPr>
        <w:t>solani</w:t>
      </w:r>
      <w:proofErr w:type="spellEnd"/>
      <w:r w:rsidRPr="00084B12">
        <w:rPr>
          <w:sz w:val="22"/>
          <w:szCs w:val="22"/>
        </w:rPr>
        <w:t>)</w:t>
      </w:r>
    </w:p>
    <w:p w14:paraId="28771BF5" w14:textId="77777777" w:rsidR="00722E40" w:rsidRPr="00084B12" w:rsidRDefault="00722E40" w:rsidP="00084B12">
      <w:pPr>
        <w:spacing w:after="120"/>
        <w:rPr>
          <w:b/>
          <w:bCs/>
          <w:sz w:val="22"/>
          <w:szCs w:val="22"/>
        </w:rPr>
      </w:pPr>
      <w:r w:rsidRPr="00084B12">
        <w:rPr>
          <w:b/>
          <w:bCs/>
          <w:sz w:val="22"/>
          <w:szCs w:val="22"/>
        </w:rPr>
        <w:t>Nematodes</w:t>
      </w:r>
    </w:p>
    <w:p w14:paraId="7C78593F" w14:textId="77777777" w:rsidR="00722E40" w:rsidRPr="00084B12" w:rsidRDefault="00722E40" w:rsidP="00084B12">
      <w:pPr>
        <w:numPr>
          <w:ilvl w:val="0"/>
          <w:numId w:val="4"/>
        </w:numPr>
        <w:spacing w:after="120"/>
        <w:rPr>
          <w:sz w:val="22"/>
          <w:szCs w:val="22"/>
        </w:rPr>
      </w:pPr>
      <w:r w:rsidRPr="00084B12">
        <w:rPr>
          <w:sz w:val="22"/>
          <w:szCs w:val="22"/>
        </w:rPr>
        <w:t>Columbia root knot nematode (</w:t>
      </w:r>
      <w:r w:rsidRPr="00084B12">
        <w:rPr>
          <w:i/>
          <w:iCs/>
          <w:sz w:val="22"/>
          <w:szCs w:val="22"/>
        </w:rPr>
        <w:t xml:space="preserve">Meloidogyne </w:t>
      </w:r>
      <w:proofErr w:type="spellStart"/>
      <w:r w:rsidRPr="00084B12">
        <w:rPr>
          <w:i/>
          <w:iCs/>
          <w:sz w:val="22"/>
          <w:szCs w:val="22"/>
        </w:rPr>
        <w:t>chitwoodi</w:t>
      </w:r>
      <w:proofErr w:type="spellEnd"/>
      <w:r w:rsidRPr="00084B12">
        <w:rPr>
          <w:sz w:val="22"/>
          <w:szCs w:val="22"/>
        </w:rPr>
        <w:t>)</w:t>
      </w:r>
    </w:p>
    <w:p w14:paraId="3004BE86" w14:textId="77777777" w:rsidR="00722E40" w:rsidRPr="00084B12" w:rsidRDefault="00722E40" w:rsidP="00084B12">
      <w:pPr>
        <w:numPr>
          <w:ilvl w:val="0"/>
          <w:numId w:val="4"/>
        </w:numPr>
        <w:spacing w:after="120"/>
        <w:rPr>
          <w:sz w:val="22"/>
          <w:szCs w:val="22"/>
        </w:rPr>
      </w:pPr>
      <w:r w:rsidRPr="00084B12">
        <w:rPr>
          <w:sz w:val="22"/>
          <w:szCs w:val="22"/>
        </w:rPr>
        <w:t>Dagger nematodes (</w:t>
      </w:r>
      <w:proofErr w:type="spellStart"/>
      <w:r w:rsidRPr="00084B12">
        <w:rPr>
          <w:i/>
          <w:iCs/>
          <w:sz w:val="22"/>
          <w:szCs w:val="22"/>
        </w:rPr>
        <w:t>Xiphinema</w:t>
      </w:r>
      <w:proofErr w:type="spellEnd"/>
      <w:r w:rsidRPr="00084B12">
        <w:rPr>
          <w:i/>
          <w:iCs/>
          <w:sz w:val="22"/>
          <w:szCs w:val="22"/>
        </w:rPr>
        <w:t xml:space="preserve"> </w:t>
      </w:r>
      <w:proofErr w:type="spellStart"/>
      <w:r w:rsidRPr="00084B12">
        <w:rPr>
          <w:i/>
          <w:iCs/>
          <w:sz w:val="22"/>
          <w:szCs w:val="22"/>
        </w:rPr>
        <w:t>spp</w:t>
      </w:r>
      <w:proofErr w:type="spellEnd"/>
      <w:r w:rsidRPr="00084B12">
        <w:rPr>
          <w:sz w:val="22"/>
          <w:szCs w:val="22"/>
        </w:rPr>
        <w:t>,)</w:t>
      </w:r>
    </w:p>
    <w:p w14:paraId="410DDF3D" w14:textId="77777777" w:rsidR="00722E40" w:rsidRPr="00084B12" w:rsidRDefault="00722E40" w:rsidP="00084B12">
      <w:pPr>
        <w:numPr>
          <w:ilvl w:val="0"/>
          <w:numId w:val="4"/>
        </w:numPr>
        <w:spacing w:after="120"/>
        <w:rPr>
          <w:sz w:val="22"/>
          <w:szCs w:val="22"/>
        </w:rPr>
      </w:pPr>
      <w:r w:rsidRPr="00084B12">
        <w:rPr>
          <w:sz w:val="22"/>
          <w:szCs w:val="22"/>
        </w:rPr>
        <w:t>Needle nematodes (</w:t>
      </w:r>
      <w:proofErr w:type="spellStart"/>
      <w:r w:rsidRPr="00084B12">
        <w:rPr>
          <w:i/>
          <w:iCs/>
          <w:sz w:val="22"/>
          <w:szCs w:val="22"/>
        </w:rPr>
        <w:t>Longidorus</w:t>
      </w:r>
      <w:proofErr w:type="spellEnd"/>
      <w:r w:rsidRPr="00084B12">
        <w:rPr>
          <w:sz w:val="22"/>
          <w:szCs w:val="22"/>
        </w:rPr>
        <w:t> spp.)</w:t>
      </w:r>
    </w:p>
    <w:p w14:paraId="4C3A08B7" w14:textId="77777777" w:rsidR="00722E40" w:rsidRPr="00084B12" w:rsidRDefault="00722E40" w:rsidP="00084B12">
      <w:pPr>
        <w:numPr>
          <w:ilvl w:val="0"/>
          <w:numId w:val="4"/>
        </w:numPr>
        <w:spacing w:after="120"/>
        <w:rPr>
          <w:sz w:val="22"/>
          <w:szCs w:val="22"/>
        </w:rPr>
      </w:pPr>
      <w:r w:rsidRPr="00084B12">
        <w:rPr>
          <w:sz w:val="22"/>
          <w:szCs w:val="22"/>
        </w:rPr>
        <w:t>Root knot nematode</w:t>
      </w:r>
      <w:r w:rsidRPr="00084B12">
        <w:rPr>
          <w:i/>
          <w:iCs/>
          <w:sz w:val="22"/>
          <w:szCs w:val="22"/>
        </w:rPr>
        <w:t> </w:t>
      </w:r>
      <w:r w:rsidRPr="00084B12">
        <w:rPr>
          <w:sz w:val="22"/>
          <w:szCs w:val="22"/>
        </w:rPr>
        <w:t>(</w:t>
      </w:r>
      <w:r w:rsidRPr="00084B12">
        <w:rPr>
          <w:i/>
          <w:iCs/>
          <w:sz w:val="22"/>
          <w:szCs w:val="22"/>
        </w:rPr>
        <w:t>Meloidogyne </w:t>
      </w:r>
      <w:r w:rsidRPr="00084B12">
        <w:rPr>
          <w:sz w:val="22"/>
          <w:szCs w:val="22"/>
        </w:rPr>
        <w:t>spp.)</w:t>
      </w:r>
    </w:p>
    <w:p w14:paraId="696D4159" w14:textId="77777777" w:rsidR="00722E40" w:rsidRPr="00084B12" w:rsidRDefault="00722E40" w:rsidP="00084B12">
      <w:pPr>
        <w:spacing w:after="120"/>
        <w:rPr>
          <w:b/>
          <w:bCs/>
          <w:sz w:val="22"/>
          <w:szCs w:val="22"/>
        </w:rPr>
      </w:pPr>
      <w:r w:rsidRPr="00084B12">
        <w:rPr>
          <w:b/>
          <w:bCs/>
          <w:sz w:val="22"/>
          <w:szCs w:val="22"/>
        </w:rPr>
        <w:t>Viruses</w:t>
      </w:r>
    </w:p>
    <w:p w14:paraId="1F70F09D" w14:textId="77777777" w:rsidR="00722E40" w:rsidRPr="00084B12" w:rsidRDefault="00722E40" w:rsidP="00084B12">
      <w:pPr>
        <w:numPr>
          <w:ilvl w:val="0"/>
          <w:numId w:val="5"/>
        </w:numPr>
        <w:spacing w:after="120"/>
        <w:rPr>
          <w:sz w:val="22"/>
          <w:szCs w:val="22"/>
        </w:rPr>
      </w:pPr>
      <w:r w:rsidRPr="00084B12">
        <w:rPr>
          <w:sz w:val="22"/>
          <w:szCs w:val="22"/>
        </w:rPr>
        <w:t>Novel Recombinant Potato VY viruses</w:t>
      </w:r>
    </w:p>
    <w:p w14:paraId="4ACB857C" w14:textId="77777777" w:rsidR="00722E40" w:rsidRPr="00084B12" w:rsidRDefault="00722E40" w:rsidP="00084B12">
      <w:pPr>
        <w:numPr>
          <w:ilvl w:val="0"/>
          <w:numId w:val="5"/>
        </w:numPr>
        <w:spacing w:after="120"/>
        <w:rPr>
          <w:sz w:val="22"/>
          <w:szCs w:val="22"/>
        </w:rPr>
      </w:pPr>
      <w:r w:rsidRPr="00084B12">
        <w:rPr>
          <w:sz w:val="22"/>
          <w:szCs w:val="22"/>
        </w:rPr>
        <w:t>Potato Mop Top Virus (PMTV)</w:t>
      </w:r>
    </w:p>
    <w:p w14:paraId="7CCCC6B3" w14:textId="77777777" w:rsidR="00722E40" w:rsidRPr="00084B12" w:rsidRDefault="00722E40" w:rsidP="00084B12">
      <w:pPr>
        <w:numPr>
          <w:ilvl w:val="0"/>
          <w:numId w:val="5"/>
        </w:numPr>
        <w:spacing w:after="120"/>
        <w:rPr>
          <w:sz w:val="22"/>
          <w:szCs w:val="22"/>
        </w:rPr>
      </w:pPr>
      <w:r w:rsidRPr="00084B12">
        <w:rPr>
          <w:sz w:val="22"/>
          <w:szCs w:val="22"/>
        </w:rPr>
        <w:t>Potato tuber necrotic group (PVY</w:t>
      </w:r>
      <w:r w:rsidRPr="00084B12">
        <w:rPr>
          <w:sz w:val="22"/>
          <w:szCs w:val="22"/>
          <w:vertAlign w:val="superscript"/>
        </w:rPr>
        <w:t>NTN</w:t>
      </w:r>
      <w:r w:rsidRPr="00084B12">
        <w:rPr>
          <w:sz w:val="22"/>
          <w:szCs w:val="22"/>
        </w:rPr>
        <w:t>)</w:t>
      </w:r>
    </w:p>
    <w:p w14:paraId="56EFCD5E" w14:textId="77777777" w:rsidR="00722E40" w:rsidRPr="00084B12" w:rsidRDefault="00722E40" w:rsidP="00084B12">
      <w:pPr>
        <w:numPr>
          <w:ilvl w:val="0"/>
          <w:numId w:val="5"/>
        </w:numPr>
        <w:spacing w:after="120"/>
        <w:rPr>
          <w:sz w:val="22"/>
          <w:szCs w:val="22"/>
        </w:rPr>
      </w:pPr>
      <w:r w:rsidRPr="00084B12">
        <w:rPr>
          <w:sz w:val="22"/>
          <w:szCs w:val="22"/>
        </w:rPr>
        <w:lastRenderedPageBreak/>
        <w:t>Potato Virus H</w:t>
      </w:r>
    </w:p>
    <w:p w14:paraId="48A6713B" w14:textId="77777777" w:rsidR="00722E40" w:rsidRPr="00084B12" w:rsidRDefault="00722E40" w:rsidP="00084B12">
      <w:pPr>
        <w:spacing w:after="120"/>
        <w:rPr>
          <w:b/>
          <w:bCs/>
          <w:sz w:val="22"/>
          <w:szCs w:val="22"/>
        </w:rPr>
      </w:pPr>
      <w:proofErr w:type="spellStart"/>
      <w:r w:rsidRPr="00084B12">
        <w:rPr>
          <w:b/>
          <w:bCs/>
          <w:sz w:val="22"/>
          <w:szCs w:val="22"/>
        </w:rPr>
        <w:t>Viroids</w:t>
      </w:r>
      <w:proofErr w:type="spellEnd"/>
    </w:p>
    <w:p w14:paraId="3452B55B" w14:textId="77777777" w:rsidR="00722E40" w:rsidRPr="00084B12" w:rsidRDefault="00722E40" w:rsidP="00084B12">
      <w:pPr>
        <w:numPr>
          <w:ilvl w:val="0"/>
          <w:numId w:val="6"/>
        </w:numPr>
        <w:spacing w:after="120"/>
        <w:rPr>
          <w:sz w:val="22"/>
          <w:szCs w:val="22"/>
        </w:rPr>
      </w:pPr>
      <w:r w:rsidRPr="00084B12">
        <w:rPr>
          <w:sz w:val="22"/>
          <w:szCs w:val="22"/>
        </w:rPr>
        <w:t>Potato spindle tuber viroid (</w:t>
      </w:r>
      <w:proofErr w:type="spellStart"/>
      <w:r w:rsidRPr="00084B12">
        <w:rPr>
          <w:sz w:val="22"/>
          <w:szCs w:val="22"/>
        </w:rPr>
        <w:t>PSTVd</w:t>
      </w:r>
      <w:proofErr w:type="spellEnd"/>
      <w:r w:rsidRPr="00084B12">
        <w:rPr>
          <w:sz w:val="22"/>
          <w:szCs w:val="22"/>
        </w:rPr>
        <w:t>)</w:t>
      </w:r>
    </w:p>
    <w:p w14:paraId="6404447D" w14:textId="77777777" w:rsidR="00722E40" w:rsidRPr="00084B12" w:rsidRDefault="00722E40" w:rsidP="00084B12">
      <w:pPr>
        <w:spacing w:after="120"/>
        <w:rPr>
          <w:b/>
          <w:bCs/>
          <w:sz w:val="22"/>
          <w:szCs w:val="22"/>
        </w:rPr>
      </w:pPr>
      <w:r w:rsidRPr="00084B12">
        <w:rPr>
          <w:b/>
          <w:bCs/>
          <w:sz w:val="22"/>
          <w:szCs w:val="22"/>
        </w:rPr>
        <w:t>High Priority</w:t>
      </w:r>
    </w:p>
    <w:p w14:paraId="12C466D9" w14:textId="77777777" w:rsidR="00722E40" w:rsidRPr="00084B12" w:rsidRDefault="00722E40" w:rsidP="00084B12">
      <w:pPr>
        <w:numPr>
          <w:ilvl w:val="0"/>
          <w:numId w:val="7"/>
        </w:numPr>
        <w:spacing w:after="120"/>
        <w:rPr>
          <w:sz w:val="22"/>
          <w:szCs w:val="22"/>
        </w:rPr>
      </w:pPr>
      <w:r w:rsidRPr="00084B12">
        <w:rPr>
          <w:sz w:val="22"/>
          <w:szCs w:val="22"/>
        </w:rPr>
        <w:t>Late Blight A2 mating strain (</w:t>
      </w:r>
      <w:r w:rsidRPr="00084B12">
        <w:rPr>
          <w:i/>
          <w:iCs/>
          <w:sz w:val="22"/>
          <w:szCs w:val="22"/>
        </w:rPr>
        <w:t>Phytophthora infestans</w:t>
      </w:r>
      <w:r w:rsidRPr="00084B12">
        <w:rPr>
          <w:sz w:val="22"/>
          <w:szCs w:val="22"/>
        </w:rPr>
        <w:t>)</w:t>
      </w:r>
    </w:p>
    <w:p w14:paraId="13AA5AD7" w14:textId="77777777" w:rsidR="00722E40" w:rsidRPr="00084B12" w:rsidRDefault="00722E40" w:rsidP="00084B12">
      <w:pPr>
        <w:numPr>
          <w:ilvl w:val="0"/>
          <w:numId w:val="7"/>
        </w:numPr>
        <w:spacing w:after="120"/>
        <w:rPr>
          <w:sz w:val="22"/>
          <w:szCs w:val="22"/>
        </w:rPr>
      </w:pPr>
      <w:r w:rsidRPr="00084B12">
        <w:rPr>
          <w:sz w:val="22"/>
          <w:szCs w:val="22"/>
        </w:rPr>
        <w:t>Colorado potato beetle (</w:t>
      </w:r>
      <w:r w:rsidRPr="00843D9F">
        <w:rPr>
          <w:i/>
          <w:iCs/>
          <w:sz w:val="22"/>
          <w:szCs w:val="22"/>
        </w:rPr>
        <w:t xml:space="preserve">Leptinotarsa </w:t>
      </w:r>
      <w:proofErr w:type="spellStart"/>
      <w:r w:rsidRPr="00843D9F">
        <w:rPr>
          <w:i/>
          <w:iCs/>
          <w:sz w:val="22"/>
          <w:szCs w:val="22"/>
        </w:rPr>
        <w:t>decimlineata</w:t>
      </w:r>
      <w:proofErr w:type="spellEnd"/>
      <w:r w:rsidRPr="00084B12">
        <w:rPr>
          <w:sz w:val="22"/>
          <w:szCs w:val="22"/>
        </w:rPr>
        <w:t>)</w:t>
      </w:r>
    </w:p>
    <w:p w14:paraId="096BB2F0" w14:textId="77777777" w:rsidR="00722E40" w:rsidRPr="00084B12" w:rsidRDefault="00722E40" w:rsidP="00084B12">
      <w:pPr>
        <w:numPr>
          <w:ilvl w:val="0"/>
          <w:numId w:val="7"/>
        </w:numPr>
        <w:spacing w:after="120"/>
        <w:rPr>
          <w:sz w:val="22"/>
          <w:szCs w:val="22"/>
        </w:rPr>
      </w:pPr>
      <w:r w:rsidRPr="00084B12">
        <w:rPr>
          <w:sz w:val="22"/>
          <w:szCs w:val="22"/>
        </w:rPr>
        <w:t>Potato brown rot (</w:t>
      </w:r>
      <w:r w:rsidRPr="00843D9F">
        <w:rPr>
          <w:i/>
          <w:iCs/>
          <w:sz w:val="22"/>
          <w:szCs w:val="22"/>
        </w:rPr>
        <w:t>Ralstonia solanacearum</w:t>
      </w:r>
      <w:r w:rsidRPr="00084B12">
        <w:rPr>
          <w:sz w:val="22"/>
          <w:szCs w:val="22"/>
        </w:rPr>
        <w:t>)</w:t>
      </w:r>
    </w:p>
    <w:p w14:paraId="46FFFC97" w14:textId="77777777" w:rsidR="00722E40" w:rsidRDefault="00722E40"/>
    <w:sectPr w:rsidR="00722E4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6B000" w14:textId="77777777" w:rsidR="00DD72A0" w:rsidRDefault="00DD72A0" w:rsidP="005E5053">
      <w:pPr>
        <w:spacing w:after="0" w:line="240" w:lineRule="auto"/>
      </w:pPr>
      <w:r>
        <w:separator/>
      </w:r>
    </w:p>
  </w:endnote>
  <w:endnote w:type="continuationSeparator" w:id="0">
    <w:p w14:paraId="5D559AAC" w14:textId="77777777" w:rsidR="00DD72A0" w:rsidRDefault="00DD72A0" w:rsidP="005E5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132" w14:textId="13700144" w:rsidR="005E5053" w:rsidRDefault="005E5053">
    <w:pPr>
      <w:pStyle w:val="Footer"/>
    </w:pPr>
    <w:r>
      <w:rPr>
        <w:noProof/>
      </w:rPr>
      <w:drawing>
        <wp:anchor distT="0" distB="0" distL="114300" distR="114300" simplePos="0" relativeHeight="251661312" behindDoc="1" locked="0" layoutInCell="1" allowOverlap="1" wp14:anchorId="4AED5855" wp14:editId="3B65DB7F">
          <wp:simplePos x="0" y="0"/>
          <wp:positionH relativeFrom="margin">
            <wp:posOffset>481330</wp:posOffset>
          </wp:positionH>
          <wp:positionV relativeFrom="paragraph">
            <wp:posOffset>-19050</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416FC" w14:textId="77777777" w:rsidR="00DD72A0" w:rsidRDefault="00DD72A0" w:rsidP="005E5053">
      <w:pPr>
        <w:spacing w:after="0" w:line="240" w:lineRule="auto"/>
      </w:pPr>
      <w:r>
        <w:separator/>
      </w:r>
    </w:p>
  </w:footnote>
  <w:footnote w:type="continuationSeparator" w:id="0">
    <w:p w14:paraId="63F3EA38" w14:textId="77777777" w:rsidR="00DD72A0" w:rsidRDefault="00DD72A0" w:rsidP="005E50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1C25E" w14:textId="64FB692A" w:rsidR="005E5053" w:rsidRDefault="005E5053">
    <w:pPr>
      <w:pStyle w:val="Header"/>
    </w:pPr>
    <w:r>
      <w:rPr>
        <w:noProof/>
      </w:rPr>
      <w:drawing>
        <wp:anchor distT="0" distB="0" distL="114300" distR="114300" simplePos="0" relativeHeight="251659264" behindDoc="1" locked="0" layoutInCell="1" allowOverlap="1" wp14:anchorId="1BFE5783" wp14:editId="1E399DCE">
          <wp:simplePos x="0" y="0"/>
          <wp:positionH relativeFrom="margin">
            <wp:posOffset>4163060</wp:posOffset>
          </wp:positionH>
          <wp:positionV relativeFrom="paragraph">
            <wp:posOffset>-267335</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3DF"/>
    <w:multiLevelType w:val="multilevel"/>
    <w:tmpl w:val="A0B0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775142"/>
    <w:multiLevelType w:val="multilevel"/>
    <w:tmpl w:val="4B50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826D73"/>
    <w:multiLevelType w:val="multilevel"/>
    <w:tmpl w:val="38A2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BB41D7"/>
    <w:multiLevelType w:val="multilevel"/>
    <w:tmpl w:val="2D7A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0313F8"/>
    <w:multiLevelType w:val="multilevel"/>
    <w:tmpl w:val="6BDA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003002"/>
    <w:multiLevelType w:val="multilevel"/>
    <w:tmpl w:val="E8127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4C79F5"/>
    <w:multiLevelType w:val="multilevel"/>
    <w:tmpl w:val="E7CA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3513443">
    <w:abstractNumId w:val="6"/>
  </w:num>
  <w:num w:numId="2" w16cid:durableId="825392776">
    <w:abstractNumId w:val="5"/>
  </w:num>
  <w:num w:numId="3" w16cid:durableId="1757482966">
    <w:abstractNumId w:val="1"/>
  </w:num>
  <w:num w:numId="4" w16cid:durableId="645471627">
    <w:abstractNumId w:val="4"/>
  </w:num>
  <w:num w:numId="5" w16cid:durableId="678459649">
    <w:abstractNumId w:val="2"/>
  </w:num>
  <w:num w:numId="6" w16cid:durableId="521481009">
    <w:abstractNumId w:val="0"/>
  </w:num>
  <w:num w:numId="7" w16cid:durableId="277223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40"/>
    <w:rsid w:val="00084B12"/>
    <w:rsid w:val="003A3CF7"/>
    <w:rsid w:val="005E5053"/>
    <w:rsid w:val="006717FE"/>
    <w:rsid w:val="00722E40"/>
    <w:rsid w:val="008253A0"/>
    <w:rsid w:val="00843D9F"/>
    <w:rsid w:val="00971205"/>
    <w:rsid w:val="009F5344"/>
    <w:rsid w:val="00B16D23"/>
    <w:rsid w:val="00C23EE4"/>
    <w:rsid w:val="00DD72A0"/>
    <w:rsid w:val="00E2280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4E49"/>
  <w15:chartTrackingRefBased/>
  <w15:docId w15:val="{0F3831A5-CE0F-4ACB-85A2-225D0C635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E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2E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2E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2E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2E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2E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E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E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E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E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2E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E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E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2E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2E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E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E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E40"/>
    <w:rPr>
      <w:rFonts w:eastAsiaTheme="majorEastAsia" w:cstheme="majorBidi"/>
      <w:color w:val="272727" w:themeColor="text1" w:themeTint="D8"/>
    </w:rPr>
  </w:style>
  <w:style w:type="paragraph" w:styleId="Title">
    <w:name w:val="Title"/>
    <w:basedOn w:val="Normal"/>
    <w:next w:val="Normal"/>
    <w:link w:val="TitleChar"/>
    <w:uiPriority w:val="10"/>
    <w:qFormat/>
    <w:rsid w:val="00722E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E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E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E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E40"/>
    <w:pPr>
      <w:spacing w:before="160"/>
      <w:jc w:val="center"/>
    </w:pPr>
    <w:rPr>
      <w:i/>
      <w:iCs/>
      <w:color w:val="404040" w:themeColor="text1" w:themeTint="BF"/>
    </w:rPr>
  </w:style>
  <w:style w:type="character" w:customStyle="1" w:styleId="QuoteChar">
    <w:name w:val="Quote Char"/>
    <w:basedOn w:val="DefaultParagraphFont"/>
    <w:link w:val="Quote"/>
    <w:uiPriority w:val="29"/>
    <w:rsid w:val="00722E40"/>
    <w:rPr>
      <w:i/>
      <w:iCs/>
      <w:color w:val="404040" w:themeColor="text1" w:themeTint="BF"/>
    </w:rPr>
  </w:style>
  <w:style w:type="paragraph" w:styleId="ListParagraph">
    <w:name w:val="List Paragraph"/>
    <w:basedOn w:val="Normal"/>
    <w:uiPriority w:val="34"/>
    <w:qFormat/>
    <w:rsid w:val="00722E40"/>
    <w:pPr>
      <w:ind w:left="720"/>
      <w:contextualSpacing/>
    </w:pPr>
  </w:style>
  <w:style w:type="character" w:styleId="IntenseEmphasis">
    <w:name w:val="Intense Emphasis"/>
    <w:basedOn w:val="DefaultParagraphFont"/>
    <w:uiPriority w:val="21"/>
    <w:qFormat/>
    <w:rsid w:val="00722E40"/>
    <w:rPr>
      <w:i/>
      <w:iCs/>
      <w:color w:val="0F4761" w:themeColor="accent1" w:themeShade="BF"/>
    </w:rPr>
  </w:style>
  <w:style w:type="paragraph" w:styleId="IntenseQuote">
    <w:name w:val="Intense Quote"/>
    <w:basedOn w:val="Normal"/>
    <w:next w:val="Normal"/>
    <w:link w:val="IntenseQuoteChar"/>
    <w:uiPriority w:val="30"/>
    <w:qFormat/>
    <w:rsid w:val="00722E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E40"/>
    <w:rPr>
      <w:i/>
      <w:iCs/>
      <w:color w:val="0F4761" w:themeColor="accent1" w:themeShade="BF"/>
    </w:rPr>
  </w:style>
  <w:style w:type="character" w:styleId="IntenseReference">
    <w:name w:val="Intense Reference"/>
    <w:basedOn w:val="DefaultParagraphFont"/>
    <w:uiPriority w:val="32"/>
    <w:qFormat/>
    <w:rsid w:val="00722E40"/>
    <w:rPr>
      <w:b/>
      <w:bCs/>
      <w:smallCaps/>
      <w:color w:val="0F4761" w:themeColor="accent1" w:themeShade="BF"/>
      <w:spacing w:val="5"/>
    </w:rPr>
  </w:style>
  <w:style w:type="character" w:styleId="Hyperlink">
    <w:name w:val="Hyperlink"/>
    <w:basedOn w:val="DefaultParagraphFont"/>
    <w:uiPriority w:val="99"/>
    <w:unhideWhenUsed/>
    <w:rsid w:val="00722E40"/>
    <w:rPr>
      <w:color w:val="467886" w:themeColor="hyperlink"/>
      <w:u w:val="single"/>
    </w:rPr>
  </w:style>
  <w:style w:type="character" w:styleId="UnresolvedMention">
    <w:name w:val="Unresolved Mention"/>
    <w:basedOn w:val="DefaultParagraphFont"/>
    <w:uiPriority w:val="99"/>
    <w:semiHidden/>
    <w:unhideWhenUsed/>
    <w:rsid w:val="00722E40"/>
    <w:rPr>
      <w:color w:val="605E5C"/>
      <w:shd w:val="clear" w:color="auto" w:fill="E1DFDD"/>
    </w:rPr>
  </w:style>
  <w:style w:type="character" w:styleId="FollowedHyperlink">
    <w:name w:val="FollowedHyperlink"/>
    <w:basedOn w:val="DefaultParagraphFont"/>
    <w:uiPriority w:val="99"/>
    <w:semiHidden/>
    <w:unhideWhenUsed/>
    <w:rsid w:val="00084B12"/>
    <w:rPr>
      <w:color w:val="96607D" w:themeColor="followedHyperlink"/>
      <w:u w:val="single"/>
    </w:rPr>
  </w:style>
  <w:style w:type="paragraph" w:styleId="Header">
    <w:name w:val="header"/>
    <w:basedOn w:val="Normal"/>
    <w:link w:val="HeaderChar"/>
    <w:uiPriority w:val="99"/>
    <w:unhideWhenUsed/>
    <w:rsid w:val="005E5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5053"/>
  </w:style>
  <w:style w:type="paragraph" w:styleId="Footer">
    <w:name w:val="footer"/>
    <w:basedOn w:val="Normal"/>
    <w:link w:val="FooterChar"/>
    <w:uiPriority w:val="99"/>
    <w:unhideWhenUsed/>
    <w:rsid w:val="005E5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5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tatoesnz.co.nz/industry/biosecurity/sector-risk-organis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5</cp:revision>
  <dcterms:created xsi:type="dcterms:W3CDTF">2026-04-16T19:49:00Z</dcterms:created>
  <dcterms:modified xsi:type="dcterms:W3CDTF">2026-07-23T03:09:00Z</dcterms:modified>
</cp:coreProperties>
</file>