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AC65F" w14:textId="0A9BD622" w:rsidR="005736C9" w:rsidRDefault="00B213FC" w:rsidP="005736C9">
      <w:pPr>
        <w:rPr>
          <w:b/>
          <w:bCs/>
        </w:rPr>
      </w:pPr>
      <w:r>
        <w:rPr>
          <w:b/>
          <w:bCs/>
        </w:rPr>
        <w:t xml:space="preserve">New Zealand </w:t>
      </w:r>
      <w:r w:rsidR="005736C9" w:rsidRPr="005736C9">
        <w:rPr>
          <w:b/>
          <w:bCs/>
        </w:rPr>
        <w:t>potato growers focus on value creation amid market and climate challenges</w:t>
      </w:r>
    </w:p>
    <w:p w14:paraId="39D3B2D4" w14:textId="25EAECC3" w:rsidR="005736C9" w:rsidRPr="005736C9" w:rsidRDefault="00B213FC" w:rsidP="005736C9">
      <w:pPr>
        <w:rPr>
          <w:sz w:val="18"/>
          <w:szCs w:val="18"/>
        </w:rPr>
      </w:pPr>
      <w:hyperlink r:id="rId7" w:history="1">
        <w:r w:rsidRPr="0072422B">
          <w:rPr>
            <w:rStyle w:val="Hyperlink"/>
            <w:sz w:val="18"/>
            <w:szCs w:val="18"/>
          </w:rPr>
          <w:t>http</w:t>
        </w:r>
        <w:r w:rsidRPr="0072422B">
          <w:rPr>
            <w:rStyle w:val="Hyperlink"/>
            <w:sz w:val="18"/>
            <w:szCs w:val="18"/>
          </w:rPr>
          <w:t>s</w:t>
        </w:r>
        <w:r w:rsidRPr="0072422B">
          <w:rPr>
            <w:rStyle w:val="Hyperlink"/>
            <w:sz w:val="18"/>
            <w:szCs w:val="18"/>
          </w:rPr>
          <w:t>://www.ruralnewsgroup.co.nz/rural-news/rural-general-news/new-zealand-potato-growers-value-market-challenges</w:t>
        </w:r>
      </w:hyperlink>
      <w:r>
        <w:rPr>
          <w:sz w:val="18"/>
          <w:szCs w:val="18"/>
        </w:rPr>
        <w:t xml:space="preserve"> </w:t>
      </w:r>
    </w:p>
    <w:p w14:paraId="3637F625" w14:textId="77777777" w:rsidR="00AC6AC9" w:rsidRDefault="005736C9" w:rsidP="00AC6AC9">
      <w:pPr>
        <w:jc w:val="center"/>
      </w:pPr>
      <w:r w:rsidRPr="005736C9">
        <w:rPr>
          <w:noProof/>
        </w:rPr>
        <w:drawing>
          <wp:inline distT="0" distB="0" distL="0" distR="0" wp14:anchorId="246C113F" wp14:editId="10BF1D8B">
            <wp:extent cx="2857500" cy="2143125"/>
            <wp:effectExtent l="0" t="0" r="0" b="9525"/>
            <wp:docPr id="1701493768" name="Picture 4" descr="Potatoes NZ chief executive Kate Trufitt.">
              <a:hlinkClick xmlns:a="http://schemas.openxmlformats.org/drawingml/2006/main" r:id="rId8" tooltip="&quot;Click to preview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otatoes NZ chief executive Kate Trufitt.">
                      <a:hlinkClick r:id="rId8" tooltip="&quot;Click to preview ima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14:paraId="2550EE46" w14:textId="22E13EEE" w:rsidR="005736C9" w:rsidRPr="00AC6AC9" w:rsidRDefault="005736C9" w:rsidP="00AC6AC9">
      <w:pPr>
        <w:jc w:val="center"/>
        <w:rPr>
          <w:sz w:val="20"/>
          <w:szCs w:val="20"/>
        </w:rPr>
      </w:pPr>
      <w:r w:rsidRPr="00AC6AC9">
        <w:rPr>
          <w:sz w:val="20"/>
          <w:szCs w:val="20"/>
        </w:rPr>
        <w:t>Potatoes NZ chief executive Kate Trufitt.</w:t>
      </w:r>
    </w:p>
    <w:p w14:paraId="2CD1C57A" w14:textId="77777777" w:rsidR="005736C9" w:rsidRPr="00AC6AC9" w:rsidRDefault="005736C9" w:rsidP="005736C9">
      <w:pPr>
        <w:rPr>
          <w:b/>
          <w:bCs/>
          <w:sz w:val="22"/>
          <w:szCs w:val="22"/>
        </w:rPr>
      </w:pPr>
      <w:r w:rsidRPr="00AC6AC9">
        <w:rPr>
          <w:b/>
          <w:bCs/>
          <w:sz w:val="22"/>
          <w:szCs w:val="22"/>
        </w:rPr>
        <w:t>New Zealand potato growers are prioritising value creation from high yields to meet a complex mix of challenges and opportunities, says Potatoes NZ chief executive Kate Trufitt.</w:t>
      </w:r>
    </w:p>
    <w:p w14:paraId="0691AF31" w14:textId="77777777" w:rsidR="005736C9" w:rsidRPr="00AC6AC9" w:rsidRDefault="005736C9" w:rsidP="005736C9">
      <w:pPr>
        <w:rPr>
          <w:sz w:val="22"/>
          <w:szCs w:val="22"/>
        </w:rPr>
      </w:pPr>
      <w:r w:rsidRPr="00AC6AC9">
        <w:rPr>
          <w:sz w:val="22"/>
          <w:szCs w:val="22"/>
        </w:rPr>
        <w:t>She notes that the global potato industry is experiencing challenges and opportunities linked to production volumes, market conditions, climate variability and evolving global trends.</w:t>
      </w:r>
    </w:p>
    <w:p w14:paraId="1DFAA46C" w14:textId="77777777" w:rsidR="005736C9" w:rsidRPr="00AC6AC9" w:rsidRDefault="005736C9" w:rsidP="005736C9">
      <w:pPr>
        <w:rPr>
          <w:sz w:val="22"/>
          <w:szCs w:val="22"/>
        </w:rPr>
      </w:pPr>
      <w:r w:rsidRPr="00AC6AC9">
        <w:rPr>
          <w:sz w:val="22"/>
          <w:szCs w:val="22"/>
        </w:rPr>
        <w:t>"New Zealand's sector is responding by prioritising value creation from high yields, alongside responsible environmental and market management," she told </w:t>
      </w:r>
      <w:r w:rsidRPr="00AC6AC9">
        <w:rPr>
          <w:i/>
          <w:iCs/>
          <w:sz w:val="22"/>
          <w:szCs w:val="22"/>
        </w:rPr>
        <w:t>Rural News</w:t>
      </w:r>
      <w:r w:rsidRPr="00AC6AC9">
        <w:rPr>
          <w:sz w:val="22"/>
          <w:szCs w:val="22"/>
        </w:rPr>
        <w:t>.</w:t>
      </w:r>
    </w:p>
    <w:p w14:paraId="338290DC" w14:textId="77777777" w:rsidR="005736C9" w:rsidRPr="00AC6AC9" w:rsidRDefault="005736C9" w:rsidP="005736C9">
      <w:pPr>
        <w:rPr>
          <w:sz w:val="22"/>
          <w:szCs w:val="22"/>
        </w:rPr>
      </w:pPr>
      <w:r w:rsidRPr="00AC6AC9">
        <w:rPr>
          <w:sz w:val="22"/>
          <w:szCs w:val="22"/>
        </w:rPr>
        <w:t>Like other commodities, supply-demand balance affects returns for potato growers.</w:t>
      </w:r>
    </w:p>
    <w:p w14:paraId="32FC28A8" w14:textId="77777777" w:rsidR="005736C9" w:rsidRPr="00AC6AC9" w:rsidRDefault="005736C9" w:rsidP="005736C9">
      <w:pPr>
        <w:rPr>
          <w:sz w:val="22"/>
          <w:szCs w:val="22"/>
        </w:rPr>
      </w:pPr>
      <w:r w:rsidRPr="00AC6AC9">
        <w:rPr>
          <w:sz w:val="22"/>
          <w:szCs w:val="22"/>
        </w:rPr>
        <w:t>Trufitt says that a record potato crop puts downward pressure on returns per kilo if demand and market access do not grow accordingly, a phenomenon seen worldwide.</w:t>
      </w:r>
    </w:p>
    <w:p w14:paraId="0EB07B9E" w14:textId="77777777" w:rsidR="005736C9" w:rsidRPr="00AC6AC9" w:rsidRDefault="005736C9" w:rsidP="005736C9">
      <w:pPr>
        <w:rPr>
          <w:sz w:val="22"/>
          <w:szCs w:val="22"/>
        </w:rPr>
      </w:pPr>
      <w:r w:rsidRPr="00AC6AC9">
        <w:rPr>
          <w:sz w:val="22"/>
          <w:szCs w:val="22"/>
        </w:rPr>
        <w:t>Processing contracts help stabilise prices for growers, while open-market potatoes feel price pressure first.</w:t>
      </w:r>
    </w:p>
    <w:p w14:paraId="238313EC" w14:textId="77777777" w:rsidR="005736C9" w:rsidRPr="00AC6AC9" w:rsidRDefault="005736C9" w:rsidP="005736C9">
      <w:pPr>
        <w:rPr>
          <w:sz w:val="22"/>
          <w:szCs w:val="22"/>
        </w:rPr>
      </w:pPr>
      <w:r w:rsidRPr="00AC6AC9">
        <w:rPr>
          <w:sz w:val="22"/>
          <w:szCs w:val="22"/>
        </w:rPr>
        <w:t>Despite higher volumes, increased costs keep margins tight, so higher yield does not automatically mean lower farm-gate prices, she says.</w:t>
      </w:r>
    </w:p>
    <w:p w14:paraId="64D23C33" w14:textId="77777777" w:rsidR="005736C9" w:rsidRPr="00AC6AC9" w:rsidRDefault="005736C9" w:rsidP="005736C9">
      <w:pPr>
        <w:rPr>
          <w:sz w:val="22"/>
          <w:szCs w:val="22"/>
        </w:rPr>
      </w:pPr>
      <w:r w:rsidRPr="00AC6AC9">
        <w:rPr>
          <w:sz w:val="22"/>
          <w:szCs w:val="22"/>
        </w:rPr>
        <w:t>"Short-term volume growth can soften prices, but efficiency and market development protect returns in the medium term.</w:t>
      </w:r>
    </w:p>
    <w:p w14:paraId="705C53A8" w14:textId="77777777" w:rsidR="005736C9" w:rsidRPr="00AC6AC9" w:rsidRDefault="005736C9" w:rsidP="005736C9">
      <w:pPr>
        <w:rPr>
          <w:sz w:val="22"/>
          <w:szCs w:val="22"/>
        </w:rPr>
      </w:pPr>
      <w:r w:rsidRPr="00AC6AC9">
        <w:rPr>
          <w:sz w:val="22"/>
          <w:szCs w:val="22"/>
        </w:rPr>
        <w:t>"At Potatoes New Zealand, and across the industry, our focus is on turning additional volume into value through exports, processing, product innovation and new market opportunities."</w:t>
      </w:r>
    </w:p>
    <w:p w14:paraId="210239C9" w14:textId="4E8F2696" w:rsidR="005736C9" w:rsidRPr="00AC6AC9" w:rsidRDefault="005736C9" w:rsidP="005736C9">
      <w:pPr>
        <w:rPr>
          <w:sz w:val="22"/>
          <w:szCs w:val="22"/>
        </w:rPr>
      </w:pPr>
      <w:r w:rsidRPr="00AC6AC9">
        <w:rPr>
          <w:sz w:val="22"/>
          <w:szCs w:val="22"/>
        </w:rPr>
        <w:t xml:space="preserve">In </w:t>
      </w:r>
      <w:r w:rsidR="00D6252C">
        <w:rPr>
          <w:sz w:val="22"/>
          <w:szCs w:val="22"/>
        </w:rPr>
        <w:t>New Zealand</w:t>
      </w:r>
      <w:r w:rsidRPr="00AC6AC9">
        <w:rPr>
          <w:sz w:val="22"/>
          <w:szCs w:val="22"/>
        </w:rPr>
        <w:t>, the processing and table potato split remain stable.</w:t>
      </w:r>
    </w:p>
    <w:p w14:paraId="6D6FA145" w14:textId="77777777" w:rsidR="005736C9" w:rsidRPr="00AC6AC9" w:rsidRDefault="005736C9" w:rsidP="005736C9">
      <w:pPr>
        <w:rPr>
          <w:sz w:val="22"/>
          <w:szCs w:val="22"/>
        </w:rPr>
      </w:pPr>
      <w:r w:rsidRPr="00AC6AC9">
        <w:rPr>
          <w:sz w:val="22"/>
          <w:szCs w:val="22"/>
        </w:rPr>
        <w:t>Fresh Facts records the production in New Zealand last season at 518,282 tonnes, split across seed 4%, table 40% and processed 56%.</w:t>
      </w:r>
    </w:p>
    <w:p w14:paraId="6E8AB851" w14:textId="77777777" w:rsidR="005736C9" w:rsidRPr="00AC6AC9" w:rsidRDefault="005736C9" w:rsidP="005736C9">
      <w:pPr>
        <w:rPr>
          <w:sz w:val="22"/>
          <w:szCs w:val="22"/>
        </w:rPr>
      </w:pPr>
      <w:r w:rsidRPr="00AC6AC9">
        <w:rPr>
          <w:sz w:val="22"/>
          <w:szCs w:val="22"/>
        </w:rPr>
        <w:lastRenderedPageBreak/>
        <w:t>Trufitt says that there are variations driven by seasonal and market conditions rather than industry structural changes.</w:t>
      </w:r>
    </w:p>
    <w:p w14:paraId="5ACDFD20" w14:textId="77777777" w:rsidR="005736C9" w:rsidRPr="00AC6AC9" w:rsidRDefault="005736C9" w:rsidP="005736C9">
      <w:pPr>
        <w:rPr>
          <w:sz w:val="22"/>
          <w:szCs w:val="22"/>
        </w:rPr>
      </w:pPr>
      <w:r w:rsidRPr="00AC6AC9">
        <w:rPr>
          <w:sz w:val="22"/>
          <w:szCs w:val="22"/>
        </w:rPr>
        <w:t>"The processing sector supports technology investment, while the table sector, as well as seizing innovation, underpins regional jobs and New Zealand's food security.</w:t>
      </w:r>
    </w:p>
    <w:p w14:paraId="2B749EA6" w14:textId="77777777" w:rsidR="005736C9" w:rsidRPr="00AC6AC9" w:rsidRDefault="005736C9" w:rsidP="005736C9">
      <w:pPr>
        <w:rPr>
          <w:sz w:val="22"/>
          <w:szCs w:val="22"/>
        </w:rPr>
      </w:pPr>
      <w:r w:rsidRPr="00AC6AC9">
        <w:rPr>
          <w:sz w:val="22"/>
          <w:szCs w:val="22"/>
        </w:rPr>
        <w:t>"High-quality seed is vital for yield and disease management."</w:t>
      </w:r>
    </w:p>
    <w:p w14:paraId="33F720F8" w14:textId="77777777" w:rsidR="005736C9" w:rsidRPr="00AC6AC9" w:rsidRDefault="005736C9" w:rsidP="005736C9">
      <w:pPr>
        <w:rPr>
          <w:sz w:val="22"/>
          <w:szCs w:val="22"/>
        </w:rPr>
      </w:pPr>
      <w:r w:rsidRPr="00AC6AC9">
        <w:rPr>
          <w:sz w:val="22"/>
          <w:szCs w:val="22"/>
        </w:rPr>
        <w:t>Like other farmers, potato growers are also at the mercy of the weather.</w:t>
      </w:r>
    </w:p>
    <w:p w14:paraId="2AB89BB1" w14:textId="77777777" w:rsidR="005736C9" w:rsidRPr="00AC6AC9" w:rsidRDefault="005736C9" w:rsidP="005736C9">
      <w:pPr>
        <w:rPr>
          <w:sz w:val="22"/>
          <w:szCs w:val="22"/>
        </w:rPr>
      </w:pPr>
      <w:r w:rsidRPr="00AC6AC9">
        <w:rPr>
          <w:sz w:val="22"/>
          <w:szCs w:val="22"/>
        </w:rPr>
        <w:t>Trufitt says variable weather across regions continues to create challenges, such as waterlogging, increased disease pressure, and harvest delays, all of which affect yield and quality.</w:t>
      </w:r>
    </w:p>
    <w:p w14:paraId="0739A7BA" w14:textId="77777777" w:rsidR="005736C9" w:rsidRPr="00AC6AC9" w:rsidRDefault="005736C9" w:rsidP="005736C9">
      <w:pPr>
        <w:rPr>
          <w:sz w:val="22"/>
          <w:szCs w:val="22"/>
        </w:rPr>
      </w:pPr>
      <w:r w:rsidRPr="00AC6AC9">
        <w:rPr>
          <w:sz w:val="22"/>
          <w:szCs w:val="22"/>
        </w:rPr>
        <w:t>"While potatoes are a resilient crop, they are increasingly exposed to the risks of extreme weather events, prompting ongoing risk-management efforts by growers and industry bodies.</w:t>
      </w:r>
    </w:p>
    <w:p w14:paraId="49E4368E" w14:textId="77777777" w:rsidR="005736C9" w:rsidRPr="00AC6AC9" w:rsidRDefault="005736C9" w:rsidP="005736C9">
      <w:pPr>
        <w:rPr>
          <w:sz w:val="22"/>
          <w:szCs w:val="22"/>
        </w:rPr>
      </w:pPr>
      <w:r w:rsidRPr="00AC6AC9">
        <w:rPr>
          <w:sz w:val="22"/>
          <w:szCs w:val="22"/>
        </w:rPr>
        <w:t>"This year has been particularly challenging, with a very poor summer season. Storm events have disrupted harvesting and damaged infrastructure; arable crops in the South Island have suffered significant losses," she says.</w:t>
      </w:r>
    </w:p>
    <w:p w14:paraId="530DB0F7" w14:textId="77777777" w:rsidR="005736C9" w:rsidRPr="00AC6AC9" w:rsidRDefault="005736C9" w:rsidP="005736C9">
      <w:pPr>
        <w:rPr>
          <w:sz w:val="22"/>
          <w:szCs w:val="22"/>
        </w:rPr>
      </w:pPr>
      <w:r w:rsidRPr="00AC6AC9">
        <w:rPr>
          <w:b/>
          <w:bCs/>
          <w:sz w:val="22"/>
          <w:szCs w:val="22"/>
        </w:rPr>
        <w:t>Chasing High Yields</w:t>
      </w:r>
    </w:p>
    <w:p w14:paraId="4F4AC33B" w14:textId="77777777" w:rsidR="005736C9" w:rsidRPr="00AC6AC9" w:rsidRDefault="005736C9" w:rsidP="005736C9">
      <w:pPr>
        <w:rPr>
          <w:sz w:val="22"/>
          <w:szCs w:val="22"/>
        </w:rPr>
      </w:pPr>
      <w:r w:rsidRPr="00AC6AC9">
        <w:rPr>
          <w:sz w:val="22"/>
          <w:szCs w:val="22"/>
        </w:rPr>
        <w:t>For potato growers, high yields stem from natural and management factors.</w:t>
      </w:r>
    </w:p>
    <w:p w14:paraId="02307D90" w14:textId="77777777" w:rsidR="005736C9" w:rsidRPr="00AC6AC9" w:rsidRDefault="005736C9" w:rsidP="005736C9">
      <w:pPr>
        <w:rPr>
          <w:sz w:val="22"/>
          <w:szCs w:val="22"/>
        </w:rPr>
      </w:pPr>
      <w:r w:rsidRPr="00AC6AC9">
        <w:rPr>
          <w:sz w:val="22"/>
          <w:szCs w:val="22"/>
        </w:rPr>
        <w:t>Kate Trufitt says New Zealand's temperate maritime climate, fertile soils, sophisticated agronomy, and strong certified seed standards contribute to yields of 50-80 tonnes per hectare.</w:t>
      </w:r>
    </w:p>
    <w:p w14:paraId="194DA999" w14:textId="77777777" w:rsidR="005736C9" w:rsidRPr="00AC6AC9" w:rsidRDefault="005736C9" w:rsidP="005736C9">
      <w:pPr>
        <w:rPr>
          <w:sz w:val="22"/>
          <w:szCs w:val="22"/>
        </w:rPr>
      </w:pPr>
      <w:r w:rsidRPr="00AC6AC9">
        <w:rPr>
          <w:sz w:val="22"/>
          <w:szCs w:val="22"/>
        </w:rPr>
        <w:t>High-performing potato varieties, carefully matched to local conditions and supported by good agricultural practices and integrated pest management, further underpin these yields.</w:t>
      </w:r>
    </w:p>
    <w:p w14:paraId="53701379" w14:textId="77777777" w:rsidR="005736C9" w:rsidRPr="00AC6AC9" w:rsidRDefault="005736C9" w:rsidP="005736C9">
      <w:pPr>
        <w:rPr>
          <w:sz w:val="22"/>
          <w:szCs w:val="22"/>
        </w:rPr>
      </w:pPr>
      <w:r w:rsidRPr="00AC6AC9">
        <w:rPr>
          <w:sz w:val="22"/>
          <w:szCs w:val="22"/>
        </w:rPr>
        <w:t>Yield improvements are also being achieved on less land.</w:t>
      </w:r>
    </w:p>
    <w:p w14:paraId="0DA7DEFA" w14:textId="77777777" w:rsidR="005736C9" w:rsidRPr="00AC6AC9" w:rsidRDefault="005736C9" w:rsidP="005736C9">
      <w:pPr>
        <w:rPr>
          <w:sz w:val="22"/>
          <w:szCs w:val="22"/>
        </w:rPr>
      </w:pPr>
      <w:r w:rsidRPr="00AC6AC9">
        <w:rPr>
          <w:sz w:val="22"/>
          <w:szCs w:val="22"/>
        </w:rPr>
        <w:t>Trufitt says that advances in genetics, precision farming, soil and rotation management, pest and disease control, and strong industry collaboration have lifted output per hectare, enabling greater food production from a smaller land footprint.</w:t>
      </w:r>
    </w:p>
    <w:p w14:paraId="7C21E460" w14:textId="77777777" w:rsidR="005736C9" w:rsidRPr="00AC6AC9" w:rsidRDefault="005736C9" w:rsidP="005736C9">
      <w:pPr>
        <w:rPr>
          <w:sz w:val="22"/>
          <w:szCs w:val="22"/>
        </w:rPr>
      </w:pPr>
      <w:r w:rsidRPr="00AC6AC9">
        <w:rPr>
          <w:sz w:val="22"/>
          <w:szCs w:val="22"/>
        </w:rPr>
        <w:t>"Globally, innovations such as hydroponic growing systems are also being explored," she says.</w:t>
      </w:r>
    </w:p>
    <w:p w14:paraId="3B43229F" w14:textId="77777777" w:rsidR="005736C9" w:rsidRPr="00AC6AC9" w:rsidRDefault="005736C9" w:rsidP="005736C9">
      <w:pPr>
        <w:rPr>
          <w:sz w:val="22"/>
          <w:szCs w:val="22"/>
        </w:rPr>
      </w:pPr>
      <w:r w:rsidRPr="00AC6AC9">
        <w:rPr>
          <w:sz w:val="22"/>
          <w:szCs w:val="22"/>
        </w:rPr>
        <w:t>Land-use pressure from urban expansion is also impacting growers.</w:t>
      </w:r>
    </w:p>
    <w:p w14:paraId="19940F65" w14:textId="64C830CA" w:rsidR="005736C9" w:rsidRPr="00AC6AC9" w:rsidRDefault="005736C9" w:rsidP="005736C9">
      <w:pPr>
        <w:rPr>
          <w:sz w:val="22"/>
          <w:szCs w:val="22"/>
        </w:rPr>
      </w:pPr>
      <w:r w:rsidRPr="00AC6AC9">
        <w:rPr>
          <w:sz w:val="22"/>
          <w:szCs w:val="22"/>
        </w:rPr>
        <w:t>Trufitt says high-quality cropping land is under increasing pressure from housing and infrastructure development.</w:t>
      </w:r>
    </w:p>
    <w:p w14:paraId="601F632A" w14:textId="77777777" w:rsidR="005736C9" w:rsidRPr="005736C9" w:rsidRDefault="005736C9" w:rsidP="005736C9">
      <w:r w:rsidRPr="00AC6AC9">
        <w:rPr>
          <w:sz w:val="22"/>
          <w:szCs w:val="22"/>
        </w:rPr>
        <w:t>"The industry continues to advocate for the protection of elite soils and for spatial planning that balances food production needs with development demands. Ongoing productivity gains help maintain production from a smaller land base."</w:t>
      </w:r>
    </w:p>
    <w:p w14:paraId="3053DD21" w14:textId="67D71B6F" w:rsidR="00AC6AC9" w:rsidRDefault="00AC6AC9">
      <w:r>
        <w:br w:type="page"/>
      </w:r>
    </w:p>
    <w:p w14:paraId="3F01E70C" w14:textId="3AB7B823" w:rsidR="00AC6AC9" w:rsidRPr="00AC6AC9" w:rsidRDefault="00AC6AC9">
      <w:pPr>
        <w:rPr>
          <w:b/>
          <w:bCs/>
        </w:rPr>
      </w:pPr>
      <w:r w:rsidRPr="00AC6AC9">
        <w:rPr>
          <w:b/>
          <w:bCs/>
        </w:rPr>
        <w:lastRenderedPageBreak/>
        <w:t>Questions</w:t>
      </w:r>
    </w:p>
    <w:p w14:paraId="12CCFE40" w14:textId="77777777" w:rsidR="00AC6AC9" w:rsidRPr="00B213FC" w:rsidRDefault="00AC6AC9" w:rsidP="00B213FC">
      <w:pPr>
        <w:pStyle w:val="ListParagraph"/>
        <w:numPr>
          <w:ilvl w:val="0"/>
          <w:numId w:val="3"/>
        </w:numPr>
        <w:spacing w:line="360" w:lineRule="auto"/>
      </w:pPr>
      <w:r w:rsidRPr="00B213FC">
        <w:t>What are 3 main challenges facing New Zealand potato growers mentioned in the article?</w:t>
      </w:r>
    </w:p>
    <w:p w14:paraId="28DD4414" w14:textId="5D967572" w:rsidR="00AC6AC9" w:rsidRPr="00B213FC" w:rsidRDefault="00AC6AC9" w:rsidP="00B213FC">
      <w:pPr>
        <w:pStyle w:val="ListParagraph"/>
        <w:numPr>
          <w:ilvl w:val="0"/>
          <w:numId w:val="3"/>
        </w:numPr>
        <w:spacing w:line="360" w:lineRule="auto"/>
      </w:pPr>
      <w:r w:rsidRPr="00B213FC">
        <w:t>How does a large potato harvest sometimes create problems for growers instead of helping them?</w:t>
      </w:r>
    </w:p>
    <w:p w14:paraId="4B89896F" w14:textId="2B465D60" w:rsidR="00AC6AC9" w:rsidRPr="00B213FC" w:rsidRDefault="00AC6AC9" w:rsidP="00B213FC">
      <w:pPr>
        <w:pStyle w:val="ListParagraph"/>
        <w:numPr>
          <w:ilvl w:val="0"/>
          <w:numId w:val="3"/>
        </w:numPr>
        <w:spacing w:line="360" w:lineRule="auto"/>
      </w:pPr>
      <w:r w:rsidRPr="00B213FC">
        <w:t>What is one way processing contracts help potato growers manage risk?</w:t>
      </w:r>
    </w:p>
    <w:p w14:paraId="35BFBB31" w14:textId="44C1E5B7" w:rsidR="00AC6AC9" w:rsidRPr="00B213FC" w:rsidRDefault="00AC6AC9" w:rsidP="00B213FC">
      <w:pPr>
        <w:pStyle w:val="ListParagraph"/>
        <w:numPr>
          <w:ilvl w:val="0"/>
          <w:numId w:val="3"/>
        </w:numPr>
        <w:spacing w:line="360" w:lineRule="auto"/>
      </w:pPr>
      <w:r w:rsidRPr="00B213FC">
        <w:t>How is extreme weather affecting potato farming in New Zealand?</w:t>
      </w:r>
    </w:p>
    <w:p w14:paraId="12F5F851" w14:textId="1577CB23" w:rsidR="00AC6AC9" w:rsidRPr="00B213FC" w:rsidRDefault="00AC6AC9" w:rsidP="00B213FC">
      <w:pPr>
        <w:pStyle w:val="ListParagraph"/>
        <w:numPr>
          <w:ilvl w:val="0"/>
          <w:numId w:val="3"/>
        </w:numPr>
        <w:spacing w:line="360" w:lineRule="auto"/>
      </w:pPr>
      <w:r w:rsidRPr="00B213FC">
        <w:t>What are growers doing to increase potato yields on less land?</w:t>
      </w:r>
    </w:p>
    <w:p w14:paraId="46671F91" w14:textId="610A8B64" w:rsidR="00AC6AC9" w:rsidRPr="00B213FC" w:rsidRDefault="00AC6AC9" w:rsidP="00B213FC">
      <w:pPr>
        <w:pStyle w:val="ListParagraph"/>
        <w:numPr>
          <w:ilvl w:val="0"/>
          <w:numId w:val="3"/>
        </w:numPr>
        <w:spacing w:line="360" w:lineRule="auto"/>
      </w:pPr>
      <w:r w:rsidRPr="00B213FC">
        <w:t>What are two solutions the industry is using to turn “high yields into value”?</w:t>
      </w:r>
    </w:p>
    <w:p w14:paraId="55B96BCD" w14:textId="351FEF95" w:rsidR="00AC6AC9" w:rsidRDefault="00AC6AC9">
      <w:r>
        <w:br w:type="page"/>
      </w:r>
    </w:p>
    <w:p w14:paraId="2536EAF1" w14:textId="6CE85B2C" w:rsidR="00AC6AC9" w:rsidRPr="00B57586" w:rsidRDefault="00D6252C">
      <w:pPr>
        <w:rPr>
          <w:b/>
          <w:bCs/>
        </w:rPr>
      </w:pPr>
      <w:r>
        <w:rPr>
          <w:b/>
          <w:bCs/>
        </w:rPr>
        <w:lastRenderedPageBreak/>
        <w:t>A</w:t>
      </w:r>
      <w:r w:rsidR="00AC6AC9" w:rsidRPr="00B57586">
        <w:rPr>
          <w:b/>
          <w:bCs/>
        </w:rPr>
        <w:t>nswers</w:t>
      </w:r>
    </w:p>
    <w:p w14:paraId="77675F2A" w14:textId="4277C8F0" w:rsidR="00AC6AC9" w:rsidRPr="00AC6AC9" w:rsidRDefault="00AC6AC9" w:rsidP="00AC6AC9">
      <w:pPr>
        <w:pStyle w:val="ListParagraph"/>
        <w:numPr>
          <w:ilvl w:val="0"/>
          <w:numId w:val="6"/>
        </w:numPr>
        <w:spacing w:after="120"/>
      </w:pPr>
      <w:r w:rsidRPr="00AC6AC9">
        <w:t>What are 3 main challenges facing New Zealand potato growers mentioned in the article?</w:t>
      </w:r>
    </w:p>
    <w:p w14:paraId="53BAC146" w14:textId="77777777" w:rsidR="00AC6AC9" w:rsidRPr="00D6252C" w:rsidRDefault="00AC6AC9" w:rsidP="00AC6AC9">
      <w:pPr>
        <w:numPr>
          <w:ilvl w:val="0"/>
          <w:numId w:val="4"/>
        </w:numPr>
        <w:spacing w:after="120"/>
        <w:rPr>
          <w:i/>
          <w:iCs/>
        </w:rPr>
      </w:pPr>
      <w:r w:rsidRPr="00D6252C">
        <w:rPr>
          <w:i/>
          <w:iCs/>
        </w:rPr>
        <w:t xml:space="preserve">Unstable market prices caused by supply and demand changes </w:t>
      </w:r>
    </w:p>
    <w:p w14:paraId="3E956D60" w14:textId="77777777" w:rsidR="00AC6AC9" w:rsidRPr="00D6252C" w:rsidRDefault="00AC6AC9" w:rsidP="00AC6AC9">
      <w:pPr>
        <w:numPr>
          <w:ilvl w:val="0"/>
          <w:numId w:val="4"/>
        </w:numPr>
        <w:spacing w:after="120"/>
        <w:rPr>
          <w:i/>
          <w:iCs/>
        </w:rPr>
      </w:pPr>
      <w:r w:rsidRPr="00D6252C">
        <w:rPr>
          <w:i/>
          <w:iCs/>
        </w:rPr>
        <w:t xml:space="preserve">Extreme and variable weather (storms, waterlogging, poor summers) </w:t>
      </w:r>
    </w:p>
    <w:p w14:paraId="0591D8A4" w14:textId="77777777" w:rsidR="00AC6AC9" w:rsidRPr="00D6252C" w:rsidRDefault="00AC6AC9" w:rsidP="00AC6AC9">
      <w:pPr>
        <w:numPr>
          <w:ilvl w:val="0"/>
          <w:numId w:val="4"/>
        </w:numPr>
        <w:spacing w:after="120"/>
        <w:rPr>
          <w:i/>
          <w:iCs/>
        </w:rPr>
      </w:pPr>
      <w:r w:rsidRPr="00D6252C">
        <w:rPr>
          <w:i/>
          <w:iCs/>
        </w:rPr>
        <w:t xml:space="preserve">Loss of good farmland due to urban expansion (housing and infrastructure development) </w:t>
      </w:r>
    </w:p>
    <w:p w14:paraId="3360964B" w14:textId="02066412" w:rsidR="00AC6AC9" w:rsidRPr="00AC6AC9" w:rsidRDefault="00AC6AC9" w:rsidP="00AC6AC9">
      <w:pPr>
        <w:pStyle w:val="ListParagraph"/>
        <w:numPr>
          <w:ilvl w:val="0"/>
          <w:numId w:val="6"/>
        </w:numPr>
        <w:spacing w:after="120"/>
      </w:pPr>
      <w:r w:rsidRPr="00AC6AC9">
        <w:t>How does a large potato harvest sometimes create problems for growers instead of helping them?</w:t>
      </w:r>
    </w:p>
    <w:p w14:paraId="1B729816" w14:textId="77777777" w:rsidR="00AC6AC9" w:rsidRPr="00D6252C" w:rsidRDefault="00AC6AC9" w:rsidP="00AC6AC9">
      <w:pPr>
        <w:spacing w:after="120"/>
        <w:ind w:left="360"/>
        <w:rPr>
          <w:i/>
          <w:iCs/>
        </w:rPr>
      </w:pPr>
      <w:r w:rsidRPr="00D6252C">
        <w:rPr>
          <w:i/>
          <w:iCs/>
        </w:rPr>
        <w:t>When there is a large harvest, there are more potatoes on the market. If demand does not increase at the same rate, prices drop because buyers can choose from more supply. This means growers may earn less money even though they produced more potatoes.</w:t>
      </w:r>
    </w:p>
    <w:p w14:paraId="6350CCD9" w14:textId="77777777" w:rsidR="00AC6AC9" w:rsidRDefault="00AC6AC9" w:rsidP="00AC6AC9">
      <w:pPr>
        <w:pStyle w:val="ListParagraph"/>
        <w:numPr>
          <w:ilvl w:val="0"/>
          <w:numId w:val="6"/>
        </w:numPr>
        <w:spacing w:after="120"/>
      </w:pPr>
      <w:r w:rsidRPr="00AC6AC9">
        <w:t>What is one way processing contracts help potato growers manage risk?</w:t>
      </w:r>
    </w:p>
    <w:p w14:paraId="50F1DD24" w14:textId="3F02A3C0" w:rsidR="00AC6AC9" w:rsidRPr="00D6252C" w:rsidRDefault="00AC6AC9" w:rsidP="00AC6AC9">
      <w:pPr>
        <w:pStyle w:val="ListParagraph"/>
        <w:spacing w:after="120"/>
        <w:ind w:left="360"/>
        <w:rPr>
          <w:i/>
          <w:iCs/>
        </w:rPr>
      </w:pPr>
      <w:r w:rsidRPr="00D6252C">
        <w:rPr>
          <w:i/>
          <w:iCs/>
        </w:rPr>
        <w:t>Processing contracts give farmers a more stable and predictable price for their potatoes. This protects them from sudden price drops that can happen in the open market when there is a big harvest or low demand.</w:t>
      </w:r>
    </w:p>
    <w:p w14:paraId="094455F3" w14:textId="77777777" w:rsidR="00AC6AC9" w:rsidRPr="00AC6AC9" w:rsidRDefault="00AC6AC9" w:rsidP="00AC6AC9">
      <w:pPr>
        <w:pStyle w:val="ListParagraph"/>
        <w:spacing w:after="120"/>
        <w:ind w:left="360"/>
      </w:pPr>
    </w:p>
    <w:p w14:paraId="72758201" w14:textId="77777777" w:rsidR="00AC6AC9" w:rsidRDefault="00AC6AC9" w:rsidP="00AC6AC9">
      <w:pPr>
        <w:pStyle w:val="ListParagraph"/>
        <w:numPr>
          <w:ilvl w:val="0"/>
          <w:numId w:val="6"/>
        </w:numPr>
        <w:spacing w:after="120"/>
      </w:pPr>
      <w:r w:rsidRPr="00AC6AC9">
        <w:t>How is extreme weather affecting potato farming in New Zealand?</w:t>
      </w:r>
    </w:p>
    <w:p w14:paraId="2AD17D93" w14:textId="289EE2F4" w:rsidR="00AC6AC9" w:rsidRPr="00D6252C" w:rsidRDefault="00AC6AC9" w:rsidP="00AC6AC9">
      <w:pPr>
        <w:pStyle w:val="ListParagraph"/>
        <w:spacing w:after="120"/>
        <w:ind w:left="360"/>
        <w:rPr>
          <w:i/>
          <w:iCs/>
        </w:rPr>
      </w:pPr>
      <w:r w:rsidRPr="00D6252C">
        <w:rPr>
          <w:i/>
          <w:iCs/>
        </w:rPr>
        <w:t>Extreme weather such as storms, heavy rain, and poor summers is causing waterlogging, crop damage, delayed harvesting, and lower yields. It can also reduce the quality of potatoes and damage farm infrastructure.</w:t>
      </w:r>
    </w:p>
    <w:p w14:paraId="621F3EC7" w14:textId="77777777" w:rsidR="00AC6AC9" w:rsidRPr="00AC6AC9" w:rsidRDefault="00AC6AC9" w:rsidP="00AC6AC9">
      <w:pPr>
        <w:pStyle w:val="ListParagraph"/>
        <w:spacing w:after="120"/>
        <w:ind w:left="360"/>
      </w:pPr>
    </w:p>
    <w:p w14:paraId="2C0EFF2D" w14:textId="6A86732E" w:rsidR="00AC6AC9" w:rsidRPr="00AC6AC9" w:rsidRDefault="00AC6AC9" w:rsidP="00AC6AC9">
      <w:pPr>
        <w:pStyle w:val="ListParagraph"/>
        <w:numPr>
          <w:ilvl w:val="0"/>
          <w:numId w:val="6"/>
        </w:numPr>
        <w:spacing w:after="120"/>
      </w:pPr>
      <w:r w:rsidRPr="00AC6AC9">
        <w:t>What are growers doing to increase potato yields on less land?</w:t>
      </w:r>
    </w:p>
    <w:p w14:paraId="5660236F" w14:textId="77777777" w:rsidR="00AC6AC9" w:rsidRPr="00D6252C" w:rsidRDefault="00AC6AC9" w:rsidP="00AC6AC9">
      <w:pPr>
        <w:spacing w:after="120"/>
        <w:ind w:left="360"/>
        <w:rPr>
          <w:i/>
          <w:iCs/>
        </w:rPr>
      </w:pPr>
      <w:r w:rsidRPr="00D6252C">
        <w:rPr>
          <w:i/>
          <w:iCs/>
        </w:rPr>
        <w:t>Growers are using improved genetics, precision farming, better soil and rotation management, and advanced pest and disease control. Strong seed standards and good agronomy practices also help increase production efficiency.</w:t>
      </w:r>
    </w:p>
    <w:p w14:paraId="3EB45639" w14:textId="532912AE" w:rsidR="00AC6AC9" w:rsidRPr="00AC6AC9" w:rsidRDefault="00AC6AC9" w:rsidP="00AC6AC9">
      <w:pPr>
        <w:pStyle w:val="ListParagraph"/>
        <w:numPr>
          <w:ilvl w:val="0"/>
          <w:numId w:val="6"/>
        </w:numPr>
        <w:spacing w:after="120"/>
      </w:pPr>
      <w:r w:rsidRPr="00AC6AC9">
        <w:t>What are two solutions the industry is using to turn “high yields into value”?</w:t>
      </w:r>
    </w:p>
    <w:p w14:paraId="275C9343" w14:textId="64262038" w:rsidR="00AC6AC9" w:rsidRPr="00D6252C" w:rsidRDefault="00AC6AC9" w:rsidP="00AC6AC9">
      <w:pPr>
        <w:numPr>
          <w:ilvl w:val="0"/>
          <w:numId w:val="5"/>
        </w:numPr>
        <w:spacing w:after="120"/>
        <w:rPr>
          <w:i/>
          <w:iCs/>
        </w:rPr>
      </w:pPr>
      <w:r w:rsidRPr="00D6252C">
        <w:rPr>
          <w:i/>
          <w:iCs/>
        </w:rPr>
        <w:t>Developing processing and value-added products like chips and fries</w:t>
      </w:r>
    </w:p>
    <w:p w14:paraId="258A40EA" w14:textId="77777777" w:rsidR="00AC6AC9" w:rsidRPr="00D6252C" w:rsidRDefault="00AC6AC9" w:rsidP="00AC6AC9">
      <w:pPr>
        <w:numPr>
          <w:ilvl w:val="0"/>
          <w:numId w:val="5"/>
        </w:numPr>
        <w:spacing w:after="120"/>
        <w:rPr>
          <w:i/>
          <w:iCs/>
        </w:rPr>
      </w:pPr>
      <w:r w:rsidRPr="00D6252C">
        <w:rPr>
          <w:i/>
          <w:iCs/>
        </w:rPr>
        <w:t xml:space="preserve">Expanding exports and new market opportunities </w:t>
      </w:r>
    </w:p>
    <w:p w14:paraId="43E9271A" w14:textId="591B7CE5" w:rsidR="00AC6AC9" w:rsidRPr="00D6252C" w:rsidRDefault="00B57586" w:rsidP="00AC6AC9">
      <w:pPr>
        <w:numPr>
          <w:ilvl w:val="0"/>
          <w:numId w:val="5"/>
        </w:numPr>
        <w:spacing w:after="120"/>
        <w:rPr>
          <w:i/>
          <w:iCs/>
        </w:rPr>
      </w:pPr>
      <w:r w:rsidRPr="00D6252C">
        <w:rPr>
          <w:i/>
          <w:iCs/>
        </w:rPr>
        <w:t>Other answers:</w:t>
      </w:r>
      <w:r w:rsidR="00AC6AC9" w:rsidRPr="00D6252C">
        <w:rPr>
          <w:i/>
          <w:iCs/>
        </w:rPr>
        <w:t xml:space="preserve"> innovation and improved market development</w:t>
      </w:r>
    </w:p>
    <w:p w14:paraId="50C83A00" w14:textId="77777777" w:rsidR="00AC6AC9" w:rsidRDefault="00AC6AC9"/>
    <w:sectPr w:rsidR="00AC6A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76EA" w14:textId="77777777" w:rsidR="00BA6033" w:rsidRDefault="00BA6033" w:rsidP="001E0C76">
      <w:pPr>
        <w:spacing w:after="0" w:line="240" w:lineRule="auto"/>
      </w:pPr>
      <w:r>
        <w:separator/>
      </w:r>
    </w:p>
  </w:endnote>
  <w:endnote w:type="continuationSeparator" w:id="0">
    <w:p w14:paraId="1CD58E99" w14:textId="77777777" w:rsidR="00BA6033" w:rsidRDefault="00BA6033" w:rsidP="001E0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F227C" w14:textId="04C3B4C8" w:rsidR="001E0C76" w:rsidRDefault="001E0C76">
    <w:pPr>
      <w:pStyle w:val="Footer"/>
    </w:pPr>
    <w:r>
      <w:rPr>
        <w:noProof/>
      </w:rPr>
      <w:drawing>
        <wp:anchor distT="0" distB="0" distL="114300" distR="114300" simplePos="0" relativeHeight="251659264" behindDoc="1" locked="0" layoutInCell="1" allowOverlap="1" wp14:anchorId="62FB087D" wp14:editId="7DCB51B7">
          <wp:simplePos x="0" y="0"/>
          <wp:positionH relativeFrom="margin">
            <wp:posOffset>561975</wp:posOffset>
          </wp:positionH>
          <wp:positionV relativeFrom="paragraph">
            <wp:posOffset>-38100</wp:posOffset>
          </wp:positionV>
          <wp:extent cx="4768878" cy="534508"/>
          <wp:effectExtent l="0" t="0" r="0" b="0"/>
          <wp:wrapNone/>
          <wp:docPr id="878249605" name="Picture 878249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6185E" w14:textId="77777777" w:rsidR="00BA6033" w:rsidRDefault="00BA6033" w:rsidP="001E0C76">
      <w:pPr>
        <w:spacing w:after="0" w:line="240" w:lineRule="auto"/>
      </w:pPr>
      <w:r>
        <w:separator/>
      </w:r>
    </w:p>
  </w:footnote>
  <w:footnote w:type="continuationSeparator" w:id="0">
    <w:p w14:paraId="0ACA7520" w14:textId="77777777" w:rsidR="00BA6033" w:rsidRDefault="00BA6033" w:rsidP="001E0C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69943" w14:textId="00C9803D" w:rsidR="001E0C76" w:rsidRDefault="001E0C76" w:rsidP="001E0C76">
    <w:pPr>
      <w:pStyle w:val="Header"/>
      <w:tabs>
        <w:tab w:val="clear" w:pos="4513"/>
        <w:tab w:val="clear" w:pos="9026"/>
        <w:tab w:val="left" w:pos="6855"/>
      </w:tabs>
    </w:pPr>
    <w:r>
      <w:rPr>
        <w:noProof/>
      </w:rPr>
      <w:drawing>
        <wp:anchor distT="0" distB="0" distL="114300" distR="114300" simplePos="0" relativeHeight="251661312" behindDoc="1" locked="0" layoutInCell="1" allowOverlap="1" wp14:anchorId="6D31782D" wp14:editId="0C0A42A4">
          <wp:simplePos x="0" y="0"/>
          <wp:positionH relativeFrom="margin">
            <wp:posOffset>4163421</wp:posOffset>
          </wp:positionH>
          <wp:positionV relativeFrom="paragraph">
            <wp:posOffset>-257810</wp:posOffset>
          </wp:positionV>
          <wp:extent cx="1568781" cy="600975"/>
          <wp:effectExtent l="0" t="0" r="0" b="8890"/>
          <wp:wrapNone/>
          <wp:docPr id="501312637" name="Picture 50131263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401E1"/>
    <w:multiLevelType w:val="hybridMultilevel"/>
    <w:tmpl w:val="A1D2799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30D5273B"/>
    <w:multiLevelType w:val="hybridMultilevel"/>
    <w:tmpl w:val="7DB2AF5C"/>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42C84594"/>
    <w:multiLevelType w:val="multilevel"/>
    <w:tmpl w:val="0BEE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92547D2"/>
    <w:multiLevelType w:val="multilevel"/>
    <w:tmpl w:val="0A44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E768FC"/>
    <w:multiLevelType w:val="multilevel"/>
    <w:tmpl w:val="B7C6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266E03"/>
    <w:multiLevelType w:val="multilevel"/>
    <w:tmpl w:val="61243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3525349">
    <w:abstractNumId w:val="3"/>
  </w:num>
  <w:num w:numId="2" w16cid:durableId="741024086">
    <w:abstractNumId w:val="2"/>
  </w:num>
  <w:num w:numId="3" w16cid:durableId="1674794423">
    <w:abstractNumId w:val="0"/>
  </w:num>
  <w:num w:numId="4" w16cid:durableId="221063343">
    <w:abstractNumId w:val="4"/>
  </w:num>
  <w:num w:numId="5" w16cid:durableId="10572789">
    <w:abstractNumId w:val="5"/>
  </w:num>
  <w:num w:numId="6" w16cid:durableId="200436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6C9"/>
    <w:rsid w:val="001D6453"/>
    <w:rsid w:val="001E0C76"/>
    <w:rsid w:val="005736C9"/>
    <w:rsid w:val="005F74F5"/>
    <w:rsid w:val="00835B5C"/>
    <w:rsid w:val="009F5344"/>
    <w:rsid w:val="00AC6AC9"/>
    <w:rsid w:val="00B16D23"/>
    <w:rsid w:val="00B213FC"/>
    <w:rsid w:val="00B57586"/>
    <w:rsid w:val="00BA6033"/>
    <w:rsid w:val="00C23EE4"/>
    <w:rsid w:val="00D6252C"/>
    <w:rsid w:val="00E2280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071D7"/>
  <w15:chartTrackingRefBased/>
  <w15:docId w15:val="{12CCFB9A-B017-4CAE-9EB0-CEAC61963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36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36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36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36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36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36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36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36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36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6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36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36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36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36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36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36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36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36C9"/>
    <w:rPr>
      <w:rFonts w:eastAsiaTheme="majorEastAsia" w:cstheme="majorBidi"/>
      <w:color w:val="272727" w:themeColor="text1" w:themeTint="D8"/>
    </w:rPr>
  </w:style>
  <w:style w:type="paragraph" w:styleId="Title">
    <w:name w:val="Title"/>
    <w:basedOn w:val="Normal"/>
    <w:next w:val="Normal"/>
    <w:link w:val="TitleChar"/>
    <w:uiPriority w:val="10"/>
    <w:qFormat/>
    <w:rsid w:val="005736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36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36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36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36C9"/>
    <w:pPr>
      <w:spacing w:before="160"/>
      <w:jc w:val="center"/>
    </w:pPr>
    <w:rPr>
      <w:i/>
      <w:iCs/>
      <w:color w:val="404040" w:themeColor="text1" w:themeTint="BF"/>
    </w:rPr>
  </w:style>
  <w:style w:type="character" w:customStyle="1" w:styleId="QuoteChar">
    <w:name w:val="Quote Char"/>
    <w:basedOn w:val="DefaultParagraphFont"/>
    <w:link w:val="Quote"/>
    <w:uiPriority w:val="29"/>
    <w:rsid w:val="005736C9"/>
    <w:rPr>
      <w:i/>
      <w:iCs/>
      <w:color w:val="404040" w:themeColor="text1" w:themeTint="BF"/>
    </w:rPr>
  </w:style>
  <w:style w:type="paragraph" w:styleId="ListParagraph">
    <w:name w:val="List Paragraph"/>
    <w:basedOn w:val="Normal"/>
    <w:uiPriority w:val="34"/>
    <w:qFormat/>
    <w:rsid w:val="005736C9"/>
    <w:pPr>
      <w:ind w:left="720"/>
      <w:contextualSpacing/>
    </w:pPr>
  </w:style>
  <w:style w:type="character" w:styleId="IntenseEmphasis">
    <w:name w:val="Intense Emphasis"/>
    <w:basedOn w:val="DefaultParagraphFont"/>
    <w:uiPriority w:val="21"/>
    <w:qFormat/>
    <w:rsid w:val="005736C9"/>
    <w:rPr>
      <w:i/>
      <w:iCs/>
      <w:color w:val="0F4761" w:themeColor="accent1" w:themeShade="BF"/>
    </w:rPr>
  </w:style>
  <w:style w:type="paragraph" w:styleId="IntenseQuote">
    <w:name w:val="Intense Quote"/>
    <w:basedOn w:val="Normal"/>
    <w:next w:val="Normal"/>
    <w:link w:val="IntenseQuoteChar"/>
    <w:uiPriority w:val="30"/>
    <w:qFormat/>
    <w:rsid w:val="005736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36C9"/>
    <w:rPr>
      <w:i/>
      <w:iCs/>
      <w:color w:val="0F4761" w:themeColor="accent1" w:themeShade="BF"/>
    </w:rPr>
  </w:style>
  <w:style w:type="character" w:styleId="IntenseReference">
    <w:name w:val="Intense Reference"/>
    <w:basedOn w:val="DefaultParagraphFont"/>
    <w:uiPriority w:val="32"/>
    <w:qFormat/>
    <w:rsid w:val="005736C9"/>
    <w:rPr>
      <w:b/>
      <w:bCs/>
      <w:smallCaps/>
      <w:color w:val="0F4761" w:themeColor="accent1" w:themeShade="BF"/>
      <w:spacing w:val="5"/>
    </w:rPr>
  </w:style>
  <w:style w:type="character" w:styleId="Hyperlink">
    <w:name w:val="Hyperlink"/>
    <w:basedOn w:val="DefaultParagraphFont"/>
    <w:uiPriority w:val="99"/>
    <w:unhideWhenUsed/>
    <w:rsid w:val="005736C9"/>
    <w:rPr>
      <w:color w:val="467886" w:themeColor="hyperlink"/>
      <w:u w:val="single"/>
    </w:rPr>
  </w:style>
  <w:style w:type="character" w:styleId="UnresolvedMention">
    <w:name w:val="Unresolved Mention"/>
    <w:basedOn w:val="DefaultParagraphFont"/>
    <w:uiPriority w:val="99"/>
    <w:semiHidden/>
    <w:unhideWhenUsed/>
    <w:rsid w:val="005736C9"/>
    <w:rPr>
      <w:color w:val="605E5C"/>
      <w:shd w:val="clear" w:color="auto" w:fill="E1DFDD"/>
    </w:rPr>
  </w:style>
  <w:style w:type="character" w:styleId="FollowedHyperlink">
    <w:name w:val="FollowedHyperlink"/>
    <w:basedOn w:val="DefaultParagraphFont"/>
    <w:uiPriority w:val="99"/>
    <w:semiHidden/>
    <w:unhideWhenUsed/>
    <w:rsid w:val="00AC6AC9"/>
    <w:rPr>
      <w:color w:val="96607D" w:themeColor="followedHyperlink"/>
      <w:u w:val="single"/>
    </w:rPr>
  </w:style>
  <w:style w:type="paragraph" w:styleId="Header">
    <w:name w:val="header"/>
    <w:basedOn w:val="Normal"/>
    <w:link w:val="HeaderChar"/>
    <w:uiPriority w:val="99"/>
    <w:unhideWhenUsed/>
    <w:rsid w:val="001E0C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0C76"/>
  </w:style>
  <w:style w:type="paragraph" w:styleId="Footer">
    <w:name w:val="footer"/>
    <w:basedOn w:val="Normal"/>
    <w:link w:val="FooterChar"/>
    <w:uiPriority w:val="99"/>
    <w:unhideWhenUsed/>
    <w:rsid w:val="001E0C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0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ralnewsgroup.co.nz/media/k2/items/cache/e9d54aa52e9e9e4496842dfaef7ef74d_XL.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uralnewsgroup.co.nz/rural-news/rural-general-news/new-zealand-potato-growers-value-market-challeng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957</Words>
  <Characters>5455</Characters>
  <Application>Microsoft Office Word</Application>
  <DocSecurity>0</DocSecurity>
  <Lines>45</Lines>
  <Paragraphs>12</Paragraphs>
  <ScaleCrop>false</ScaleCrop>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3</cp:revision>
  <dcterms:created xsi:type="dcterms:W3CDTF">2026-07-23T04:42:00Z</dcterms:created>
  <dcterms:modified xsi:type="dcterms:W3CDTF">2026-07-23T04:46:00Z</dcterms:modified>
</cp:coreProperties>
</file>