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A526784" w14:textId="527A17AD" w:rsidR="000B77BC" w:rsidRPr="00892F7D" w:rsidRDefault="00D83142" w:rsidP="000C70A6">
      <w:pPr>
        <w:pStyle w:val="NCEAHeadInfoL2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3261"/>
        </w:tabs>
        <w:spacing w:before="0" w:after="0"/>
        <w:jc w:val="center"/>
        <w:rPr>
          <w:rFonts w:asciiTheme="minorHAnsi" w:hAnsiTheme="minorHAnsi"/>
          <w:sz w:val="22"/>
          <w:szCs w:val="22"/>
        </w:rPr>
      </w:pPr>
      <w:bookmarkStart w:id="0" w:name="_GoBack"/>
      <w:bookmarkEnd w:id="0"/>
      <w:r w:rsidRPr="00892F7D">
        <w:rPr>
          <w:rFonts w:asciiTheme="minorHAnsi" w:hAnsiTheme="minorHAnsi"/>
          <w:sz w:val="22"/>
          <w:szCs w:val="22"/>
        </w:rPr>
        <w:t xml:space="preserve">AS91868: Practice internal assessment task </w:t>
      </w:r>
      <w:r w:rsidR="0096086E">
        <w:rPr>
          <w:rFonts w:asciiTheme="minorHAnsi" w:hAnsiTheme="minorHAnsi"/>
          <w:sz w:val="22"/>
          <w:szCs w:val="22"/>
        </w:rPr>
        <w:t>–</w:t>
      </w:r>
      <w:r w:rsidRPr="00892F7D">
        <w:rPr>
          <w:rFonts w:asciiTheme="minorHAnsi" w:hAnsiTheme="minorHAnsi"/>
          <w:sz w:val="22"/>
          <w:szCs w:val="22"/>
        </w:rPr>
        <w:t xml:space="preserve"> </w:t>
      </w:r>
      <w:r w:rsidR="0096086E">
        <w:rPr>
          <w:rFonts w:asciiTheme="minorHAnsi" w:hAnsiTheme="minorHAnsi"/>
          <w:sz w:val="22"/>
          <w:szCs w:val="22"/>
        </w:rPr>
        <w:t>Pete’s Potatoes</w:t>
      </w:r>
    </w:p>
    <w:p w14:paraId="04B8F66E" w14:textId="77777777" w:rsidR="00D83142" w:rsidRPr="00892F7D" w:rsidRDefault="00D83142" w:rsidP="000C70A6">
      <w:pPr>
        <w:pStyle w:val="Normal1"/>
        <w:widowControl w:val="0"/>
        <w:rPr>
          <w:rFonts w:asciiTheme="minorHAnsi" w:eastAsia="Arial" w:hAnsiTheme="minorHAnsi" w:cs="Arial"/>
          <w:b/>
          <w:sz w:val="22"/>
          <w:szCs w:val="22"/>
        </w:rPr>
      </w:pPr>
    </w:p>
    <w:p w14:paraId="4DE2E1FB" w14:textId="4144BAA4" w:rsidR="00235650" w:rsidRPr="00892F7D" w:rsidRDefault="00235650" w:rsidP="000C70A6">
      <w:pPr>
        <w:pStyle w:val="Normal1"/>
        <w:widowControl w:val="0"/>
        <w:rPr>
          <w:rFonts w:asciiTheme="minorHAnsi" w:eastAsia="Arial" w:hAnsiTheme="minorHAnsi" w:cs="Arial"/>
          <w:b/>
          <w:sz w:val="22"/>
          <w:szCs w:val="22"/>
        </w:rPr>
      </w:pPr>
      <w:r w:rsidRPr="00892F7D">
        <w:rPr>
          <w:rFonts w:asciiTheme="minorHAnsi" w:eastAsia="Arial" w:hAnsiTheme="minorHAnsi" w:cs="Arial"/>
          <w:b/>
          <w:sz w:val="22"/>
          <w:szCs w:val="22"/>
        </w:rPr>
        <w:t>Part A</w:t>
      </w:r>
    </w:p>
    <w:p w14:paraId="1404470F" w14:textId="33F24730" w:rsidR="00EC67A1" w:rsidRDefault="00FE4921" w:rsidP="000C70A6">
      <w:pPr>
        <w:pStyle w:val="Normal1"/>
        <w:widowControl w:val="0"/>
        <w:rPr>
          <w:rFonts w:asciiTheme="minorHAnsi" w:eastAsia="Arial" w:hAnsiTheme="minorHAnsi" w:cs="Arial"/>
          <w:sz w:val="22"/>
          <w:szCs w:val="22"/>
        </w:rPr>
      </w:pPr>
      <w:r w:rsidRPr="00892F7D">
        <w:rPr>
          <w:rFonts w:asciiTheme="minorHAnsi" w:eastAsia="Arial" w:hAnsiTheme="minorHAnsi" w:cs="Arial"/>
          <w:sz w:val="22"/>
          <w:szCs w:val="22"/>
        </w:rPr>
        <w:t>P</w:t>
      </w:r>
      <w:r w:rsidR="00235650" w:rsidRPr="00892F7D">
        <w:rPr>
          <w:rFonts w:asciiTheme="minorHAnsi" w:eastAsia="Arial" w:hAnsiTheme="minorHAnsi" w:cs="Arial"/>
          <w:sz w:val="22"/>
          <w:szCs w:val="22"/>
        </w:rPr>
        <w:t xml:space="preserve">repare a cash flow forecast to show receipts and payments for </w:t>
      </w:r>
      <w:r w:rsidR="0096086E">
        <w:rPr>
          <w:rFonts w:asciiTheme="minorHAnsi" w:eastAsia="Arial" w:hAnsiTheme="minorHAnsi" w:cs="Arial"/>
          <w:b/>
          <w:sz w:val="22"/>
          <w:szCs w:val="22"/>
        </w:rPr>
        <w:t>January</w:t>
      </w:r>
      <w:r w:rsidR="00B703D7" w:rsidRPr="00892F7D">
        <w:rPr>
          <w:rFonts w:asciiTheme="minorHAnsi" w:eastAsia="Arial" w:hAnsiTheme="minorHAnsi" w:cs="Arial"/>
          <w:b/>
          <w:sz w:val="22"/>
          <w:szCs w:val="22"/>
        </w:rPr>
        <w:t xml:space="preserve"> </w:t>
      </w:r>
      <w:r w:rsidR="00235650" w:rsidRPr="00892F7D">
        <w:rPr>
          <w:rFonts w:asciiTheme="minorHAnsi" w:eastAsia="Arial" w:hAnsiTheme="minorHAnsi" w:cs="Arial"/>
          <w:b/>
          <w:sz w:val="22"/>
          <w:szCs w:val="22"/>
        </w:rPr>
        <w:t xml:space="preserve">to </w:t>
      </w:r>
      <w:r w:rsidR="0096086E">
        <w:rPr>
          <w:rFonts w:asciiTheme="minorHAnsi" w:eastAsia="Arial" w:hAnsiTheme="minorHAnsi" w:cs="Arial"/>
          <w:b/>
          <w:sz w:val="22"/>
          <w:szCs w:val="22"/>
        </w:rPr>
        <w:t>August</w:t>
      </w:r>
      <w:r w:rsidR="00235650" w:rsidRPr="00892F7D">
        <w:rPr>
          <w:rFonts w:asciiTheme="minorHAnsi" w:eastAsia="Arial" w:hAnsiTheme="minorHAnsi" w:cs="Arial"/>
          <w:sz w:val="22"/>
          <w:szCs w:val="22"/>
        </w:rPr>
        <w:t xml:space="preserve"> from the information</w:t>
      </w:r>
      <w:r w:rsidR="00722502" w:rsidRPr="00892F7D">
        <w:rPr>
          <w:rFonts w:asciiTheme="minorHAnsi" w:eastAsia="Arial" w:hAnsiTheme="minorHAnsi" w:cs="Arial"/>
          <w:sz w:val="22"/>
          <w:szCs w:val="22"/>
        </w:rPr>
        <w:t xml:space="preserve"> below</w:t>
      </w:r>
      <w:r w:rsidR="00235650" w:rsidRPr="00892F7D">
        <w:rPr>
          <w:rFonts w:asciiTheme="minorHAnsi" w:eastAsia="Arial" w:hAnsiTheme="minorHAnsi" w:cs="Arial"/>
          <w:sz w:val="22"/>
          <w:szCs w:val="22"/>
        </w:rPr>
        <w:t>. You must use an appropriate software programme.</w:t>
      </w:r>
    </w:p>
    <w:p w14:paraId="70A1D3CD" w14:textId="77777777" w:rsidR="0096086E" w:rsidRPr="00892F7D" w:rsidRDefault="0096086E" w:rsidP="000C70A6">
      <w:pPr>
        <w:pStyle w:val="Normal1"/>
        <w:widowControl w:val="0"/>
        <w:rPr>
          <w:rFonts w:asciiTheme="minorHAnsi" w:eastAsia="Arial" w:hAnsiTheme="minorHAnsi" w:cs="Arial"/>
          <w:sz w:val="22"/>
          <w:szCs w:val="22"/>
        </w:rPr>
      </w:pPr>
    </w:p>
    <w:p w14:paraId="0326BB02" w14:textId="44A955CD" w:rsidR="0075106C" w:rsidRPr="00892F7D" w:rsidRDefault="0096086E" w:rsidP="000C70A6">
      <w:pPr>
        <w:pStyle w:val="NCEAL3heading"/>
        <w:numPr>
          <w:ilvl w:val="0"/>
          <w:numId w:val="36"/>
        </w:numPr>
        <w:spacing w:before="0" w:after="0"/>
        <w:rPr>
          <w:rFonts w:asciiTheme="minorHAnsi" w:eastAsia="Arial" w:hAnsiTheme="minorHAnsi"/>
          <w:b w:val="0"/>
          <w:i w:val="0"/>
          <w:color w:val="000000"/>
          <w:sz w:val="22"/>
          <w:szCs w:val="22"/>
          <w:lang w:val="en-AU" w:eastAsia="en-US"/>
        </w:rPr>
      </w:pPr>
      <w:r>
        <w:rPr>
          <w:rFonts w:asciiTheme="minorHAnsi" w:eastAsia="Arial" w:hAnsiTheme="minorHAnsi"/>
          <w:b w:val="0"/>
          <w:i w:val="0"/>
          <w:color w:val="000000"/>
          <w:sz w:val="22"/>
          <w:szCs w:val="22"/>
          <w:lang w:val="en-AU" w:eastAsia="en-US"/>
        </w:rPr>
        <w:t>Pete</w:t>
      </w:r>
      <w:r w:rsidR="00947AAF">
        <w:rPr>
          <w:rFonts w:asciiTheme="minorHAnsi" w:eastAsia="Arial" w:hAnsiTheme="minorHAnsi"/>
          <w:b w:val="0"/>
          <w:i w:val="0"/>
          <w:color w:val="000000"/>
          <w:sz w:val="22"/>
          <w:szCs w:val="22"/>
          <w:lang w:val="en-AU" w:eastAsia="en-US"/>
        </w:rPr>
        <w:t xml:space="preserve"> ha</w:t>
      </w:r>
      <w:r w:rsidR="0075106C" w:rsidRPr="00892F7D">
        <w:rPr>
          <w:rFonts w:asciiTheme="minorHAnsi" w:eastAsia="Arial" w:hAnsiTheme="minorHAnsi"/>
          <w:b w:val="0"/>
          <w:i w:val="0"/>
          <w:color w:val="000000"/>
          <w:sz w:val="22"/>
          <w:szCs w:val="22"/>
          <w:lang w:val="en-AU" w:eastAsia="en-US"/>
        </w:rPr>
        <w:t xml:space="preserve">s a </w:t>
      </w:r>
      <w:r w:rsidR="00947AAF">
        <w:rPr>
          <w:rFonts w:asciiTheme="minorHAnsi" w:eastAsia="Arial" w:hAnsiTheme="minorHAnsi"/>
          <w:b w:val="0"/>
          <w:i w:val="0"/>
          <w:color w:val="000000"/>
          <w:sz w:val="22"/>
          <w:szCs w:val="22"/>
          <w:lang w:val="en-AU" w:eastAsia="en-US"/>
        </w:rPr>
        <w:t>Potato grow</w:t>
      </w:r>
      <w:r>
        <w:rPr>
          <w:rFonts w:asciiTheme="minorHAnsi" w:eastAsia="Arial" w:hAnsiTheme="minorHAnsi"/>
          <w:b w:val="0"/>
          <w:i w:val="0"/>
          <w:color w:val="000000"/>
          <w:sz w:val="22"/>
          <w:szCs w:val="22"/>
          <w:lang w:val="en-AU" w:eastAsia="en-US"/>
        </w:rPr>
        <w:t xml:space="preserve">ing operation </w:t>
      </w:r>
      <w:r w:rsidR="00947AAF">
        <w:rPr>
          <w:rFonts w:asciiTheme="minorHAnsi" w:eastAsia="Arial" w:hAnsiTheme="minorHAnsi"/>
          <w:b w:val="0"/>
          <w:i w:val="0"/>
          <w:color w:val="000000"/>
          <w:sz w:val="22"/>
          <w:szCs w:val="22"/>
          <w:lang w:val="en-AU" w:eastAsia="en-US"/>
        </w:rPr>
        <w:t xml:space="preserve">on </w:t>
      </w:r>
      <w:r>
        <w:rPr>
          <w:rFonts w:asciiTheme="minorHAnsi" w:eastAsia="Arial" w:hAnsiTheme="minorHAnsi"/>
          <w:b w:val="0"/>
          <w:i w:val="0"/>
          <w:color w:val="000000"/>
          <w:sz w:val="22"/>
          <w:szCs w:val="22"/>
          <w:lang w:val="en-AU" w:eastAsia="en-US"/>
        </w:rPr>
        <w:t>his farm in Puke</w:t>
      </w:r>
      <w:r w:rsidR="00AE508A">
        <w:rPr>
          <w:rFonts w:asciiTheme="minorHAnsi" w:eastAsia="Arial" w:hAnsiTheme="minorHAnsi"/>
          <w:b w:val="0"/>
          <w:i w:val="0"/>
          <w:color w:val="000000"/>
          <w:sz w:val="22"/>
          <w:szCs w:val="22"/>
          <w:lang w:val="en-AU" w:eastAsia="en-US"/>
        </w:rPr>
        <w:t>k</w:t>
      </w:r>
      <w:r>
        <w:rPr>
          <w:rFonts w:asciiTheme="minorHAnsi" w:eastAsia="Arial" w:hAnsiTheme="minorHAnsi"/>
          <w:b w:val="0"/>
          <w:i w:val="0"/>
          <w:color w:val="000000"/>
          <w:sz w:val="22"/>
          <w:szCs w:val="22"/>
          <w:lang w:val="en-AU" w:eastAsia="en-US"/>
        </w:rPr>
        <w:t>o</w:t>
      </w:r>
      <w:r w:rsidR="00AE508A">
        <w:rPr>
          <w:rFonts w:asciiTheme="minorHAnsi" w:eastAsia="Arial" w:hAnsiTheme="minorHAnsi"/>
          <w:b w:val="0"/>
          <w:i w:val="0"/>
          <w:color w:val="000000"/>
          <w:sz w:val="22"/>
          <w:szCs w:val="22"/>
          <w:lang w:val="en-AU" w:eastAsia="en-US"/>
        </w:rPr>
        <w:t>h</w:t>
      </w:r>
      <w:r>
        <w:rPr>
          <w:rFonts w:asciiTheme="minorHAnsi" w:eastAsia="Arial" w:hAnsiTheme="minorHAnsi"/>
          <w:b w:val="0"/>
          <w:i w:val="0"/>
          <w:color w:val="000000"/>
          <w:sz w:val="22"/>
          <w:szCs w:val="22"/>
          <w:lang w:val="en-AU" w:eastAsia="en-US"/>
        </w:rPr>
        <w:t>e</w:t>
      </w:r>
      <w:r w:rsidR="0075106C" w:rsidRPr="00892F7D">
        <w:rPr>
          <w:rFonts w:asciiTheme="minorHAnsi" w:eastAsia="Arial" w:hAnsiTheme="minorHAnsi"/>
          <w:b w:val="0"/>
          <w:i w:val="0"/>
          <w:color w:val="000000"/>
          <w:sz w:val="22"/>
          <w:szCs w:val="22"/>
          <w:lang w:val="en-AU" w:eastAsia="en-US"/>
        </w:rPr>
        <w:t xml:space="preserve">. His business had been expanding so he decided to approach the bank in January for a loan to help him buy </w:t>
      </w:r>
      <w:r>
        <w:rPr>
          <w:rFonts w:asciiTheme="minorHAnsi" w:eastAsia="Arial" w:hAnsiTheme="minorHAnsi"/>
          <w:b w:val="0"/>
          <w:i w:val="0"/>
          <w:color w:val="000000"/>
          <w:sz w:val="22"/>
          <w:szCs w:val="22"/>
          <w:lang w:val="en-AU" w:eastAsia="en-US"/>
        </w:rPr>
        <w:t xml:space="preserve">a </w:t>
      </w:r>
      <w:r w:rsidR="0075106C" w:rsidRPr="00892F7D">
        <w:rPr>
          <w:rFonts w:asciiTheme="minorHAnsi" w:eastAsia="Arial" w:hAnsiTheme="minorHAnsi"/>
          <w:b w:val="0"/>
          <w:i w:val="0"/>
          <w:color w:val="000000"/>
          <w:sz w:val="22"/>
          <w:szCs w:val="22"/>
          <w:lang w:val="en-AU" w:eastAsia="en-US"/>
        </w:rPr>
        <w:t xml:space="preserve">new </w:t>
      </w:r>
      <w:r>
        <w:rPr>
          <w:rFonts w:asciiTheme="minorHAnsi" w:eastAsia="Arial" w:hAnsiTheme="minorHAnsi"/>
          <w:b w:val="0"/>
          <w:i w:val="0"/>
          <w:color w:val="000000"/>
          <w:sz w:val="22"/>
          <w:szCs w:val="22"/>
          <w:lang w:val="en-AU" w:eastAsia="en-US"/>
        </w:rPr>
        <w:t>tractor</w:t>
      </w:r>
      <w:r w:rsidR="00947AAF">
        <w:rPr>
          <w:rFonts w:asciiTheme="minorHAnsi" w:eastAsia="Arial" w:hAnsiTheme="minorHAnsi"/>
          <w:b w:val="0"/>
          <w:i w:val="0"/>
          <w:color w:val="000000"/>
          <w:sz w:val="22"/>
          <w:szCs w:val="22"/>
          <w:lang w:val="en-AU" w:eastAsia="en-US"/>
        </w:rPr>
        <w:t>.</w:t>
      </w:r>
    </w:p>
    <w:p w14:paraId="187B9C02" w14:textId="77777777" w:rsidR="00892F7D" w:rsidRPr="00892F7D" w:rsidRDefault="00892F7D" w:rsidP="00892F7D">
      <w:pPr>
        <w:pStyle w:val="NCEAL3heading"/>
        <w:spacing w:before="0" w:after="0"/>
        <w:ind w:left="360"/>
        <w:rPr>
          <w:rFonts w:asciiTheme="minorHAnsi" w:eastAsia="Arial" w:hAnsiTheme="minorHAnsi"/>
          <w:b w:val="0"/>
          <w:i w:val="0"/>
          <w:color w:val="000000"/>
          <w:sz w:val="22"/>
          <w:szCs w:val="22"/>
          <w:lang w:val="en-AU" w:eastAsia="en-US"/>
        </w:rPr>
      </w:pPr>
    </w:p>
    <w:p w14:paraId="7FE0E3CF" w14:textId="1E6206A1" w:rsidR="0075106C" w:rsidRPr="00892F7D" w:rsidRDefault="0075106C" w:rsidP="000C70A6">
      <w:pPr>
        <w:pStyle w:val="NCEAbullets"/>
        <w:numPr>
          <w:ilvl w:val="0"/>
          <w:numId w:val="36"/>
        </w:numPr>
        <w:tabs>
          <w:tab w:val="left" w:pos="714"/>
        </w:tabs>
        <w:spacing w:before="0" w:after="0"/>
        <w:rPr>
          <w:rFonts w:asciiTheme="minorHAnsi" w:eastAsia="Arial" w:hAnsiTheme="minorHAnsi"/>
          <w:color w:val="000000"/>
          <w:szCs w:val="22"/>
          <w:lang w:val="en-AU"/>
        </w:rPr>
      </w:pPr>
      <w:r w:rsidRPr="00892F7D">
        <w:rPr>
          <w:rFonts w:asciiTheme="minorHAnsi" w:eastAsia="Arial" w:hAnsiTheme="minorHAnsi"/>
          <w:color w:val="000000"/>
          <w:szCs w:val="22"/>
          <w:lang w:val="en-AU"/>
        </w:rPr>
        <w:t>The loan of $1</w:t>
      </w:r>
      <w:r w:rsidR="0096086E">
        <w:rPr>
          <w:rFonts w:asciiTheme="minorHAnsi" w:eastAsia="Arial" w:hAnsiTheme="minorHAnsi"/>
          <w:color w:val="000000"/>
          <w:szCs w:val="22"/>
          <w:lang w:val="en-AU"/>
        </w:rPr>
        <w:t>2</w:t>
      </w:r>
      <w:r w:rsidRPr="00892F7D">
        <w:rPr>
          <w:rFonts w:asciiTheme="minorHAnsi" w:eastAsia="Arial" w:hAnsiTheme="minorHAnsi"/>
          <w:color w:val="000000"/>
          <w:szCs w:val="22"/>
          <w:lang w:val="en-AU"/>
        </w:rPr>
        <w:t xml:space="preserve">0,000 was approved for </w:t>
      </w:r>
      <w:r w:rsidR="0096086E">
        <w:rPr>
          <w:rFonts w:asciiTheme="minorHAnsi" w:eastAsia="Arial" w:hAnsiTheme="minorHAnsi"/>
          <w:color w:val="000000"/>
          <w:szCs w:val="22"/>
          <w:lang w:val="en-AU"/>
        </w:rPr>
        <w:t xml:space="preserve">November </w:t>
      </w:r>
      <w:r w:rsidRPr="00892F7D">
        <w:rPr>
          <w:rFonts w:asciiTheme="minorHAnsi" w:eastAsia="Arial" w:hAnsiTheme="minorHAnsi"/>
          <w:color w:val="000000"/>
          <w:szCs w:val="22"/>
          <w:lang w:val="en-AU"/>
        </w:rPr>
        <w:t xml:space="preserve">and the funds were made available at the beginning of </w:t>
      </w:r>
      <w:r w:rsidR="00AE508A">
        <w:rPr>
          <w:rFonts w:asciiTheme="minorHAnsi" w:eastAsia="Arial" w:hAnsiTheme="minorHAnsi"/>
          <w:color w:val="000000"/>
          <w:szCs w:val="22"/>
          <w:lang w:val="en-AU"/>
        </w:rPr>
        <w:t>February</w:t>
      </w:r>
      <w:r w:rsidRPr="00892F7D">
        <w:rPr>
          <w:rFonts w:asciiTheme="minorHAnsi" w:eastAsia="Arial" w:hAnsiTheme="minorHAnsi"/>
          <w:color w:val="000000"/>
          <w:szCs w:val="22"/>
          <w:lang w:val="en-AU"/>
        </w:rPr>
        <w:t xml:space="preserve">. </w:t>
      </w:r>
    </w:p>
    <w:p w14:paraId="3D3D8A99" w14:textId="77777777" w:rsidR="00892F7D" w:rsidRPr="00892F7D" w:rsidRDefault="00892F7D" w:rsidP="00892F7D">
      <w:pPr>
        <w:pStyle w:val="NCEAbullets"/>
        <w:numPr>
          <w:ilvl w:val="0"/>
          <w:numId w:val="0"/>
        </w:numPr>
        <w:tabs>
          <w:tab w:val="left" w:pos="714"/>
        </w:tabs>
        <w:spacing w:before="0" w:after="0"/>
        <w:rPr>
          <w:rFonts w:asciiTheme="minorHAnsi" w:eastAsia="Arial" w:hAnsiTheme="minorHAnsi"/>
          <w:color w:val="000000"/>
          <w:szCs w:val="22"/>
          <w:lang w:val="en-AU"/>
        </w:rPr>
      </w:pPr>
    </w:p>
    <w:p w14:paraId="71908338" w14:textId="38956D14" w:rsidR="002753FA" w:rsidRPr="00892F7D" w:rsidRDefault="0075106C" w:rsidP="000C70A6">
      <w:pPr>
        <w:pStyle w:val="NCEAbullets"/>
        <w:numPr>
          <w:ilvl w:val="0"/>
          <w:numId w:val="36"/>
        </w:numPr>
        <w:tabs>
          <w:tab w:val="left" w:pos="714"/>
        </w:tabs>
        <w:spacing w:before="0" w:after="0"/>
        <w:rPr>
          <w:rFonts w:asciiTheme="minorHAnsi" w:eastAsia="Arial" w:hAnsiTheme="minorHAnsi"/>
          <w:color w:val="000000"/>
          <w:szCs w:val="22"/>
          <w:lang w:val="en-AU"/>
        </w:rPr>
      </w:pPr>
      <w:r w:rsidRPr="00892F7D">
        <w:rPr>
          <w:rFonts w:asciiTheme="minorHAnsi" w:eastAsia="Arial" w:hAnsiTheme="minorHAnsi"/>
          <w:color w:val="000000"/>
          <w:szCs w:val="22"/>
          <w:lang w:val="en-AU"/>
        </w:rPr>
        <w:t xml:space="preserve">As the floating interest rates were currently lower than the fixed interest rates, </w:t>
      </w:r>
      <w:r w:rsidR="00AE508A">
        <w:rPr>
          <w:rFonts w:asciiTheme="minorHAnsi" w:eastAsia="Arial" w:hAnsiTheme="minorHAnsi"/>
          <w:color w:val="000000"/>
          <w:szCs w:val="22"/>
          <w:lang w:val="en-AU"/>
        </w:rPr>
        <w:t>Pete</w:t>
      </w:r>
      <w:r w:rsidRPr="00892F7D">
        <w:rPr>
          <w:rFonts w:asciiTheme="minorHAnsi" w:eastAsia="Arial" w:hAnsiTheme="minorHAnsi"/>
          <w:color w:val="000000"/>
          <w:szCs w:val="22"/>
          <w:lang w:val="en-AU"/>
        </w:rPr>
        <w:t xml:space="preserve"> decided to float his loan at </w:t>
      </w:r>
      <w:r w:rsidR="00AE508A">
        <w:rPr>
          <w:rFonts w:asciiTheme="minorHAnsi" w:eastAsia="Arial" w:hAnsiTheme="minorHAnsi"/>
          <w:color w:val="000000"/>
          <w:szCs w:val="22"/>
          <w:lang w:val="en-AU"/>
        </w:rPr>
        <w:t>4</w:t>
      </w:r>
      <w:r w:rsidRPr="00892F7D">
        <w:rPr>
          <w:rFonts w:asciiTheme="minorHAnsi" w:eastAsia="Arial" w:hAnsiTheme="minorHAnsi"/>
          <w:color w:val="000000"/>
          <w:szCs w:val="22"/>
          <w:lang w:val="en-AU"/>
        </w:rPr>
        <w:t>% pa.  The $1</w:t>
      </w:r>
      <w:r w:rsidR="00AE508A">
        <w:rPr>
          <w:rFonts w:asciiTheme="minorHAnsi" w:eastAsia="Arial" w:hAnsiTheme="minorHAnsi"/>
          <w:color w:val="000000"/>
          <w:szCs w:val="22"/>
          <w:lang w:val="en-AU"/>
        </w:rPr>
        <w:t>2</w:t>
      </w:r>
      <w:r w:rsidRPr="00892F7D">
        <w:rPr>
          <w:rFonts w:asciiTheme="minorHAnsi" w:eastAsia="Arial" w:hAnsiTheme="minorHAnsi"/>
          <w:color w:val="000000"/>
          <w:szCs w:val="22"/>
          <w:lang w:val="en-AU"/>
        </w:rPr>
        <w:t xml:space="preserve">0,000 loan was for a period of </w:t>
      </w:r>
      <w:r w:rsidR="00AE508A">
        <w:rPr>
          <w:rFonts w:asciiTheme="minorHAnsi" w:eastAsia="Arial" w:hAnsiTheme="minorHAnsi"/>
          <w:color w:val="000000"/>
          <w:szCs w:val="22"/>
          <w:lang w:val="en-AU"/>
        </w:rPr>
        <w:t>four</w:t>
      </w:r>
      <w:r w:rsidRPr="00892F7D">
        <w:rPr>
          <w:rFonts w:asciiTheme="minorHAnsi" w:eastAsia="Arial" w:hAnsiTheme="minorHAnsi"/>
          <w:color w:val="000000"/>
          <w:szCs w:val="22"/>
          <w:lang w:val="en-AU"/>
        </w:rPr>
        <w:t xml:space="preserve"> years and with a floating interest rate of </w:t>
      </w:r>
      <w:r w:rsidR="00AE508A">
        <w:rPr>
          <w:rFonts w:asciiTheme="minorHAnsi" w:eastAsia="Arial" w:hAnsiTheme="minorHAnsi"/>
          <w:color w:val="000000"/>
          <w:szCs w:val="22"/>
          <w:lang w:val="en-AU"/>
        </w:rPr>
        <w:t>4</w:t>
      </w:r>
      <w:r w:rsidRPr="00892F7D">
        <w:rPr>
          <w:rFonts w:asciiTheme="minorHAnsi" w:eastAsia="Arial" w:hAnsiTheme="minorHAnsi"/>
          <w:color w:val="000000"/>
          <w:szCs w:val="22"/>
          <w:lang w:val="en-AU"/>
        </w:rPr>
        <w:t>%, this would mean monthly repayments of principal a</w:t>
      </w:r>
      <w:r w:rsidR="0011402C" w:rsidRPr="00892F7D">
        <w:rPr>
          <w:rFonts w:asciiTheme="minorHAnsi" w:eastAsia="Arial" w:hAnsiTheme="minorHAnsi"/>
          <w:color w:val="000000"/>
          <w:szCs w:val="22"/>
          <w:lang w:val="en-AU"/>
        </w:rPr>
        <w:t xml:space="preserve">nd interest of </w:t>
      </w:r>
      <w:r w:rsidR="00AE508A">
        <w:rPr>
          <w:rFonts w:asciiTheme="minorHAnsi" w:eastAsia="Arial" w:hAnsiTheme="minorHAnsi"/>
          <w:color w:val="000000"/>
          <w:szCs w:val="22"/>
          <w:lang w:val="en-AU"/>
        </w:rPr>
        <w:t>$3,5</w:t>
      </w:r>
      <w:r w:rsidR="0011402C" w:rsidRPr="00892F7D">
        <w:rPr>
          <w:rFonts w:asciiTheme="minorHAnsi" w:eastAsia="Arial" w:hAnsiTheme="minorHAnsi"/>
          <w:color w:val="000000"/>
          <w:szCs w:val="22"/>
          <w:lang w:val="en-AU"/>
        </w:rPr>
        <w:t xml:space="preserve">00 per month starting at the end of </w:t>
      </w:r>
      <w:r w:rsidR="00AE508A">
        <w:rPr>
          <w:rFonts w:asciiTheme="minorHAnsi" w:eastAsia="Arial" w:hAnsiTheme="minorHAnsi"/>
          <w:color w:val="000000"/>
          <w:szCs w:val="22"/>
          <w:lang w:val="en-AU"/>
        </w:rPr>
        <w:t>February</w:t>
      </w:r>
      <w:r w:rsidR="0011402C" w:rsidRPr="00892F7D">
        <w:rPr>
          <w:rFonts w:asciiTheme="minorHAnsi" w:eastAsia="Arial" w:hAnsiTheme="minorHAnsi"/>
          <w:color w:val="000000"/>
          <w:szCs w:val="22"/>
          <w:lang w:val="en-AU"/>
        </w:rPr>
        <w:t>.</w:t>
      </w:r>
    </w:p>
    <w:p w14:paraId="3660AD01" w14:textId="77777777" w:rsidR="00892F7D" w:rsidRPr="00892F7D" w:rsidRDefault="00892F7D" w:rsidP="00892F7D">
      <w:pPr>
        <w:pStyle w:val="NCEAbullets"/>
        <w:numPr>
          <w:ilvl w:val="0"/>
          <w:numId w:val="0"/>
        </w:numPr>
        <w:tabs>
          <w:tab w:val="left" w:pos="714"/>
        </w:tabs>
        <w:spacing w:before="0" w:after="0"/>
        <w:rPr>
          <w:rFonts w:asciiTheme="minorHAnsi" w:eastAsia="Arial" w:hAnsiTheme="minorHAnsi"/>
          <w:color w:val="000000"/>
          <w:szCs w:val="22"/>
          <w:lang w:val="en-AU"/>
        </w:rPr>
      </w:pPr>
    </w:p>
    <w:p w14:paraId="5006F866" w14:textId="0D823A08" w:rsidR="0075106C" w:rsidRPr="00892F7D" w:rsidRDefault="00947AAF" w:rsidP="000C70A6">
      <w:pPr>
        <w:pStyle w:val="NCEAbullets"/>
        <w:numPr>
          <w:ilvl w:val="0"/>
          <w:numId w:val="36"/>
        </w:numPr>
        <w:tabs>
          <w:tab w:val="left" w:pos="714"/>
        </w:tabs>
        <w:spacing w:before="0" w:after="0"/>
        <w:rPr>
          <w:rFonts w:asciiTheme="minorHAnsi" w:eastAsia="Arial" w:hAnsiTheme="minorHAnsi"/>
          <w:color w:val="000000"/>
          <w:szCs w:val="22"/>
          <w:lang w:val="en-AU"/>
        </w:rPr>
      </w:pPr>
      <w:r>
        <w:rPr>
          <w:rFonts w:asciiTheme="minorHAnsi" w:eastAsia="Arial" w:hAnsiTheme="minorHAnsi"/>
          <w:color w:val="000000"/>
          <w:szCs w:val="22"/>
          <w:lang w:val="en-AU"/>
        </w:rPr>
        <w:t>Pete</w:t>
      </w:r>
      <w:r w:rsidR="0075106C" w:rsidRPr="00892F7D">
        <w:rPr>
          <w:rFonts w:asciiTheme="minorHAnsi" w:eastAsia="Arial" w:hAnsiTheme="minorHAnsi"/>
          <w:color w:val="000000"/>
          <w:szCs w:val="22"/>
          <w:lang w:val="en-AU"/>
        </w:rPr>
        <w:t xml:space="preserve"> </w:t>
      </w:r>
      <w:r w:rsidR="002753FA" w:rsidRPr="00892F7D">
        <w:rPr>
          <w:rFonts w:asciiTheme="minorHAnsi" w:eastAsia="Arial" w:hAnsiTheme="minorHAnsi"/>
          <w:color w:val="000000"/>
          <w:szCs w:val="22"/>
          <w:lang w:val="en-AU"/>
        </w:rPr>
        <w:t>p</w:t>
      </w:r>
      <w:r w:rsidR="0075106C" w:rsidRPr="00892F7D">
        <w:rPr>
          <w:rFonts w:asciiTheme="minorHAnsi" w:eastAsia="Arial" w:hAnsiTheme="minorHAnsi"/>
          <w:color w:val="000000"/>
          <w:szCs w:val="22"/>
          <w:lang w:val="en-AU"/>
        </w:rPr>
        <w:t>ay</w:t>
      </w:r>
      <w:r w:rsidR="002753FA" w:rsidRPr="00892F7D">
        <w:rPr>
          <w:rFonts w:asciiTheme="minorHAnsi" w:eastAsia="Arial" w:hAnsiTheme="minorHAnsi"/>
          <w:color w:val="000000"/>
          <w:szCs w:val="22"/>
          <w:lang w:val="en-AU"/>
        </w:rPr>
        <w:t>s</w:t>
      </w:r>
      <w:r w:rsidR="0075106C" w:rsidRPr="00892F7D">
        <w:rPr>
          <w:rFonts w:asciiTheme="minorHAnsi" w:eastAsia="Arial" w:hAnsiTheme="minorHAnsi"/>
          <w:color w:val="000000"/>
          <w:szCs w:val="22"/>
          <w:lang w:val="en-AU"/>
        </w:rPr>
        <w:t xml:space="preserve"> for the </w:t>
      </w:r>
      <w:r w:rsidR="00AE508A">
        <w:rPr>
          <w:rFonts w:asciiTheme="minorHAnsi" w:eastAsia="Arial" w:hAnsiTheme="minorHAnsi"/>
          <w:color w:val="000000"/>
          <w:szCs w:val="22"/>
          <w:lang w:val="en-AU"/>
        </w:rPr>
        <w:t>tractor</w:t>
      </w:r>
      <w:r w:rsidR="0075106C" w:rsidRPr="00892F7D">
        <w:rPr>
          <w:rFonts w:asciiTheme="minorHAnsi" w:eastAsia="Arial" w:hAnsiTheme="minorHAnsi"/>
          <w:color w:val="000000"/>
          <w:szCs w:val="22"/>
          <w:lang w:val="en-AU"/>
        </w:rPr>
        <w:t xml:space="preserve"> </w:t>
      </w:r>
      <w:r w:rsidR="00AE508A">
        <w:rPr>
          <w:rFonts w:asciiTheme="minorHAnsi" w:eastAsia="Arial" w:hAnsiTheme="minorHAnsi"/>
          <w:color w:val="000000"/>
          <w:szCs w:val="22"/>
          <w:lang w:val="en-AU"/>
        </w:rPr>
        <w:t>in full</w:t>
      </w:r>
      <w:r w:rsidR="002753FA" w:rsidRPr="00892F7D">
        <w:rPr>
          <w:rFonts w:asciiTheme="minorHAnsi" w:eastAsia="Arial" w:hAnsiTheme="minorHAnsi"/>
          <w:color w:val="000000"/>
          <w:szCs w:val="22"/>
          <w:lang w:val="en-AU"/>
        </w:rPr>
        <w:t xml:space="preserve"> </w:t>
      </w:r>
      <w:r w:rsidR="0075106C" w:rsidRPr="00892F7D">
        <w:rPr>
          <w:rFonts w:asciiTheme="minorHAnsi" w:eastAsia="Arial" w:hAnsiTheme="minorHAnsi"/>
          <w:color w:val="000000"/>
          <w:szCs w:val="22"/>
          <w:lang w:val="en-AU"/>
        </w:rPr>
        <w:t xml:space="preserve">in </w:t>
      </w:r>
      <w:r w:rsidR="00AE508A">
        <w:rPr>
          <w:rFonts w:asciiTheme="minorHAnsi" w:eastAsia="Arial" w:hAnsiTheme="minorHAnsi"/>
          <w:color w:val="000000"/>
          <w:szCs w:val="22"/>
          <w:lang w:val="en-AU"/>
        </w:rPr>
        <w:t>March.  The tractor costs $130 000.</w:t>
      </w:r>
    </w:p>
    <w:p w14:paraId="1BA3E34C" w14:textId="77777777" w:rsidR="00892F7D" w:rsidRPr="00892F7D" w:rsidRDefault="00892F7D" w:rsidP="00892F7D">
      <w:pPr>
        <w:pStyle w:val="NCEAbullets"/>
        <w:numPr>
          <w:ilvl w:val="0"/>
          <w:numId w:val="0"/>
        </w:numPr>
        <w:tabs>
          <w:tab w:val="left" w:pos="714"/>
        </w:tabs>
        <w:spacing w:before="0" w:after="0"/>
        <w:rPr>
          <w:rFonts w:asciiTheme="minorHAnsi" w:eastAsia="Arial" w:hAnsiTheme="minorHAnsi"/>
          <w:color w:val="000000"/>
          <w:szCs w:val="22"/>
          <w:lang w:val="en-AU"/>
        </w:rPr>
      </w:pPr>
    </w:p>
    <w:p w14:paraId="3674410A" w14:textId="1973C274" w:rsidR="0075106C" w:rsidRPr="00892F7D" w:rsidRDefault="00947AAF" w:rsidP="000C70A6">
      <w:pPr>
        <w:pStyle w:val="NCEAbullets"/>
        <w:numPr>
          <w:ilvl w:val="0"/>
          <w:numId w:val="36"/>
        </w:numPr>
        <w:tabs>
          <w:tab w:val="left" w:pos="714"/>
        </w:tabs>
        <w:spacing w:before="0" w:after="0"/>
        <w:rPr>
          <w:rFonts w:asciiTheme="minorHAnsi" w:eastAsia="Arial" w:hAnsiTheme="minorHAnsi"/>
          <w:color w:val="000000"/>
          <w:szCs w:val="22"/>
          <w:lang w:val="en-AU"/>
        </w:rPr>
      </w:pPr>
      <w:r>
        <w:rPr>
          <w:rFonts w:asciiTheme="minorHAnsi" w:eastAsia="Arial" w:hAnsiTheme="minorHAnsi"/>
          <w:color w:val="000000"/>
          <w:szCs w:val="22"/>
          <w:lang w:val="en-AU"/>
        </w:rPr>
        <w:t>Pete</w:t>
      </w:r>
      <w:r w:rsidR="0075106C" w:rsidRPr="00892F7D">
        <w:rPr>
          <w:rFonts w:asciiTheme="minorHAnsi" w:eastAsia="Arial" w:hAnsiTheme="minorHAnsi"/>
          <w:color w:val="000000"/>
          <w:szCs w:val="22"/>
          <w:lang w:val="en-AU"/>
        </w:rPr>
        <w:t xml:space="preserve"> cannot increase sales as he is limited by the amount of </w:t>
      </w:r>
      <w:r w:rsidR="00AE508A">
        <w:rPr>
          <w:rFonts w:asciiTheme="minorHAnsi" w:eastAsia="Arial" w:hAnsiTheme="minorHAnsi"/>
          <w:color w:val="000000"/>
          <w:szCs w:val="22"/>
          <w:lang w:val="en-AU"/>
        </w:rPr>
        <w:t xml:space="preserve">land </w:t>
      </w:r>
      <w:r w:rsidR="0075106C" w:rsidRPr="00892F7D">
        <w:rPr>
          <w:rFonts w:asciiTheme="minorHAnsi" w:eastAsia="Arial" w:hAnsiTheme="minorHAnsi"/>
          <w:color w:val="000000"/>
          <w:szCs w:val="22"/>
          <w:lang w:val="en-AU"/>
        </w:rPr>
        <w:t>that he owns</w:t>
      </w:r>
      <w:r w:rsidR="00AE508A">
        <w:rPr>
          <w:rFonts w:asciiTheme="minorHAnsi" w:eastAsia="Arial" w:hAnsiTheme="minorHAnsi"/>
          <w:color w:val="000000"/>
          <w:szCs w:val="22"/>
          <w:lang w:val="en-AU"/>
        </w:rPr>
        <w:t>, as all fields he owns are fully planted.  In the past, Pete has investigated the idea of leasing land of a neighbouring farmer for $10 000 a month.</w:t>
      </w:r>
    </w:p>
    <w:p w14:paraId="5845A134" w14:textId="77777777" w:rsidR="00892F7D" w:rsidRPr="00892F7D" w:rsidRDefault="00892F7D" w:rsidP="00892F7D">
      <w:pPr>
        <w:pStyle w:val="NCEAbullets"/>
        <w:numPr>
          <w:ilvl w:val="0"/>
          <w:numId w:val="0"/>
        </w:numPr>
        <w:tabs>
          <w:tab w:val="left" w:pos="714"/>
        </w:tabs>
        <w:spacing w:before="0" w:after="0"/>
        <w:rPr>
          <w:rFonts w:asciiTheme="minorHAnsi" w:eastAsia="Arial" w:hAnsiTheme="minorHAnsi"/>
          <w:color w:val="000000"/>
          <w:szCs w:val="22"/>
          <w:lang w:val="en-AU"/>
        </w:rPr>
      </w:pPr>
    </w:p>
    <w:p w14:paraId="24EFEA43" w14:textId="1AD7A9A4" w:rsidR="0075106C" w:rsidRPr="00892F7D" w:rsidRDefault="00AE508A" w:rsidP="000C70A6">
      <w:pPr>
        <w:pStyle w:val="NCEAbullets"/>
        <w:numPr>
          <w:ilvl w:val="0"/>
          <w:numId w:val="36"/>
        </w:numPr>
        <w:tabs>
          <w:tab w:val="left" w:pos="714"/>
        </w:tabs>
        <w:spacing w:before="0" w:after="0"/>
        <w:rPr>
          <w:rFonts w:asciiTheme="minorHAnsi" w:eastAsia="Arial" w:hAnsiTheme="minorHAnsi"/>
          <w:color w:val="000000"/>
          <w:szCs w:val="22"/>
          <w:lang w:val="en-AU"/>
        </w:rPr>
      </w:pPr>
      <w:r>
        <w:rPr>
          <w:rFonts w:asciiTheme="minorHAnsi" w:eastAsia="Arial" w:hAnsiTheme="minorHAnsi"/>
          <w:color w:val="000000"/>
          <w:szCs w:val="22"/>
          <w:lang w:val="en-AU"/>
        </w:rPr>
        <w:t>Pete</w:t>
      </w:r>
      <w:r w:rsidR="0075106C" w:rsidRPr="00892F7D">
        <w:rPr>
          <w:rFonts w:asciiTheme="minorHAnsi" w:eastAsia="Arial" w:hAnsiTheme="minorHAnsi"/>
          <w:color w:val="000000"/>
          <w:szCs w:val="22"/>
          <w:lang w:val="en-AU"/>
        </w:rPr>
        <w:t xml:space="preserve"> </w:t>
      </w:r>
      <w:r w:rsidR="0011402C" w:rsidRPr="00892F7D">
        <w:rPr>
          <w:rFonts w:asciiTheme="minorHAnsi" w:eastAsia="Arial" w:hAnsiTheme="minorHAnsi"/>
          <w:color w:val="000000"/>
          <w:szCs w:val="22"/>
          <w:lang w:val="en-AU"/>
        </w:rPr>
        <w:t xml:space="preserve">has decided to </w:t>
      </w:r>
      <w:r w:rsidR="0075106C" w:rsidRPr="00892F7D">
        <w:rPr>
          <w:rFonts w:asciiTheme="minorHAnsi" w:eastAsia="Arial" w:hAnsiTheme="minorHAnsi"/>
          <w:color w:val="000000"/>
          <w:szCs w:val="22"/>
          <w:lang w:val="en-AU"/>
        </w:rPr>
        <w:t>offer</w:t>
      </w:r>
      <w:r w:rsidR="0011402C" w:rsidRPr="00892F7D">
        <w:rPr>
          <w:rFonts w:asciiTheme="minorHAnsi" w:eastAsia="Arial" w:hAnsiTheme="minorHAnsi"/>
          <w:color w:val="000000"/>
          <w:szCs w:val="22"/>
          <w:lang w:val="en-AU"/>
        </w:rPr>
        <w:t xml:space="preserve"> 30-day credit terms to </w:t>
      </w:r>
      <w:r>
        <w:rPr>
          <w:rFonts w:asciiTheme="minorHAnsi" w:eastAsia="Arial" w:hAnsiTheme="minorHAnsi"/>
          <w:color w:val="000000"/>
          <w:szCs w:val="22"/>
          <w:lang w:val="en-AU"/>
        </w:rPr>
        <w:t>McDonalds, who are buying some of his crop to make French fires</w:t>
      </w:r>
      <w:r w:rsidR="0075106C" w:rsidRPr="00892F7D">
        <w:rPr>
          <w:rFonts w:asciiTheme="minorHAnsi" w:eastAsia="Arial" w:hAnsiTheme="minorHAnsi"/>
          <w:color w:val="000000"/>
          <w:szCs w:val="22"/>
          <w:lang w:val="en-AU"/>
        </w:rPr>
        <w:t xml:space="preserve">. He anticipates that from </w:t>
      </w:r>
      <w:r>
        <w:rPr>
          <w:rFonts w:asciiTheme="minorHAnsi" w:eastAsia="Arial" w:hAnsiTheme="minorHAnsi"/>
          <w:color w:val="000000"/>
          <w:szCs w:val="22"/>
          <w:lang w:val="en-AU"/>
        </w:rPr>
        <w:t>March</w:t>
      </w:r>
      <w:r w:rsidR="0075106C" w:rsidRPr="00892F7D">
        <w:rPr>
          <w:rFonts w:asciiTheme="minorHAnsi" w:eastAsia="Arial" w:hAnsiTheme="minorHAnsi"/>
          <w:color w:val="000000"/>
          <w:szCs w:val="22"/>
          <w:lang w:val="en-AU"/>
        </w:rPr>
        <w:t>, $</w:t>
      </w:r>
      <w:r>
        <w:rPr>
          <w:rFonts w:asciiTheme="minorHAnsi" w:eastAsia="Arial" w:hAnsiTheme="minorHAnsi"/>
          <w:color w:val="000000"/>
          <w:szCs w:val="22"/>
          <w:lang w:val="en-AU"/>
        </w:rPr>
        <w:t>12</w:t>
      </w:r>
      <w:r w:rsidR="0075106C" w:rsidRPr="00892F7D">
        <w:rPr>
          <w:rFonts w:asciiTheme="minorHAnsi" w:eastAsia="Arial" w:hAnsiTheme="minorHAnsi"/>
          <w:color w:val="000000"/>
          <w:szCs w:val="22"/>
          <w:lang w:val="en-AU"/>
        </w:rPr>
        <w:t xml:space="preserve">0,000 of sales each month will be on credit </w:t>
      </w:r>
      <w:r>
        <w:rPr>
          <w:rFonts w:asciiTheme="minorHAnsi" w:eastAsia="Arial" w:hAnsiTheme="minorHAnsi"/>
          <w:color w:val="000000"/>
          <w:szCs w:val="22"/>
          <w:lang w:val="en-AU"/>
        </w:rPr>
        <w:t>to them</w:t>
      </w:r>
      <w:r w:rsidR="0075106C" w:rsidRPr="00892F7D">
        <w:rPr>
          <w:rFonts w:asciiTheme="minorHAnsi" w:eastAsia="Arial" w:hAnsiTheme="minorHAnsi"/>
          <w:color w:val="000000"/>
          <w:szCs w:val="22"/>
          <w:lang w:val="en-AU"/>
        </w:rPr>
        <w:t xml:space="preserve">. </w:t>
      </w:r>
    </w:p>
    <w:p w14:paraId="2CB69D6C" w14:textId="77777777" w:rsidR="00892F7D" w:rsidRPr="00892F7D" w:rsidRDefault="00892F7D" w:rsidP="00892F7D">
      <w:pPr>
        <w:pStyle w:val="NCEAbullets"/>
        <w:numPr>
          <w:ilvl w:val="0"/>
          <w:numId w:val="0"/>
        </w:numPr>
        <w:tabs>
          <w:tab w:val="left" w:pos="714"/>
        </w:tabs>
        <w:spacing w:before="0" w:after="0"/>
        <w:rPr>
          <w:rFonts w:asciiTheme="minorHAnsi" w:eastAsia="Arial" w:hAnsiTheme="minorHAnsi"/>
          <w:color w:val="000000"/>
          <w:szCs w:val="22"/>
          <w:lang w:val="en-AU"/>
        </w:rPr>
      </w:pPr>
    </w:p>
    <w:p w14:paraId="22FAC6B6" w14:textId="33BBE8EB" w:rsidR="0075106C" w:rsidRPr="00892F7D" w:rsidRDefault="0075106C" w:rsidP="000C70A6">
      <w:pPr>
        <w:pStyle w:val="NCEAbullets"/>
        <w:numPr>
          <w:ilvl w:val="0"/>
          <w:numId w:val="36"/>
        </w:numPr>
        <w:tabs>
          <w:tab w:val="left" w:pos="714"/>
        </w:tabs>
        <w:spacing w:before="0" w:after="0"/>
        <w:rPr>
          <w:rFonts w:asciiTheme="minorHAnsi" w:eastAsia="Arial" w:hAnsiTheme="minorHAnsi"/>
          <w:color w:val="000000"/>
          <w:szCs w:val="22"/>
          <w:lang w:val="en-AU"/>
        </w:rPr>
      </w:pPr>
      <w:r w:rsidRPr="00892F7D">
        <w:rPr>
          <w:rFonts w:asciiTheme="minorHAnsi" w:eastAsia="Arial" w:hAnsiTheme="minorHAnsi"/>
          <w:color w:val="000000"/>
          <w:szCs w:val="22"/>
          <w:lang w:val="en-AU"/>
        </w:rPr>
        <w:t xml:space="preserve">Currently </w:t>
      </w:r>
      <w:r w:rsidR="00AE508A">
        <w:rPr>
          <w:rFonts w:asciiTheme="minorHAnsi" w:eastAsia="Arial" w:hAnsiTheme="minorHAnsi"/>
          <w:color w:val="000000"/>
          <w:szCs w:val="22"/>
          <w:lang w:val="en-AU"/>
        </w:rPr>
        <w:t>Pete</w:t>
      </w:r>
      <w:r w:rsidRPr="00892F7D">
        <w:rPr>
          <w:rFonts w:asciiTheme="minorHAnsi" w:eastAsia="Arial" w:hAnsiTheme="minorHAnsi"/>
          <w:color w:val="000000"/>
          <w:szCs w:val="22"/>
          <w:lang w:val="en-AU"/>
        </w:rPr>
        <w:t xml:space="preserve"> takes </w:t>
      </w:r>
      <w:r w:rsidR="0011402C" w:rsidRPr="00892F7D">
        <w:rPr>
          <w:rFonts w:asciiTheme="minorHAnsi" w:eastAsia="Arial" w:hAnsiTheme="minorHAnsi"/>
          <w:color w:val="000000"/>
          <w:szCs w:val="22"/>
          <w:lang w:val="en-AU"/>
        </w:rPr>
        <w:t xml:space="preserve">out </w:t>
      </w:r>
      <w:r w:rsidRPr="00892F7D">
        <w:rPr>
          <w:rFonts w:asciiTheme="minorHAnsi" w:eastAsia="Arial" w:hAnsiTheme="minorHAnsi"/>
          <w:color w:val="000000"/>
          <w:szCs w:val="22"/>
          <w:lang w:val="en-AU"/>
        </w:rPr>
        <w:t>personal drawings $</w:t>
      </w:r>
      <w:r w:rsidR="00AE508A">
        <w:rPr>
          <w:rFonts w:asciiTheme="minorHAnsi" w:eastAsia="Arial" w:hAnsiTheme="minorHAnsi"/>
          <w:color w:val="000000"/>
          <w:szCs w:val="22"/>
          <w:lang w:val="en-AU"/>
        </w:rPr>
        <w:t>8</w:t>
      </w:r>
      <w:r w:rsidRPr="00892F7D">
        <w:rPr>
          <w:rFonts w:asciiTheme="minorHAnsi" w:eastAsia="Arial" w:hAnsiTheme="minorHAnsi"/>
          <w:color w:val="000000"/>
          <w:szCs w:val="22"/>
          <w:lang w:val="en-AU"/>
        </w:rPr>
        <w:t>,500 per month and has three employees at a further $</w:t>
      </w:r>
      <w:r w:rsidR="00AE508A">
        <w:rPr>
          <w:rFonts w:asciiTheme="minorHAnsi" w:eastAsia="Arial" w:hAnsiTheme="minorHAnsi"/>
          <w:color w:val="000000"/>
          <w:szCs w:val="22"/>
          <w:lang w:val="en-AU"/>
        </w:rPr>
        <w:t xml:space="preserve">7 000 </w:t>
      </w:r>
      <w:r w:rsidRPr="00892F7D">
        <w:rPr>
          <w:rFonts w:asciiTheme="minorHAnsi" w:eastAsia="Arial" w:hAnsiTheme="minorHAnsi"/>
          <w:color w:val="000000"/>
          <w:szCs w:val="22"/>
          <w:lang w:val="en-AU"/>
        </w:rPr>
        <w:t xml:space="preserve">per month, though this rises from </w:t>
      </w:r>
      <w:r w:rsidR="00AE508A">
        <w:rPr>
          <w:rFonts w:asciiTheme="minorHAnsi" w:eastAsia="Arial" w:hAnsiTheme="minorHAnsi"/>
          <w:color w:val="000000"/>
          <w:szCs w:val="22"/>
          <w:lang w:val="en-AU"/>
        </w:rPr>
        <w:t>April</w:t>
      </w:r>
      <w:r w:rsidRPr="00892F7D">
        <w:rPr>
          <w:rFonts w:asciiTheme="minorHAnsi" w:eastAsia="Arial" w:hAnsiTheme="minorHAnsi"/>
          <w:color w:val="000000"/>
          <w:szCs w:val="22"/>
          <w:lang w:val="en-AU"/>
        </w:rPr>
        <w:t xml:space="preserve"> to $</w:t>
      </w:r>
      <w:r w:rsidR="00AE508A">
        <w:rPr>
          <w:rFonts w:asciiTheme="minorHAnsi" w:eastAsia="Arial" w:hAnsiTheme="minorHAnsi"/>
          <w:color w:val="000000"/>
          <w:szCs w:val="22"/>
          <w:lang w:val="en-AU"/>
        </w:rPr>
        <w:t>12 000</w:t>
      </w:r>
      <w:r w:rsidRPr="00892F7D">
        <w:rPr>
          <w:rFonts w:asciiTheme="minorHAnsi" w:eastAsia="Arial" w:hAnsiTheme="minorHAnsi"/>
          <w:color w:val="000000"/>
          <w:szCs w:val="22"/>
          <w:lang w:val="en-AU"/>
        </w:rPr>
        <w:t xml:space="preserve"> as </w:t>
      </w:r>
      <w:r w:rsidR="00AE508A">
        <w:rPr>
          <w:rFonts w:asciiTheme="minorHAnsi" w:eastAsia="Arial" w:hAnsiTheme="minorHAnsi"/>
          <w:color w:val="000000"/>
          <w:szCs w:val="22"/>
          <w:lang w:val="en-AU"/>
        </w:rPr>
        <w:t>Pete begins picking his crop</w:t>
      </w:r>
      <w:r w:rsidRPr="00892F7D">
        <w:rPr>
          <w:rFonts w:asciiTheme="minorHAnsi" w:eastAsia="Arial" w:hAnsiTheme="minorHAnsi"/>
          <w:color w:val="000000"/>
          <w:szCs w:val="22"/>
          <w:lang w:val="en-AU"/>
        </w:rPr>
        <w:t>.</w:t>
      </w:r>
    </w:p>
    <w:p w14:paraId="296158BF" w14:textId="77777777" w:rsidR="00892F7D" w:rsidRPr="00892F7D" w:rsidRDefault="00892F7D" w:rsidP="00892F7D">
      <w:pPr>
        <w:pStyle w:val="NCEAbullets"/>
        <w:numPr>
          <w:ilvl w:val="0"/>
          <w:numId w:val="0"/>
        </w:numPr>
        <w:tabs>
          <w:tab w:val="left" w:pos="714"/>
        </w:tabs>
        <w:spacing w:before="0" w:after="0"/>
        <w:rPr>
          <w:rFonts w:asciiTheme="minorHAnsi" w:eastAsia="Arial" w:hAnsiTheme="minorHAnsi"/>
          <w:color w:val="000000"/>
          <w:szCs w:val="22"/>
          <w:lang w:val="en-AU"/>
        </w:rPr>
      </w:pPr>
    </w:p>
    <w:p w14:paraId="3F8F82EA" w14:textId="52DE7DF3" w:rsidR="0011402C" w:rsidRPr="00892F7D" w:rsidRDefault="00AE508A" w:rsidP="000C70A6">
      <w:pPr>
        <w:pStyle w:val="NCEAbullets"/>
        <w:numPr>
          <w:ilvl w:val="0"/>
          <w:numId w:val="36"/>
        </w:numPr>
        <w:tabs>
          <w:tab w:val="left" w:pos="714"/>
        </w:tabs>
        <w:spacing w:before="0" w:after="0"/>
        <w:rPr>
          <w:rFonts w:asciiTheme="minorHAnsi" w:eastAsia="Arial" w:hAnsiTheme="minorHAnsi"/>
          <w:color w:val="000000"/>
          <w:szCs w:val="22"/>
          <w:lang w:val="en-AU"/>
        </w:rPr>
      </w:pPr>
      <w:r>
        <w:rPr>
          <w:rFonts w:asciiTheme="minorHAnsi" w:eastAsia="Arial" w:hAnsiTheme="minorHAnsi"/>
          <w:color w:val="000000"/>
          <w:szCs w:val="22"/>
          <w:lang w:val="en-AU"/>
        </w:rPr>
        <w:t>Pete</w:t>
      </w:r>
      <w:r w:rsidR="0011402C" w:rsidRPr="00892F7D">
        <w:rPr>
          <w:rFonts w:asciiTheme="minorHAnsi" w:eastAsia="Arial" w:hAnsiTheme="minorHAnsi"/>
          <w:color w:val="000000"/>
          <w:szCs w:val="22"/>
          <w:lang w:val="en-AU"/>
        </w:rPr>
        <w:t xml:space="preserve"> </w:t>
      </w:r>
      <w:r>
        <w:rPr>
          <w:rFonts w:asciiTheme="minorHAnsi" w:eastAsia="Arial" w:hAnsiTheme="minorHAnsi"/>
          <w:color w:val="000000"/>
          <w:szCs w:val="22"/>
          <w:lang w:val="en-AU"/>
        </w:rPr>
        <w:t>spends</w:t>
      </w:r>
      <w:r w:rsidR="0011402C" w:rsidRPr="00892F7D">
        <w:rPr>
          <w:rFonts w:asciiTheme="minorHAnsi" w:eastAsia="Arial" w:hAnsiTheme="minorHAnsi"/>
          <w:color w:val="000000"/>
          <w:szCs w:val="22"/>
          <w:lang w:val="en-AU"/>
        </w:rPr>
        <w:t xml:space="preserve"> $</w:t>
      </w:r>
      <w:r>
        <w:rPr>
          <w:rFonts w:asciiTheme="minorHAnsi" w:eastAsia="Arial" w:hAnsiTheme="minorHAnsi"/>
          <w:color w:val="000000"/>
          <w:szCs w:val="22"/>
          <w:lang w:val="en-AU"/>
        </w:rPr>
        <w:t xml:space="preserve">2 </w:t>
      </w:r>
      <w:r w:rsidR="0011402C" w:rsidRPr="00892F7D">
        <w:rPr>
          <w:rFonts w:asciiTheme="minorHAnsi" w:eastAsia="Arial" w:hAnsiTheme="minorHAnsi"/>
          <w:color w:val="000000"/>
          <w:szCs w:val="22"/>
          <w:lang w:val="en-AU"/>
        </w:rPr>
        <w:t xml:space="preserve">500 per month </w:t>
      </w:r>
      <w:r>
        <w:rPr>
          <w:rFonts w:asciiTheme="minorHAnsi" w:eastAsia="Arial" w:hAnsiTheme="minorHAnsi"/>
          <w:color w:val="000000"/>
          <w:szCs w:val="22"/>
          <w:lang w:val="en-AU"/>
        </w:rPr>
        <w:t>on advertising, but increase this to $6</w:t>
      </w:r>
      <w:r w:rsidR="0011402C" w:rsidRPr="00892F7D">
        <w:rPr>
          <w:rFonts w:asciiTheme="minorHAnsi" w:eastAsia="Arial" w:hAnsiTheme="minorHAnsi"/>
          <w:color w:val="000000"/>
          <w:szCs w:val="22"/>
          <w:lang w:val="en-AU"/>
        </w:rPr>
        <w:t xml:space="preserve">,500 each month from </w:t>
      </w:r>
      <w:r>
        <w:rPr>
          <w:rFonts w:asciiTheme="minorHAnsi" w:eastAsia="Arial" w:hAnsiTheme="minorHAnsi"/>
          <w:color w:val="000000"/>
          <w:szCs w:val="22"/>
          <w:lang w:val="en-AU"/>
        </w:rPr>
        <w:t>April</w:t>
      </w:r>
      <w:r w:rsidR="0011402C" w:rsidRPr="00892F7D">
        <w:rPr>
          <w:rFonts w:asciiTheme="minorHAnsi" w:eastAsia="Arial" w:hAnsiTheme="minorHAnsi"/>
          <w:color w:val="000000"/>
          <w:szCs w:val="22"/>
          <w:lang w:val="en-AU"/>
        </w:rPr>
        <w:t xml:space="preserve"> </w:t>
      </w:r>
      <w:r>
        <w:rPr>
          <w:rFonts w:asciiTheme="minorHAnsi" w:eastAsia="Arial" w:hAnsiTheme="minorHAnsi"/>
          <w:color w:val="000000"/>
          <w:szCs w:val="22"/>
          <w:lang w:val="en-AU"/>
        </w:rPr>
        <w:t>onwards</w:t>
      </w:r>
      <w:r w:rsidR="0011402C" w:rsidRPr="00892F7D">
        <w:rPr>
          <w:rFonts w:asciiTheme="minorHAnsi" w:eastAsia="Arial" w:hAnsiTheme="minorHAnsi"/>
          <w:color w:val="000000"/>
          <w:szCs w:val="22"/>
          <w:lang w:val="en-AU"/>
        </w:rPr>
        <w:t>.</w:t>
      </w:r>
    </w:p>
    <w:p w14:paraId="4884DBA1" w14:textId="77777777" w:rsidR="00892F7D" w:rsidRPr="00892F7D" w:rsidRDefault="00892F7D" w:rsidP="00892F7D">
      <w:pPr>
        <w:pStyle w:val="NCEAbullets"/>
        <w:numPr>
          <w:ilvl w:val="0"/>
          <w:numId w:val="0"/>
        </w:numPr>
        <w:tabs>
          <w:tab w:val="left" w:pos="714"/>
        </w:tabs>
        <w:spacing w:before="0" w:after="0"/>
        <w:rPr>
          <w:rFonts w:asciiTheme="minorHAnsi" w:eastAsia="Arial" w:hAnsiTheme="minorHAnsi"/>
          <w:color w:val="000000"/>
          <w:szCs w:val="22"/>
          <w:lang w:val="en-AU"/>
        </w:rPr>
      </w:pPr>
    </w:p>
    <w:p w14:paraId="7F9E1555" w14:textId="77777777" w:rsidR="0075106C" w:rsidRPr="00892F7D" w:rsidRDefault="0075106C" w:rsidP="000C70A6">
      <w:pPr>
        <w:pStyle w:val="NCEAbullets"/>
        <w:numPr>
          <w:ilvl w:val="0"/>
          <w:numId w:val="36"/>
        </w:numPr>
        <w:tabs>
          <w:tab w:val="left" w:pos="714"/>
        </w:tabs>
        <w:spacing w:before="0" w:after="0"/>
        <w:rPr>
          <w:rFonts w:asciiTheme="minorHAnsi" w:eastAsia="Arial" w:hAnsiTheme="minorHAnsi"/>
          <w:color w:val="000000"/>
          <w:szCs w:val="22"/>
          <w:lang w:val="en-AU"/>
        </w:rPr>
      </w:pPr>
      <w:r w:rsidRPr="00892F7D">
        <w:rPr>
          <w:rFonts w:asciiTheme="minorHAnsi" w:eastAsia="Arial" w:hAnsiTheme="minorHAnsi"/>
          <w:color w:val="000000"/>
          <w:szCs w:val="22"/>
          <w:lang w:val="en-AU"/>
        </w:rPr>
        <w:t>The following information and estimates are available: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1390"/>
        <w:gridCol w:w="1276"/>
        <w:gridCol w:w="1582"/>
        <w:gridCol w:w="3260"/>
        <w:gridCol w:w="1418"/>
      </w:tblGrid>
      <w:tr w:rsidR="002B4D5C" w:rsidRPr="00892F7D" w14:paraId="631ED73C" w14:textId="37DE8F3F" w:rsidTr="002B4D5C">
        <w:trPr>
          <w:trHeight w:val="430"/>
          <w:jc w:val="center"/>
        </w:trPr>
        <w:tc>
          <w:tcPr>
            <w:tcW w:w="1390" w:type="dxa"/>
          </w:tcPr>
          <w:p w14:paraId="6EA56546" w14:textId="77777777" w:rsidR="002B4D5C" w:rsidRPr="00892F7D" w:rsidRDefault="002B4D5C" w:rsidP="000C70A6">
            <w:pPr>
              <w:pStyle w:val="NCEAL3heading"/>
              <w:keepNext w:val="0"/>
              <w:widowControl w:val="0"/>
              <w:spacing w:before="0" w:after="0"/>
              <w:contextualSpacing/>
              <w:jc w:val="center"/>
              <w:rPr>
                <w:rFonts w:asciiTheme="minorHAnsi" w:hAnsiTheme="minorHAnsi"/>
                <w:i w:val="0"/>
                <w:sz w:val="22"/>
                <w:szCs w:val="22"/>
                <w:lang w:val="en-GB"/>
              </w:rPr>
            </w:pPr>
          </w:p>
        </w:tc>
        <w:tc>
          <w:tcPr>
            <w:tcW w:w="1276" w:type="dxa"/>
          </w:tcPr>
          <w:p w14:paraId="5A2B10F6" w14:textId="77777777" w:rsidR="002B4D5C" w:rsidRPr="00892F7D" w:rsidRDefault="002B4D5C" w:rsidP="000C70A6">
            <w:pPr>
              <w:pStyle w:val="NCEAL3heading"/>
              <w:keepNext w:val="0"/>
              <w:widowControl w:val="0"/>
              <w:spacing w:before="0" w:after="0"/>
              <w:contextualSpacing/>
              <w:rPr>
                <w:rFonts w:asciiTheme="minorHAnsi" w:hAnsiTheme="minorHAnsi"/>
                <w:i w:val="0"/>
                <w:sz w:val="22"/>
                <w:szCs w:val="22"/>
                <w:lang w:val="en-GB"/>
              </w:rPr>
            </w:pPr>
            <w:r w:rsidRPr="00892F7D">
              <w:rPr>
                <w:rFonts w:asciiTheme="minorHAnsi" w:hAnsiTheme="minorHAnsi"/>
                <w:i w:val="0"/>
                <w:sz w:val="22"/>
                <w:szCs w:val="22"/>
                <w:lang w:val="en-GB"/>
              </w:rPr>
              <w:t>Sales#</w:t>
            </w:r>
          </w:p>
        </w:tc>
        <w:tc>
          <w:tcPr>
            <w:tcW w:w="1582" w:type="dxa"/>
            <w:tcBorders>
              <w:right w:val="nil"/>
            </w:tcBorders>
          </w:tcPr>
          <w:p w14:paraId="413681D0" w14:textId="69B2BAD0" w:rsidR="002B4D5C" w:rsidRPr="00892F7D" w:rsidRDefault="002B4D5C" w:rsidP="000C70A6">
            <w:pPr>
              <w:pStyle w:val="NCEAL3heading"/>
              <w:keepNext w:val="0"/>
              <w:widowControl w:val="0"/>
              <w:spacing w:before="0" w:after="0"/>
              <w:contextualSpacing/>
              <w:rPr>
                <w:rFonts w:asciiTheme="minorHAnsi" w:hAnsiTheme="minorHAnsi"/>
                <w:i w:val="0"/>
                <w:sz w:val="22"/>
                <w:szCs w:val="22"/>
                <w:lang w:val="en-GB"/>
              </w:rPr>
            </w:pPr>
            <w:r>
              <w:rPr>
                <w:rFonts w:asciiTheme="minorHAnsi" w:hAnsiTheme="minorHAnsi"/>
                <w:i w:val="0"/>
                <w:sz w:val="22"/>
                <w:szCs w:val="22"/>
                <w:lang w:val="en-GB"/>
              </w:rPr>
              <w:t>Farm</w:t>
            </w:r>
            <w:r w:rsidRPr="00892F7D">
              <w:rPr>
                <w:rFonts w:asciiTheme="minorHAnsi" w:hAnsiTheme="minorHAnsi"/>
                <w:i w:val="0"/>
                <w:sz w:val="22"/>
                <w:szCs w:val="22"/>
                <w:lang w:val="en-GB"/>
              </w:rPr>
              <w:t xml:space="preserve"> Expenses</w:t>
            </w:r>
          </w:p>
        </w:tc>
        <w:tc>
          <w:tcPr>
            <w:tcW w:w="3260" w:type="dxa"/>
            <w:tcBorders>
              <w:left w:val="nil"/>
              <w:right w:val="nil"/>
            </w:tcBorders>
          </w:tcPr>
          <w:p w14:paraId="6187B9F7" w14:textId="77777777" w:rsidR="002B4D5C" w:rsidRDefault="002B4D5C" w:rsidP="000C70A6">
            <w:pPr>
              <w:pStyle w:val="NCEAL3heading"/>
              <w:keepNext w:val="0"/>
              <w:widowControl w:val="0"/>
              <w:spacing w:before="0" w:after="0"/>
              <w:contextualSpacing/>
              <w:rPr>
                <w:rFonts w:asciiTheme="minorHAnsi" w:hAnsiTheme="minorHAnsi"/>
                <w:i w:val="0"/>
                <w:sz w:val="22"/>
                <w:szCs w:val="22"/>
                <w:lang w:val="en-GB"/>
              </w:rPr>
            </w:pPr>
          </w:p>
          <w:p w14:paraId="6699EDF4" w14:textId="77777777" w:rsidR="00AB24C6" w:rsidRDefault="002B4D5C" w:rsidP="000C70A6">
            <w:pPr>
              <w:pStyle w:val="NCEAL3heading"/>
              <w:keepNext w:val="0"/>
              <w:widowControl w:val="0"/>
              <w:spacing w:before="0" w:after="0"/>
              <w:contextualSpacing/>
              <w:rPr>
                <w:rFonts w:asciiTheme="minorHAnsi" w:hAnsiTheme="minorHAnsi"/>
                <w:i w:val="0"/>
                <w:sz w:val="22"/>
                <w:szCs w:val="22"/>
                <w:lang w:val="en-GB"/>
              </w:rPr>
            </w:pPr>
            <w:r>
              <w:rPr>
                <w:rFonts w:asciiTheme="minorHAnsi" w:hAnsiTheme="minorHAnsi"/>
                <w:i w:val="0"/>
                <w:sz w:val="22"/>
                <w:szCs w:val="22"/>
                <w:lang w:val="en-GB"/>
              </w:rPr>
              <w:t xml:space="preserve">Calculations </w:t>
            </w:r>
          </w:p>
          <w:p w14:paraId="451BC5F7" w14:textId="49F8BDE6" w:rsidR="002B4D5C" w:rsidRDefault="002B4D5C" w:rsidP="000C70A6">
            <w:pPr>
              <w:pStyle w:val="NCEAL3heading"/>
              <w:keepNext w:val="0"/>
              <w:widowControl w:val="0"/>
              <w:spacing w:before="0" w:after="0"/>
              <w:contextualSpacing/>
              <w:rPr>
                <w:rFonts w:asciiTheme="minorHAnsi" w:hAnsiTheme="minorHAnsi"/>
                <w:i w:val="0"/>
                <w:sz w:val="22"/>
                <w:szCs w:val="22"/>
                <w:lang w:val="en-GB"/>
              </w:rPr>
            </w:pPr>
            <w:r w:rsidRPr="002B4D5C">
              <w:rPr>
                <w:rFonts w:asciiTheme="minorHAnsi" w:hAnsiTheme="minorHAnsi"/>
                <w:b w:val="0"/>
                <w:i w:val="0"/>
                <w:sz w:val="18"/>
                <w:szCs w:val="18"/>
                <w:lang w:val="en-GB"/>
              </w:rPr>
              <w:t>(80% fo</w:t>
            </w:r>
            <w:r w:rsidR="00AB24C6">
              <w:rPr>
                <w:rFonts w:asciiTheme="minorHAnsi" w:hAnsiTheme="minorHAnsi"/>
                <w:b w:val="0"/>
                <w:i w:val="0"/>
                <w:sz w:val="18"/>
                <w:szCs w:val="18"/>
                <w:lang w:val="en-GB"/>
              </w:rPr>
              <w:t>r</w:t>
            </w:r>
            <w:r w:rsidRPr="002B4D5C">
              <w:rPr>
                <w:rFonts w:asciiTheme="minorHAnsi" w:hAnsiTheme="minorHAnsi"/>
                <w:b w:val="0"/>
                <w:i w:val="0"/>
                <w:sz w:val="18"/>
                <w:szCs w:val="18"/>
                <w:lang w:val="en-GB"/>
              </w:rPr>
              <w:t xml:space="preserve"> current mth, 20% of previous)</w:t>
            </w:r>
          </w:p>
        </w:tc>
        <w:tc>
          <w:tcPr>
            <w:tcW w:w="1418" w:type="dxa"/>
            <w:tcBorders>
              <w:left w:val="nil"/>
            </w:tcBorders>
          </w:tcPr>
          <w:p w14:paraId="405CBD25" w14:textId="77777777" w:rsidR="002B4D5C" w:rsidRDefault="002B4D5C" w:rsidP="000C70A6">
            <w:pPr>
              <w:pStyle w:val="NCEAL3heading"/>
              <w:keepNext w:val="0"/>
              <w:widowControl w:val="0"/>
              <w:spacing w:before="0" w:after="0"/>
              <w:contextualSpacing/>
              <w:rPr>
                <w:rFonts w:asciiTheme="minorHAnsi" w:hAnsiTheme="minorHAnsi"/>
                <w:i w:val="0"/>
                <w:sz w:val="22"/>
                <w:szCs w:val="22"/>
                <w:lang w:val="en-GB"/>
              </w:rPr>
            </w:pPr>
          </w:p>
          <w:p w14:paraId="702A2BE4" w14:textId="1F5971E2" w:rsidR="002B4D5C" w:rsidRDefault="002B4D5C" w:rsidP="000C70A6">
            <w:pPr>
              <w:pStyle w:val="NCEAL3heading"/>
              <w:keepNext w:val="0"/>
              <w:widowControl w:val="0"/>
              <w:spacing w:before="0" w:after="0"/>
              <w:contextualSpacing/>
              <w:rPr>
                <w:rFonts w:asciiTheme="minorHAnsi" w:hAnsiTheme="minorHAnsi"/>
                <w:i w:val="0"/>
                <w:sz w:val="22"/>
                <w:szCs w:val="22"/>
                <w:lang w:val="en-GB"/>
              </w:rPr>
            </w:pPr>
            <w:r>
              <w:rPr>
                <w:rFonts w:asciiTheme="minorHAnsi" w:hAnsiTheme="minorHAnsi"/>
                <w:i w:val="0"/>
                <w:sz w:val="22"/>
                <w:szCs w:val="22"/>
                <w:lang w:val="en-GB"/>
              </w:rPr>
              <w:t>Actual</w:t>
            </w:r>
          </w:p>
        </w:tc>
      </w:tr>
      <w:tr w:rsidR="00AB24C6" w:rsidRPr="00892F7D" w14:paraId="739D216C" w14:textId="77777777" w:rsidTr="002B4D5C">
        <w:trPr>
          <w:trHeight w:val="211"/>
          <w:jc w:val="center"/>
        </w:trPr>
        <w:tc>
          <w:tcPr>
            <w:tcW w:w="1390" w:type="dxa"/>
          </w:tcPr>
          <w:p w14:paraId="6233A4DA" w14:textId="0DF2695A" w:rsidR="00AB24C6" w:rsidRDefault="00AB24C6" w:rsidP="000C70A6">
            <w:pPr>
              <w:pStyle w:val="NCEAL3heading"/>
              <w:keepNext w:val="0"/>
              <w:widowControl w:val="0"/>
              <w:spacing w:before="0" w:after="0"/>
              <w:contextualSpacing/>
              <w:rPr>
                <w:rFonts w:asciiTheme="minorHAnsi" w:hAnsiTheme="minorHAnsi"/>
                <w:b w:val="0"/>
                <w:i w:val="0"/>
                <w:sz w:val="22"/>
                <w:szCs w:val="22"/>
                <w:lang w:val="en-GB"/>
              </w:rPr>
            </w:pPr>
            <w:r>
              <w:rPr>
                <w:rFonts w:asciiTheme="minorHAnsi" w:hAnsiTheme="minorHAnsi"/>
                <w:b w:val="0"/>
                <w:i w:val="0"/>
                <w:sz w:val="22"/>
                <w:szCs w:val="22"/>
                <w:lang w:val="en-GB"/>
              </w:rPr>
              <w:t>Dec</w:t>
            </w:r>
          </w:p>
        </w:tc>
        <w:tc>
          <w:tcPr>
            <w:tcW w:w="1276" w:type="dxa"/>
          </w:tcPr>
          <w:p w14:paraId="72481AC1" w14:textId="77777777" w:rsidR="00AB24C6" w:rsidRDefault="00AB24C6" w:rsidP="000C70A6">
            <w:pPr>
              <w:pStyle w:val="NCEAL3heading"/>
              <w:keepNext w:val="0"/>
              <w:widowControl w:val="0"/>
              <w:spacing w:before="0" w:after="0"/>
              <w:contextualSpacing/>
              <w:jc w:val="right"/>
              <w:rPr>
                <w:rFonts w:asciiTheme="minorHAnsi" w:hAnsiTheme="minorHAnsi"/>
                <w:b w:val="0"/>
                <w:i w:val="0"/>
                <w:sz w:val="22"/>
                <w:szCs w:val="22"/>
                <w:lang w:val="en-GB"/>
              </w:rPr>
            </w:pPr>
          </w:p>
        </w:tc>
        <w:tc>
          <w:tcPr>
            <w:tcW w:w="1582" w:type="dxa"/>
          </w:tcPr>
          <w:p w14:paraId="53375CF7" w14:textId="77777777" w:rsidR="00AB24C6" w:rsidRDefault="00AB24C6" w:rsidP="000C70A6">
            <w:pPr>
              <w:pStyle w:val="NCEAL3heading"/>
              <w:keepNext w:val="0"/>
              <w:widowControl w:val="0"/>
              <w:spacing w:before="0" w:after="0"/>
              <w:contextualSpacing/>
              <w:jc w:val="right"/>
              <w:rPr>
                <w:rFonts w:asciiTheme="minorHAnsi" w:hAnsiTheme="minorHAnsi"/>
                <w:b w:val="0"/>
                <w:i w:val="0"/>
                <w:sz w:val="22"/>
                <w:szCs w:val="22"/>
                <w:lang w:val="en-GB"/>
              </w:rPr>
            </w:pPr>
          </w:p>
        </w:tc>
        <w:tc>
          <w:tcPr>
            <w:tcW w:w="3260" w:type="dxa"/>
          </w:tcPr>
          <w:p w14:paraId="0DF65D81" w14:textId="77777777" w:rsidR="00AB24C6" w:rsidRDefault="00AB24C6" w:rsidP="000C70A6">
            <w:pPr>
              <w:pStyle w:val="NCEAL3heading"/>
              <w:keepNext w:val="0"/>
              <w:widowControl w:val="0"/>
              <w:spacing w:before="0" w:after="0"/>
              <w:contextualSpacing/>
              <w:jc w:val="right"/>
              <w:rPr>
                <w:rFonts w:asciiTheme="minorHAnsi" w:hAnsiTheme="minorHAnsi"/>
                <w:b w:val="0"/>
                <w:i w:val="0"/>
                <w:sz w:val="22"/>
                <w:szCs w:val="22"/>
                <w:lang w:val="en-GB"/>
              </w:rPr>
            </w:pPr>
          </w:p>
        </w:tc>
        <w:tc>
          <w:tcPr>
            <w:tcW w:w="1418" w:type="dxa"/>
          </w:tcPr>
          <w:p w14:paraId="3F6DD550" w14:textId="77777777" w:rsidR="00AB24C6" w:rsidRDefault="00AB24C6" w:rsidP="000C70A6">
            <w:pPr>
              <w:pStyle w:val="NCEAL3heading"/>
              <w:keepNext w:val="0"/>
              <w:widowControl w:val="0"/>
              <w:spacing w:before="0" w:after="0"/>
              <w:contextualSpacing/>
              <w:jc w:val="right"/>
              <w:rPr>
                <w:rFonts w:asciiTheme="minorHAnsi" w:hAnsiTheme="minorHAnsi"/>
                <w:b w:val="0"/>
                <w:i w:val="0"/>
                <w:sz w:val="22"/>
                <w:szCs w:val="22"/>
                <w:lang w:val="en-GB"/>
              </w:rPr>
            </w:pPr>
          </w:p>
        </w:tc>
      </w:tr>
      <w:tr w:rsidR="002B4D5C" w:rsidRPr="00892F7D" w14:paraId="46653BCF" w14:textId="1CE2B906" w:rsidTr="002B4D5C">
        <w:trPr>
          <w:trHeight w:val="211"/>
          <w:jc w:val="center"/>
        </w:trPr>
        <w:tc>
          <w:tcPr>
            <w:tcW w:w="1390" w:type="dxa"/>
          </w:tcPr>
          <w:p w14:paraId="31340E5C" w14:textId="527E4F95" w:rsidR="002B4D5C" w:rsidRPr="00892F7D" w:rsidRDefault="002B4D5C" w:rsidP="000C70A6">
            <w:pPr>
              <w:pStyle w:val="NCEAL3heading"/>
              <w:keepNext w:val="0"/>
              <w:widowControl w:val="0"/>
              <w:spacing w:before="0" w:after="0"/>
              <w:contextualSpacing/>
              <w:rPr>
                <w:rFonts w:asciiTheme="minorHAnsi" w:hAnsiTheme="minorHAnsi"/>
                <w:b w:val="0"/>
                <w:i w:val="0"/>
                <w:sz w:val="22"/>
                <w:szCs w:val="22"/>
                <w:lang w:val="en-GB"/>
              </w:rPr>
            </w:pPr>
            <w:r>
              <w:rPr>
                <w:rFonts w:asciiTheme="minorHAnsi" w:hAnsiTheme="minorHAnsi"/>
                <w:b w:val="0"/>
                <w:i w:val="0"/>
                <w:sz w:val="22"/>
                <w:szCs w:val="22"/>
                <w:lang w:val="en-GB"/>
              </w:rPr>
              <w:t>Jan</w:t>
            </w:r>
          </w:p>
        </w:tc>
        <w:tc>
          <w:tcPr>
            <w:tcW w:w="1276" w:type="dxa"/>
          </w:tcPr>
          <w:p w14:paraId="3517B909" w14:textId="7661A84C" w:rsidR="002B4D5C" w:rsidRPr="00892F7D" w:rsidRDefault="002B4D5C" w:rsidP="000C70A6">
            <w:pPr>
              <w:pStyle w:val="NCEAL3heading"/>
              <w:keepNext w:val="0"/>
              <w:widowControl w:val="0"/>
              <w:spacing w:before="0" w:after="0"/>
              <w:contextualSpacing/>
              <w:jc w:val="right"/>
              <w:rPr>
                <w:rFonts w:asciiTheme="minorHAnsi" w:hAnsiTheme="minorHAnsi"/>
                <w:b w:val="0"/>
                <w:i w:val="0"/>
                <w:sz w:val="22"/>
                <w:szCs w:val="22"/>
                <w:lang w:val="en-GB"/>
              </w:rPr>
            </w:pPr>
            <w:r>
              <w:rPr>
                <w:rFonts w:asciiTheme="minorHAnsi" w:hAnsiTheme="minorHAnsi"/>
                <w:b w:val="0"/>
                <w:i w:val="0"/>
                <w:sz w:val="22"/>
                <w:szCs w:val="22"/>
                <w:lang w:val="en-GB"/>
              </w:rPr>
              <w:t>60 000</w:t>
            </w:r>
          </w:p>
        </w:tc>
        <w:tc>
          <w:tcPr>
            <w:tcW w:w="1582" w:type="dxa"/>
          </w:tcPr>
          <w:p w14:paraId="6A227166" w14:textId="6EAB671B" w:rsidR="002B4D5C" w:rsidRPr="00892F7D" w:rsidRDefault="002B4D5C" w:rsidP="000C70A6">
            <w:pPr>
              <w:pStyle w:val="NCEAL3heading"/>
              <w:keepNext w:val="0"/>
              <w:widowControl w:val="0"/>
              <w:spacing w:before="0" w:after="0"/>
              <w:contextualSpacing/>
              <w:jc w:val="right"/>
              <w:rPr>
                <w:rFonts w:asciiTheme="minorHAnsi" w:hAnsiTheme="minorHAnsi"/>
                <w:b w:val="0"/>
                <w:i w:val="0"/>
                <w:sz w:val="22"/>
                <w:szCs w:val="22"/>
                <w:lang w:val="en-GB"/>
              </w:rPr>
            </w:pPr>
            <w:r>
              <w:rPr>
                <w:rFonts w:asciiTheme="minorHAnsi" w:hAnsiTheme="minorHAnsi"/>
                <w:b w:val="0"/>
                <w:i w:val="0"/>
                <w:sz w:val="22"/>
                <w:szCs w:val="22"/>
                <w:lang w:val="en-GB"/>
              </w:rPr>
              <w:t>5</w:t>
            </w:r>
            <w:r w:rsidRPr="00892F7D">
              <w:rPr>
                <w:rFonts w:asciiTheme="minorHAnsi" w:hAnsiTheme="minorHAnsi"/>
                <w:b w:val="0"/>
                <w:i w:val="0"/>
                <w:sz w:val="22"/>
                <w:szCs w:val="22"/>
                <w:lang w:val="en-GB"/>
              </w:rPr>
              <w:t>2,500</w:t>
            </w:r>
          </w:p>
        </w:tc>
        <w:tc>
          <w:tcPr>
            <w:tcW w:w="3260" w:type="dxa"/>
          </w:tcPr>
          <w:p w14:paraId="1F8C3CE3" w14:textId="77777777" w:rsidR="002B4D5C" w:rsidRDefault="002B4D5C" w:rsidP="000C70A6">
            <w:pPr>
              <w:pStyle w:val="NCEAL3heading"/>
              <w:keepNext w:val="0"/>
              <w:widowControl w:val="0"/>
              <w:spacing w:before="0" w:after="0"/>
              <w:contextualSpacing/>
              <w:jc w:val="right"/>
              <w:rPr>
                <w:rFonts w:asciiTheme="minorHAnsi" w:hAnsiTheme="minorHAnsi"/>
                <w:b w:val="0"/>
                <w:i w:val="0"/>
                <w:sz w:val="22"/>
                <w:szCs w:val="22"/>
                <w:lang w:val="en-GB"/>
              </w:rPr>
            </w:pPr>
          </w:p>
        </w:tc>
        <w:tc>
          <w:tcPr>
            <w:tcW w:w="1418" w:type="dxa"/>
          </w:tcPr>
          <w:p w14:paraId="40E0E3EF" w14:textId="77777777" w:rsidR="002B4D5C" w:rsidRDefault="002B4D5C" w:rsidP="000C70A6">
            <w:pPr>
              <w:pStyle w:val="NCEAL3heading"/>
              <w:keepNext w:val="0"/>
              <w:widowControl w:val="0"/>
              <w:spacing w:before="0" w:after="0"/>
              <w:contextualSpacing/>
              <w:jc w:val="right"/>
              <w:rPr>
                <w:rFonts w:asciiTheme="minorHAnsi" w:hAnsiTheme="minorHAnsi"/>
                <w:b w:val="0"/>
                <w:i w:val="0"/>
                <w:sz w:val="22"/>
                <w:szCs w:val="22"/>
                <w:lang w:val="en-GB"/>
              </w:rPr>
            </w:pPr>
          </w:p>
        </w:tc>
      </w:tr>
      <w:tr w:rsidR="002B4D5C" w:rsidRPr="00892F7D" w14:paraId="543B4F54" w14:textId="0E952FFA" w:rsidTr="002B4D5C">
        <w:trPr>
          <w:trHeight w:val="260"/>
          <w:jc w:val="center"/>
        </w:trPr>
        <w:tc>
          <w:tcPr>
            <w:tcW w:w="1390" w:type="dxa"/>
          </w:tcPr>
          <w:p w14:paraId="34B4414D" w14:textId="23740419" w:rsidR="002B4D5C" w:rsidRPr="00892F7D" w:rsidRDefault="002B4D5C" w:rsidP="000C70A6">
            <w:pPr>
              <w:pStyle w:val="NCEAL3heading"/>
              <w:keepNext w:val="0"/>
              <w:widowControl w:val="0"/>
              <w:spacing w:before="0" w:after="0"/>
              <w:contextualSpacing/>
              <w:rPr>
                <w:rFonts w:asciiTheme="minorHAnsi" w:hAnsiTheme="minorHAnsi"/>
                <w:b w:val="0"/>
                <w:i w:val="0"/>
                <w:sz w:val="22"/>
                <w:szCs w:val="22"/>
                <w:lang w:val="en-GB"/>
              </w:rPr>
            </w:pPr>
            <w:r>
              <w:rPr>
                <w:rFonts w:asciiTheme="minorHAnsi" w:hAnsiTheme="minorHAnsi"/>
                <w:b w:val="0"/>
                <w:i w:val="0"/>
                <w:sz w:val="22"/>
                <w:szCs w:val="22"/>
                <w:lang w:val="en-GB"/>
              </w:rPr>
              <w:t>Feb</w:t>
            </w:r>
          </w:p>
        </w:tc>
        <w:tc>
          <w:tcPr>
            <w:tcW w:w="1276" w:type="dxa"/>
          </w:tcPr>
          <w:p w14:paraId="0239FD4B" w14:textId="511C636C" w:rsidR="002B4D5C" w:rsidRPr="00892F7D" w:rsidRDefault="002B4D5C" w:rsidP="000C70A6">
            <w:pPr>
              <w:pStyle w:val="NCEAL3heading"/>
              <w:keepNext w:val="0"/>
              <w:widowControl w:val="0"/>
              <w:spacing w:before="0" w:after="0"/>
              <w:contextualSpacing/>
              <w:jc w:val="right"/>
              <w:rPr>
                <w:rFonts w:asciiTheme="minorHAnsi" w:hAnsiTheme="minorHAnsi"/>
                <w:b w:val="0"/>
                <w:i w:val="0"/>
                <w:sz w:val="22"/>
                <w:szCs w:val="22"/>
                <w:lang w:val="en-GB"/>
              </w:rPr>
            </w:pPr>
            <w:r>
              <w:rPr>
                <w:rFonts w:asciiTheme="minorHAnsi" w:hAnsiTheme="minorHAnsi"/>
                <w:b w:val="0"/>
                <w:i w:val="0"/>
                <w:sz w:val="22"/>
                <w:szCs w:val="22"/>
                <w:lang w:val="en-GB"/>
              </w:rPr>
              <w:t>50 000</w:t>
            </w:r>
          </w:p>
        </w:tc>
        <w:tc>
          <w:tcPr>
            <w:tcW w:w="1582" w:type="dxa"/>
          </w:tcPr>
          <w:p w14:paraId="05B6E351" w14:textId="3FB9CA71" w:rsidR="002B4D5C" w:rsidRPr="00892F7D" w:rsidRDefault="002B4D5C" w:rsidP="000C70A6">
            <w:pPr>
              <w:pStyle w:val="NCEAL3heading"/>
              <w:keepNext w:val="0"/>
              <w:widowControl w:val="0"/>
              <w:spacing w:before="0" w:after="0"/>
              <w:contextualSpacing/>
              <w:jc w:val="right"/>
              <w:rPr>
                <w:rFonts w:asciiTheme="minorHAnsi" w:hAnsiTheme="minorHAnsi"/>
                <w:b w:val="0"/>
                <w:i w:val="0"/>
                <w:sz w:val="22"/>
                <w:szCs w:val="22"/>
                <w:lang w:val="en-GB"/>
              </w:rPr>
            </w:pPr>
            <w:r>
              <w:rPr>
                <w:rFonts w:asciiTheme="minorHAnsi" w:hAnsiTheme="minorHAnsi"/>
                <w:b w:val="0"/>
                <w:i w:val="0"/>
                <w:sz w:val="22"/>
                <w:szCs w:val="22"/>
                <w:lang w:val="en-GB"/>
              </w:rPr>
              <w:t>5</w:t>
            </w:r>
            <w:r w:rsidRPr="00892F7D">
              <w:rPr>
                <w:rFonts w:asciiTheme="minorHAnsi" w:hAnsiTheme="minorHAnsi"/>
                <w:b w:val="0"/>
                <w:i w:val="0"/>
                <w:sz w:val="22"/>
                <w:szCs w:val="22"/>
                <w:lang w:val="en-GB"/>
              </w:rPr>
              <w:t>2,500</w:t>
            </w:r>
          </w:p>
        </w:tc>
        <w:tc>
          <w:tcPr>
            <w:tcW w:w="3260" w:type="dxa"/>
          </w:tcPr>
          <w:p w14:paraId="000494D3" w14:textId="77777777" w:rsidR="002B4D5C" w:rsidRDefault="002B4D5C" w:rsidP="000C70A6">
            <w:pPr>
              <w:pStyle w:val="NCEAL3heading"/>
              <w:keepNext w:val="0"/>
              <w:widowControl w:val="0"/>
              <w:spacing w:before="0" w:after="0"/>
              <w:contextualSpacing/>
              <w:jc w:val="right"/>
              <w:rPr>
                <w:rFonts w:asciiTheme="minorHAnsi" w:hAnsiTheme="minorHAnsi"/>
                <w:b w:val="0"/>
                <w:i w:val="0"/>
                <w:sz w:val="22"/>
                <w:szCs w:val="22"/>
                <w:lang w:val="en-GB"/>
              </w:rPr>
            </w:pPr>
          </w:p>
        </w:tc>
        <w:tc>
          <w:tcPr>
            <w:tcW w:w="1418" w:type="dxa"/>
          </w:tcPr>
          <w:p w14:paraId="0C5E4FBB" w14:textId="77777777" w:rsidR="002B4D5C" w:rsidRDefault="002B4D5C" w:rsidP="000C70A6">
            <w:pPr>
              <w:pStyle w:val="NCEAL3heading"/>
              <w:keepNext w:val="0"/>
              <w:widowControl w:val="0"/>
              <w:spacing w:before="0" w:after="0"/>
              <w:contextualSpacing/>
              <w:jc w:val="right"/>
              <w:rPr>
                <w:rFonts w:asciiTheme="minorHAnsi" w:hAnsiTheme="minorHAnsi"/>
                <w:b w:val="0"/>
                <w:i w:val="0"/>
                <w:sz w:val="22"/>
                <w:szCs w:val="22"/>
                <w:lang w:val="en-GB"/>
              </w:rPr>
            </w:pPr>
          </w:p>
        </w:tc>
      </w:tr>
      <w:tr w:rsidR="002B4D5C" w:rsidRPr="00892F7D" w14:paraId="122728D2" w14:textId="19257E78" w:rsidTr="002B4D5C">
        <w:trPr>
          <w:trHeight w:val="197"/>
          <w:jc w:val="center"/>
        </w:trPr>
        <w:tc>
          <w:tcPr>
            <w:tcW w:w="1390" w:type="dxa"/>
          </w:tcPr>
          <w:p w14:paraId="025F1D21" w14:textId="257ECE54" w:rsidR="002B4D5C" w:rsidRPr="00892F7D" w:rsidRDefault="002B4D5C" w:rsidP="000C70A6">
            <w:pPr>
              <w:pStyle w:val="NCEAL3heading"/>
              <w:keepNext w:val="0"/>
              <w:widowControl w:val="0"/>
              <w:spacing w:before="0" w:after="0"/>
              <w:contextualSpacing/>
              <w:rPr>
                <w:rFonts w:asciiTheme="minorHAnsi" w:hAnsiTheme="minorHAnsi"/>
                <w:b w:val="0"/>
                <w:i w:val="0"/>
                <w:sz w:val="22"/>
                <w:szCs w:val="22"/>
                <w:lang w:val="en-GB"/>
              </w:rPr>
            </w:pPr>
            <w:r>
              <w:rPr>
                <w:rFonts w:asciiTheme="minorHAnsi" w:hAnsiTheme="minorHAnsi"/>
                <w:b w:val="0"/>
                <w:i w:val="0"/>
                <w:sz w:val="22"/>
                <w:szCs w:val="22"/>
                <w:lang w:val="en-GB"/>
              </w:rPr>
              <w:t>March</w:t>
            </w:r>
          </w:p>
        </w:tc>
        <w:tc>
          <w:tcPr>
            <w:tcW w:w="1276" w:type="dxa"/>
          </w:tcPr>
          <w:p w14:paraId="15ED3A75" w14:textId="0EE454DC" w:rsidR="002B4D5C" w:rsidRPr="00892F7D" w:rsidRDefault="002B4D5C" w:rsidP="000C70A6">
            <w:pPr>
              <w:pStyle w:val="NCEAL3heading"/>
              <w:keepNext w:val="0"/>
              <w:widowControl w:val="0"/>
              <w:spacing w:before="0" w:after="0"/>
              <w:contextualSpacing/>
              <w:jc w:val="right"/>
              <w:rPr>
                <w:rFonts w:asciiTheme="minorHAnsi" w:hAnsiTheme="minorHAnsi"/>
                <w:b w:val="0"/>
                <w:i w:val="0"/>
                <w:sz w:val="22"/>
                <w:szCs w:val="22"/>
                <w:lang w:val="en-GB"/>
              </w:rPr>
            </w:pPr>
            <w:r>
              <w:rPr>
                <w:rFonts w:asciiTheme="minorHAnsi" w:hAnsiTheme="minorHAnsi"/>
                <w:b w:val="0"/>
                <w:i w:val="0"/>
                <w:sz w:val="22"/>
                <w:szCs w:val="22"/>
                <w:lang w:val="en-GB"/>
              </w:rPr>
              <w:t>170</w:t>
            </w:r>
            <w:r w:rsidRPr="00892F7D">
              <w:rPr>
                <w:rFonts w:asciiTheme="minorHAnsi" w:hAnsiTheme="minorHAnsi"/>
                <w:b w:val="0"/>
                <w:i w:val="0"/>
                <w:sz w:val="22"/>
                <w:szCs w:val="22"/>
                <w:lang w:val="en-GB"/>
              </w:rPr>
              <w:t>,000</w:t>
            </w:r>
          </w:p>
        </w:tc>
        <w:tc>
          <w:tcPr>
            <w:tcW w:w="1582" w:type="dxa"/>
          </w:tcPr>
          <w:p w14:paraId="48E84836" w14:textId="765470CA" w:rsidR="002B4D5C" w:rsidRPr="00892F7D" w:rsidRDefault="002B4D5C" w:rsidP="000C70A6">
            <w:pPr>
              <w:pStyle w:val="NCEAL3heading"/>
              <w:keepNext w:val="0"/>
              <w:widowControl w:val="0"/>
              <w:spacing w:before="0" w:after="0"/>
              <w:contextualSpacing/>
              <w:jc w:val="right"/>
              <w:rPr>
                <w:rFonts w:asciiTheme="minorHAnsi" w:hAnsiTheme="minorHAnsi"/>
                <w:b w:val="0"/>
                <w:i w:val="0"/>
                <w:sz w:val="22"/>
                <w:szCs w:val="22"/>
                <w:lang w:val="en-GB"/>
              </w:rPr>
            </w:pPr>
            <w:r>
              <w:rPr>
                <w:rFonts w:asciiTheme="minorHAnsi" w:hAnsiTheme="minorHAnsi"/>
                <w:b w:val="0"/>
                <w:i w:val="0"/>
                <w:sz w:val="22"/>
                <w:szCs w:val="22"/>
                <w:lang w:val="en-GB"/>
              </w:rPr>
              <w:t>6</w:t>
            </w:r>
            <w:r w:rsidRPr="00892F7D">
              <w:rPr>
                <w:rFonts w:asciiTheme="minorHAnsi" w:hAnsiTheme="minorHAnsi"/>
                <w:b w:val="0"/>
                <w:i w:val="0"/>
                <w:sz w:val="22"/>
                <w:szCs w:val="22"/>
                <w:lang w:val="en-GB"/>
              </w:rPr>
              <w:t>5,500</w:t>
            </w:r>
          </w:p>
        </w:tc>
        <w:tc>
          <w:tcPr>
            <w:tcW w:w="3260" w:type="dxa"/>
          </w:tcPr>
          <w:p w14:paraId="5EEEC4C4" w14:textId="77777777" w:rsidR="002B4D5C" w:rsidRDefault="002B4D5C" w:rsidP="000C70A6">
            <w:pPr>
              <w:pStyle w:val="NCEAL3heading"/>
              <w:keepNext w:val="0"/>
              <w:widowControl w:val="0"/>
              <w:spacing w:before="0" w:after="0"/>
              <w:contextualSpacing/>
              <w:jc w:val="right"/>
              <w:rPr>
                <w:rFonts w:asciiTheme="minorHAnsi" w:hAnsiTheme="minorHAnsi"/>
                <w:b w:val="0"/>
                <w:i w:val="0"/>
                <w:sz w:val="22"/>
                <w:szCs w:val="22"/>
                <w:lang w:val="en-GB"/>
              </w:rPr>
            </w:pPr>
          </w:p>
        </w:tc>
        <w:tc>
          <w:tcPr>
            <w:tcW w:w="1418" w:type="dxa"/>
          </w:tcPr>
          <w:p w14:paraId="4E718AA6" w14:textId="77777777" w:rsidR="002B4D5C" w:rsidRDefault="002B4D5C" w:rsidP="000C70A6">
            <w:pPr>
              <w:pStyle w:val="NCEAL3heading"/>
              <w:keepNext w:val="0"/>
              <w:widowControl w:val="0"/>
              <w:spacing w:before="0" w:after="0"/>
              <w:contextualSpacing/>
              <w:jc w:val="right"/>
              <w:rPr>
                <w:rFonts w:asciiTheme="minorHAnsi" w:hAnsiTheme="minorHAnsi"/>
                <w:b w:val="0"/>
                <w:i w:val="0"/>
                <w:sz w:val="22"/>
                <w:szCs w:val="22"/>
                <w:lang w:val="en-GB"/>
              </w:rPr>
            </w:pPr>
          </w:p>
        </w:tc>
      </w:tr>
      <w:tr w:rsidR="002B4D5C" w:rsidRPr="00892F7D" w14:paraId="5D6AA0DC" w14:textId="74E0DFF6" w:rsidTr="002B4D5C">
        <w:trPr>
          <w:trHeight w:val="247"/>
          <w:jc w:val="center"/>
        </w:trPr>
        <w:tc>
          <w:tcPr>
            <w:tcW w:w="1390" w:type="dxa"/>
          </w:tcPr>
          <w:p w14:paraId="0355B4AB" w14:textId="21FD8FBD" w:rsidR="002B4D5C" w:rsidRPr="00892F7D" w:rsidRDefault="002B4D5C" w:rsidP="000C70A6">
            <w:pPr>
              <w:pStyle w:val="NCEAL3heading"/>
              <w:keepNext w:val="0"/>
              <w:widowControl w:val="0"/>
              <w:spacing w:before="0" w:after="0"/>
              <w:contextualSpacing/>
              <w:rPr>
                <w:rFonts w:asciiTheme="minorHAnsi" w:hAnsiTheme="minorHAnsi"/>
                <w:b w:val="0"/>
                <w:i w:val="0"/>
                <w:sz w:val="22"/>
                <w:szCs w:val="22"/>
                <w:lang w:val="en-GB"/>
              </w:rPr>
            </w:pPr>
            <w:r>
              <w:rPr>
                <w:rFonts w:asciiTheme="minorHAnsi" w:hAnsiTheme="minorHAnsi"/>
                <w:b w:val="0"/>
                <w:i w:val="0"/>
                <w:sz w:val="22"/>
                <w:szCs w:val="22"/>
                <w:lang w:val="en-GB"/>
              </w:rPr>
              <w:t>April</w:t>
            </w:r>
          </w:p>
        </w:tc>
        <w:tc>
          <w:tcPr>
            <w:tcW w:w="1276" w:type="dxa"/>
          </w:tcPr>
          <w:p w14:paraId="0A00B654" w14:textId="5A5417AD" w:rsidR="002B4D5C" w:rsidRPr="00892F7D" w:rsidRDefault="002B4D5C" w:rsidP="000C70A6">
            <w:pPr>
              <w:pStyle w:val="NCEAL3heading"/>
              <w:keepNext w:val="0"/>
              <w:widowControl w:val="0"/>
              <w:spacing w:before="0" w:after="0"/>
              <w:contextualSpacing/>
              <w:jc w:val="right"/>
              <w:rPr>
                <w:rFonts w:asciiTheme="minorHAnsi" w:hAnsiTheme="minorHAnsi"/>
                <w:b w:val="0"/>
                <w:i w:val="0"/>
                <w:sz w:val="22"/>
                <w:szCs w:val="22"/>
                <w:lang w:val="en-GB"/>
              </w:rPr>
            </w:pPr>
            <w:r>
              <w:rPr>
                <w:rFonts w:asciiTheme="minorHAnsi" w:hAnsiTheme="minorHAnsi"/>
                <w:b w:val="0"/>
                <w:i w:val="0"/>
                <w:sz w:val="22"/>
                <w:szCs w:val="22"/>
                <w:lang w:val="en-GB"/>
              </w:rPr>
              <w:t>170</w:t>
            </w:r>
            <w:r w:rsidRPr="00892F7D">
              <w:rPr>
                <w:rFonts w:asciiTheme="minorHAnsi" w:hAnsiTheme="minorHAnsi"/>
                <w:b w:val="0"/>
                <w:i w:val="0"/>
                <w:sz w:val="22"/>
                <w:szCs w:val="22"/>
                <w:lang w:val="en-GB"/>
              </w:rPr>
              <w:t>,000</w:t>
            </w:r>
          </w:p>
        </w:tc>
        <w:tc>
          <w:tcPr>
            <w:tcW w:w="1582" w:type="dxa"/>
          </w:tcPr>
          <w:p w14:paraId="585F5C74" w14:textId="35D8C472" w:rsidR="002B4D5C" w:rsidRPr="00892F7D" w:rsidRDefault="002B4D5C" w:rsidP="000C70A6">
            <w:pPr>
              <w:pStyle w:val="NCEAL3heading"/>
              <w:keepNext w:val="0"/>
              <w:widowControl w:val="0"/>
              <w:spacing w:before="0" w:after="0"/>
              <w:contextualSpacing/>
              <w:jc w:val="right"/>
              <w:rPr>
                <w:rFonts w:asciiTheme="minorHAnsi" w:hAnsiTheme="minorHAnsi"/>
                <w:b w:val="0"/>
                <w:i w:val="0"/>
                <w:sz w:val="22"/>
                <w:szCs w:val="22"/>
                <w:lang w:val="en-GB"/>
              </w:rPr>
            </w:pPr>
            <w:r>
              <w:rPr>
                <w:rFonts w:asciiTheme="minorHAnsi" w:hAnsiTheme="minorHAnsi"/>
                <w:b w:val="0"/>
                <w:i w:val="0"/>
                <w:sz w:val="22"/>
                <w:szCs w:val="22"/>
                <w:lang w:val="en-GB"/>
              </w:rPr>
              <w:t>6</w:t>
            </w:r>
            <w:r w:rsidRPr="00892F7D">
              <w:rPr>
                <w:rFonts w:asciiTheme="minorHAnsi" w:hAnsiTheme="minorHAnsi"/>
                <w:b w:val="0"/>
                <w:i w:val="0"/>
                <w:sz w:val="22"/>
                <w:szCs w:val="22"/>
                <w:lang w:val="en-GB"/>
              </w:rPr>
              <w:t>5,500</w:t>
            </w:r>
          </w:p>
        </w:tc>
        <w:tc>
          <w:tcPr>
            <w:tcW w:w="3260" w:type="dxa"/>
          </w:tcPr>
          <w:p w14:paraId="499CB574" w14:textId="77777777" w:rsidR="002B4D5C" w:rsidRDefault="002B4D5C" w:rsidP="000C70A6">
            <w:pPr>
              <w:pStyle w:val="NCEAL3heading"/>
              <w:keepNext w:val="0"/>
              <w:widowControl w:val="0"/>
              <w:spacing w:before="0" w:after="0"/>
              <w:contextualSpacing/>
              <w:jc w:val="right"/>
              <w:rPr>
                <w:rFonts w:asciiTheme="minorHAnsi" w:hAnsiTheme="minorHAnsi"/>
                <w:b w:val="0"/>
                <w:i w:val="0"/>
                <w:sz w:val="22"/>
                <w:szCs w:val="22"/>
                <w:lang w:val="en-GB"/>
              </w:rPr>
            </w:pPr>
          </w:p>
        </w:tc>
        <w:tc>
          <w:tcPr>
            <w:tcW w:w="1418" w:type="dxa"/>
          </w:tcPr>
          <w:p w14:paraId="71FCE284" w14:textId="77777777" w:rsidR="002B4D5C" w:rsidRDefault="002B4D5C" w:rsidP="000C70A6">
            <w:pPr>
              <w:pStyle w:val="NCEAL3heading"/>
              <w:keepNext w:val="0"/>
              <w:widowControl w:val="0"/>
              <w:spacing w:before="0" w:after="0"/>
              <w:contextualSpacing/>
              <w:jc w:val="right"/>
              <w:rPr>
                <w:rFonts w:asciiTheme="minorHAnsi" w:hAnsiTheme="minorHAnsi"/>
                <w:b w:val="0"/>
                <w:i w:val="0"/>
                <w:sz w:val="22"/>
                <w:szCs w:val="22"/>
                <w:lang w:val="en-GB"/>
              </w:rPr>
            </w:pPr>
          </w:p>
        </w:tc>
      </w:tr>
      <w:tr w:rsidR="002B4D5C" w:rsidRPr="00892F7D" w14:paraId="5D2D838F" w14:textId="0D8ACF6D" w:rsidTr="002B4D5C">
        <w:trPr>
          <w:trHeight w:val="301"/>
          <w:jc w:val="center"/>
        </w:trPr>
        <w:tc>
          <w:tcPr>
            <w:tcW w:w="1390" w:type="dxa"/>
          </w:tcPr>
          <w:p w14:paraId="5EAA0624" w14:textId="0F19DD1A" w:rsidR="002B4D5C" w:rsidRPr="00892F7D" w:rsidRDefault="002B4D5C" w:rsidP="000C70A6">
            <w:pPr>
              <w:pStyle w:val="NCEAL3heading"/>
              <w:keepNext w:val="0"/>
              <w:widowControl w:val="0"/>
              <w:spacing w:before="0" w:after="0"/>
              <w:contextualSpacing/>
              <w:rPr>
                <w:rFonts w:asciiTheme="minorHAnsi" w:hAnsiTheme="minorHAnsi"/>
                <w:b w:val="0"/>
                <w:i w:val="0"/>
                <w:sz w:val="22"/>
                <w:szCs w:val="22"/>
                <w:lang w:val="en-GB"/>
              </w:rPr>
            </w:pPr>
            <w:r>
              <w:rPr>
                <w:rFonts w:asciiTheme="minorHAnsi" w:hAnsiTheme="minorHAnsi"/>
                <w:b w:val="0"/>
                <w:i w:val="0"/>
                <w:sz w:val="22"/>
                <w:szCs w:val="22"/>
                <w:lang w:val="en-GB"/>
              </w:rPr>
              <w:t>May</w:t>
            </w:r>
          </w:p>
        </w:tc>
        <w:tc>
          <w:tcPr>
            <w:tcW w:w="1276" w:type="dxa"/>
          </w:tcPr>
          <w:p w14:paraId="3BBA7456" w14:textId="65C9783C" w:rsidR="002B4D5C" w:rsidRPr="00892F7D" w:rsidRDefault="002B4D5C" w:rsidP="000C70A6">
            <w:pPr>
              <w:pStyle w:val="NCEAL3heading"/>
              <w:keepNext w:val="0"/>
              <w:widowControl w:val="0"/>
              <w:spacing w:before="0" w:after="0"/>
              <w:contextualSpacing/>
              <w:jc w:val="right"/>
              <w:rPr>
                <w:rFonts w:asciiTheme="minorHAnsi" w:hAnsiTheme="minorHAnsi"/>
                <w:b w:val="0"/>
                <w:i w:val="0"/>
                <w:sz w:val="22"/>
                <w:szCs w:val="22"/>
                <w:lang w:val="en-GB"/>
              </w:rPr>
            </w:pPr>
            <w:r>
              <w:rPr>
                <w:rFonts w:asciiTheme="minorHAnsi" w:hAnsiTheme="minorHAnsi"/>
                <w:b w:val="0"/>
                <w:i w:val="0"/>
                <w:sz w:val="22"/>
                <w:szCs w:val="22"/>
                <w:lang w:val="en-GB"/>
              </w:rPr>
              <w:t>180</w:t>
            </w:r>
            <w:r w:rsidRPr="00892F7D">
              <w:rPr>
                <w:rFonts w:asciiTheme="minorHAnsi" w:hAnsiTheme="minorHAnsi"/>
                <w:b w:val="0"/>
                <w:i w:val="0"/>
                <w:sz w:val="22"/>
                <w:szCs w:val="22"/>
                <w:lang w:val="en-GB"/>
              </w:rPr>
              <w:t>,000*</w:t>
            </w:r>
          </w:p>
        </w:tc>
        <w:tc>
          <w:tcPr>
            <w:tcW w:w="1582" w:type="dxa"/>
          </w:tcPr>
          <w:p w14:paraId="7B0DD83D" w14:textId="718FEF35" w:rsidR="002B4D5C" w:rsidRPr="00892F7D" w:rsidRDefault="002B4D5C" w:rsidP="000C70A6">
            <w:pPr>
              <w:pStyle w:val="NCEAL3heading"/>
              <w:keepNext w:val="0"/>
              <w:widowControl w:val="0"/>
              <w:spacing w:before="0" w:after="0"/>
              <w:contextualSpacing/>
              <w:jc w:val="right"/>
              <w:rPr>
                <w:rFonts w:asciiTheme="minorHAnsi" w:hAnsiTheme="minorHAnsi"/>
                <w:b w:val="0"/>
                <w:i w:val="0"/>
                <w:sz w:val="22"/>
                <w:szCs w:val="22"/>
                <w:lang w:val="en-GB"/>
              </w:rPr>
            </w:pPr>
            <w:r>
              <w:rPr>
                <w:rFonts w:asciiTheme="minorHAnsi" w:hAnsiTheme="minorHAnsi"/>
                <w:b w:val="0"/>
                <w:i w:val="0"/>
                <w:sz w:val="22"/>
                <w:szCs w:val="22"/>
                <w:lang w:val="en-GB"/>
              </w:rPr>
              <w:t>6</w:t>
            </w:r>
            <w:r w:rsidRPr="00892F7D">
              <w:rPr>
                <w:rFonts w:asciiTheme="minorHAnsi" w:hAnsiTheme="minorHAnsi"/>
                <w:b w:val="0"/>
                <w:i w:val="0"/>
                <w:sz w:val="22"/>
                <w:szCs w:val="22"/>
                <w:lang w:val="en-GB"/>
              </w:rPr>
              <w:t>5,500*</w:t>
            </w:r>
          </w:p>
        </w:tc>
        <w:tc>
          <w:tcPr>
            <w:tcW w:w="3260" w:type="dxa"/>
          </w:tcPr>
          <w:p w14:paraId="7A645D4F" w14:textId="77777777" w:rsidR="002B4D5C" w:rsidRDefault="002B4D5C" w:rsidP="000C70A6">
            <w:pPr>
              <w:pStyle w:val="NCEAL3heading"/>
              <w:keepNext w:val="0"/>
              <w:widowControl w:val="0"/>
              <w:spacing w:before="0" w:after="0"/>
              <w:contextualSpacing/>
              <w:jc w:val="right"/>
              <w:rPr>
                <w:rFonts w:asciiTheme="minorHAnsi" w:hAnsiTheme="minorHAnsi"/>
                <w:b w:val="0"/>
                <w:i w:val="0"/>
                <w:sz w:val="22"/>
                <w:szCs w:val="22"/>
                <w:lang w:val="en-GB"/>
              </w:rPr>
            </w:pPr>
          </w:p>
        </w:tc>
        <w:tc>
          <w:tcPr>
            <w:tcW w:w="1418" w:type="dxa"/>
          </w:tcPr>
          <w:p w14:paraId="21444A9D" w14:textId="77777777" w:rsidR="002B4D5C" w:rsidRDefault="002B4D5C" w:rsidP="000C70A6">
            <w:pPr>
              <w:pStyle w:val="NCEAL3heading"/>
              <w:keepNext w:val="0"/>
              <w:widowControl w:val="0"/>
              <w:spacing w:before="0" w:after="0"/>
              <w:contextualSpacing/>
              <w:jc w:val="right"/>
              <w:rPr>
                <w:rFonts w:asciiTheme="minorHAnsi" w:hAnsiTheme="minorHAnsi"/>
                <w:b w:val="0"/>
                <w:i w:val="0"/>
                <w:sz w:val="22"/>
                <w:szCs w:val="22"/>
                <w:lang w:val="en-GB"/>
              </w:rPr>
            </w:pPr>
          </w:p>
        </w:tc>
      </w:tr>
      <w:tr w:rsidR="002B4D5C" w:rsidRPr="00892F7D" w14:paraId="6CA3EA7C" w14:textId="53EF1D7C" w:rsidTr="002B4D5C">
        <w:trPr>
          <w:trHeight w:val="351"/>
          <w:jc w:val="center"/>
        </w:trPr>
        <w:tc>
          <w:tcPr>
            <w:tcW w:w="1390" w:type="dxa"/>
          </w:tcPr>
          <w:p w14:paraId="361CF844" w14:textId="0B3A33B1" w:rsidR="002B4D5C" w:rsidRPr="00892F7D" w:rsidRDefault="002B4D5C" w:rsidP="000C70A6">
            <w:pPr>
              <w:pStyle w:val="NCEAL3heading"/>
              <w:keepNext w:val="0"/>
              <w:widowControl w:val="0"/>
              <w:spacing w:before="0" w:after="0"/>
              <w:contextualSpacing/>
              <w:rPr>
                <w:rFonts w:asciiTheme="minorHAnsi" w:hAnsiTheme="minorHAnsi"/>
                <w:b w:val="0"/>
                <w:i w:val="0"/>
                <w:sz w:val="22"/>
                <w:szCs w:val="22"/>
                <w:lang w:val="en-GB"/>
              </w:rPr>
            </w:pPr>
            <w:r>
              <w:rPr>
                <w:rFonts w:asciiTheme="minorHAnsi" w:hAnsiTheme="minorHAnsi"/>
                <w:b w:val="0"/>
                <w:i w:val="0"/>
                <w:sz w:val="22"/>
                <w:szCs w:val="22"/>
                <w:lang w:val="en-GB"/>
              </w:rPr>
              <w:t>June</w:t>
            </w:r>
          </w:p>
        </w:tc>
        <w:tc>
          <w:tcPr>
            <w:tcW w:w="1276" w:type="dxa"/>
          </w:tcPr>
          <w:p w14:paraId="106D1116" w14:textId="7C4BCC75" w:rsidR="002B4D5C" w:rsidRPr="00892F7D" w:rsidRDefault="002B4D5C" w:rsidP="000C70A6">
            <w:pPr>
              <w:pStyle w:val="NCEAL3heading"/>
              <w:keepNext w:val="0"/>
              <w:widowControl w:val="0"/>
              <w:spacing w:before="0" w:after="0"/>
              <w:contextualSpacing/>
              <w:jc w:val="right"/>
              <w:rPr>
                <w:rFonts w:asciiTheme="minorHAnsi" w:hAnsiTheme="minorHAnsi"/>
                <w:b w:val="0"/>
                <w:i w:val="0"/>
                <w:sz w:val="22"/>
                <w:szCs w:val="22"/>
                <w:lang w:val="en-GB"/>
              </w:rPr>
            </w:pPr>
            <w:r>
              <w:rPr>
                <w:rFonts w:asciiTheme="minorHAnsi" w:hAnsiTheme="minorHAnsi"/>
                <w:b w:val="0"/>
                <w:i w:val="0"/>
                <w:sz w:val="22"/>
                <w:szCs w:val="22"/>
                <w:lang w:val="en-GB"/>
              </w:rPr>
              <w:t>140</w:t>
            </w:r>
            <w:r w:rsidRPr="00892F7D">
              <w:rPr>
                <w:rFonts w:asciiTheme="minorHAnsi" w:hAnsiTheme="minorHAnsi"/>
                <w:b w:val="0"/>
                <w:i w:val="0"/>
                <w:sz w:val="22"/>
                <w:szCs w:val="22"/>
                <w:lang w:val="en-GB"/>
              </w:rPr>
              <w:t>,000*</w:t>
            </w:r>
          </w:p>
        </w:tc>
        <w:tc>
          <w:tcPr>
            <w:tcW w:w="1582" w:type="dxa"/>
          </w:tcPr>
          <w:p w14:paraId="43353E4D" w14:textId="488315E1" w:rsidR="002B4D5C" w:rsidRPr="00892F7D" w:rsidRDefault="002B4D5C" w:rsidP="000C70A6">
            <w:pPr>
              <w:pStyle w:val="NCEAL3heading"/>
              <w:keepNext w:val="0"/>
              <w:widowControl w:val="0"/>
              <w:spacing w:before="0" w:after="0"/>
              <w:contextualSpacing/>
              <w:jc w:val="right"/>
              <w:rPr>
                <w:rFonts w:asciiTheme="minorHAnsi" w:hAnsiTheme="minorHAnsi"/>
                <w:b w:val="0"/>
                <w:i w:val="0"/>
                <w:sz w:val="22"/>
                <w:szCs w:val="22"/>
                <w:lang w:val="en-GB"/>
              </w:rPr>
            </w:pPr>
            <w:r>
              <w:rPr>
                <w:rFonts w:asciiTheme="minorHAnsi" w:hAnsiTheme="minorHAnsi"/>
                <w:b w:val="0"/>
                <w:i w:val="0"/>
                <w:sz w:val="22"/>
                <w:szCs w:val="22"/>
                <w:lang w:val="en-GB"/>
              </w:rPr>
              <w:t>6</w:t>
            </w:r>
            <w:r w:rsidRPr="00892F7D">
              <w:rPr>
                <w:rFonts w:asciiTheme="minorHAnsi" w:hAnsiTheme="minorHAnsi"/>
                <w:b w:val="0"/>
                <w:i w:val="0"/>
                <w:sz w:val="22"/>
                <w:szCs w:val="22"/>
                <w:lang w:val="en-GB"/>
              </w:rPr>
              <w:t>5,500*</w:t>
            </w:r>
          </w:p>
        </w:tc>
        <w:tc>
          <w:tcPr>
            <w:tcW w:w="3260" w:type="dxa"/>
          </w:tcPr>
          <w:p w14:paraId="379A50CD" w14:textId="77777777" w:rsidR="002B4D5C" w:rsidRDefault="002B4D5C" w:rsidP="000C70A6">
            <w:pPr>
              <w:pStyle w:val="NCEAL3heading"/>
              <w:keepNext w:val="0"/>
              <w:widowControl w:val="0"/>
              <w:spacing w:before="0" w:after="0"/>
              <w:contextualSpacing/>
              <w:jc w:val="right"/>
              <w:rPr>
                <w:rFonts w:asciiTheme="minorHAnsi" w:hAnsiTheme="minorHAnsi"/>
                <w:b w:val="0"/>
                <w:i w:val="0"/>
                <w:sz w:val="22"/>
                <w:szCs w:val="22"/>
                <w:lang w:val="en-GB"/>
              </w:rPr>
            </w:pPr>
          </w:p>
        </w:tc>
        <w:tc>
          <w:tcPr>
            <w:tcW w:w="1418" w:type="dxa"/>
          </w:tcPr>
          <w:p w14:paraId="174AFD95" w14:textId="77777777" w:rsidR="002B4D5C" w:rsidRDefault="002B4D5C" w:rsidP="000C70A6">
            <w:pPr>
              <w:pStyle w:val="NCEAL3heading"/>
              <w:keepNext w:val="0"/>
              <w:widowControl w:val="0"/>
              <w:spacing w:before="0" w:after="0"/>
              <w:contextualSpacing/>
              <w:jc w:val="right"/>
              <w:rPr>
                <w:rFonts w:asciiTheme="minorHAnsi" w:hAnsiTheme="minorHAnsi"/>
                <w:b w:val="0"/>
                <w:i w:val="0"/>
                <w:sz w:val="22"/>
                <w:szCs w:val="22"/>
                <w:lang w:val="en-GB"/>
              </w:rPr>
            </w:pPr>
          </w:p>
        </w:tc>
      </w:tr>
      <w:tr w:rsidR="002B4D5C" w:rsidRPr="00892F7D" w14:paraId="1126DDBA" w14:textId="32EF074F" w:rsidTr="002B4D5C">
        <w:trPr>
          <w:trHeight w:val="351"/>
          <w:jc w:val="center"/>
        </w:trPr>
        <w:tc>
          <w:tcPr>
            <w:tcW w:w="1390" w:type="dxa"/>
          </w:tcPr>
          <w:p w14:paraId="67678111" w14:textId="60588B4E" w:rsidR="002B4D5C" w:rsidRPr="00892F7D" w:rsidRDefault="002B4D5C" w:rsidP="000C70A6">
            <w:pPr>
              <w:pStyle w:val="NCEAL3heading"/>
              <w:keepNext w:val="0"/>
              <w:widowControl w:val="0"/>
              <w:spacing w:before="0" w:after="0"/>
              <w:contextualSpacing/>
              <w:rPr>
                <w:rFonts w:asciiTheme="minorHAnsi" w:hAnsiTheme="minorHAnsi"/>
                <w:b w:val="0"/>
                <w:i w:val="0"/>
                <w:sz w:val="22"/>
                <w:szCs w:val="22"/>
                <w:lang w:val="en-GB"/>
              </w:rPr>
            </w:pPr>
            <w:r>
              <w:rPr>
                <w:rFonts w:asciiTheme="minorHAnsi" w:hAnsiTheme="minorHAnsi"/>
                <w:b w:val="0"/>
                <w:i w:val="0"/>
                <w:sz w:val="22"/>
                <w:szCs w:val="22"/>
                <w:lang w:val="en-GB"/>
              </w:rPr>
              <w:t>July</w:t>
            </w:r>
          </w:p>
        </w:tc>
        <w:tc>
          <w:tcPr>
            <w:tcW w:w="1276" w:type="dxa"/>
          </w:tcPr>
          <w:p w14:paraId="08CF6A48" w14:textId="7142CC78" w:rsidR="002B4D5C" w:rsidRPr="00892F7D" w:rsidRDefault="002B4D5C" w:rsidP="000C70A6">
            <w:pPr>
              <w:pStyle w:val="NCEAL3heading"/>
              <w:keepNext w:val="0"/>
              <w:widowControl w:val="0"/>
              <w:spacing w:before="0" w:after="0"/>
              <w:contextualSpacing/>
              <w:jc w:val="right"/>
              <w:rPr>
                <w:rFonts w:asciiTheme="minorHAnsi" w:hAnsiTheme="minorHAnsi"/>
                <w:b w:val="0"/>
                <w:i w:val="0"/>
                <w:sz w:val="22"/>
                <w:szCs w:val="22"/>
                <w:lang w:val="en-GB"/>
              </w:rPr>
            </w:pPr>
            <w:r>
              <w:rPr>
                <w:rFonts w:asciiTheme="minorHAnsi" w:hAnsiTheme="minorHAnsi"/>
                <w:b w:val="0"/>
                <w:i w:val="0"/>
                <w:sz w:val="22"/>
                <w:szCs w:val="22"/>
                <w:lang w:val="en-GB"/>
              </w:rPr>
              <w:t>120</w:t>
            </w:r>
            <w:r w:rsidRPr="00892F7D">
              <w:rPr>
                <w:rFonts w:asciiTheme="minorHAnsi" w:hAnsiTheme="minorHAnsi"/>
                <w:b w:val="0"/>
                <w:i w:val="0"/>
                <w:sz w:val="22"/>
                <w:szCs w:val="22"/>
                <w:lang w:val="en-GB"/>
              </w:rPr>
              <w:t>,000*</w:t>
            </w:r>
          </w:p>
        </w:tc>
        <w:tc>
          <w:tcPr>
            <w:tcW w:w="1582" w:type="dxa"/>
          </w:tcPr>
          <w:p w14:paraId="182CFE5C" w14:textId="44CF4BA3" w:rsidR="002B4D5C" w:rsidRPr="00892F7D" w:rsidRDefault="002B4D5C" w:rsidP="000C70A6">
            <w:pPr>
              <w:pStyle w:val="NCEAL3heading"/>
              <w:keepNext w:val="0"/>
              <w:widowControl w:val="0"/>
              <w:spacing w:before="0" w:after="0"/>
              <w:contextualSpacing/>
              <w:jc w:val="right"/>
              <w:rPr>
                <w:rFonts w:asciiTheme="minorHAnsi" w:hAnsiTheme="minorHAnsi"/>
                <w:b w:val="0"/>
                <w:i w:val="0"/>
                <w:sz w:val="22"/>
                <w:szCs w:val="22"/>
                <w:lang w:val="en-GB"/>
              </w:rPr>
            </w:pPr>
            <w:r>
              <w:rPr>
                <w:rFonts w:asciiTheme="minorHAnsi" w:hAnsiTheme="minorHAnsi"/>
                <w:b w:val="0"/>
                <w:i w:val="0"/>
                <w:sz w:val="22"/>
                <w:szCs w:val="22"/>
                <w:lang w:val="en-GB"/>
              </w:rPr>
              <w:t>6</w:t>
            </w:r>
            <w:r w:rsidRPr="00892F7D">
              <w:rPr>
                <w:rFonts w:asciiTheme="minorHAnsi" w:hAnsiTheme="minorHAnsi"/>
                <w:b w:val="0"/>
                <w:i w:val="0"/>
                <w:sz w:val="22"/>
                <w:szCs w:val="22"/>
                <w:lang w:val="en-GB"/>
              </w:rPr>
              <w:t>5,500*</w:t>
            </w:r>
          </w:p>
        </w:tc>
        <w:tc>
          <w:tcPr>
            <w:tcW w:w="3260" w:type="dxa"/>
          </w:tcPr>
          <w:p w14:paraId="355639CE" w14:textId="77777777" w:rsidR="002B4D5C" w:rsidRDefault="002B4D5C" w:rsidP="000C70A6">
            <w:pPr>
              <w:pStyle w:val="NCEAL3heading"/>
              <w:keepNext w:val="0"/>
              <w:widowControl w:val="0"/>
              <w:spacing w:before="0" w:after="0"/>
              <w:contextualSpacing/>
              <w:jc w:val="right"/>
              <w:rPr>
                <w:rFonts w:asciiTheme="minorHAnsi" w:hAnsiTheme="minorHAnsi"/>
                <w:b w:val="0"/>
                <w:i w:val="0"/>
                <w:sz w:val="22"/>
                <w:szCs w:val="22"/>
                <w:lang w:val="en-GB"/>
              </w:rPr>
            </w:pPr>
          </w:p>
        </w:tc>
        <w:tc>
          <w:tcPr>
            <w:tcW w:w="1418" w:type="dxa"/>
          </w:tcPr>
          <w:p w14:paraId="16F834CC" w14:textId="77777777" w:rsidR="002B4D5C" w:rsidRDefault="002B4D5C" w:rsidP="000C70A6">
            <w:pPr>
              <w:pStyle w:val="NCEAL3heading"/>
              <w:keepNext w:val="0"/>
              <w:widowControl w:val="0"/>
              <w:spacing w:before="0" w:after="0"/>
              <w:contextualSpacing/>
              <w:jc w:val="right"/>
              <w:rPr>
                <w:rFonts w:asciiTheme="minorHAnsi" w:hAnsiTheme="minorHAnsi"/>
                <w:b w:val="0"/>
                <w:i w:val="0"/>
                <w:sz w:val="22"/>
                <w:szCs w:val="22"/>
                <w:lang w:val="en-GB"/>
              </w:rPr>
            </w:pPr>
          </w:p>
        </w:tc>
      </w:tr>
      <w:tr w:rsidR="002B4D5C" w:rsidRPr="00892F7D" w14:paraId="5E112492" w14:textId="4B0E3A72" w:rsidTr="002B4D5C">
        <w:trPr>
          <w:trHeight w:val="351"/>
          <w:jc w:val="center"/>
        </w:trPr>
        <w:tc>
          <w:tcPr>
            <w:tcW w:w="1390" w:type="dxa"/>
          </w:tcPr>
          <w:p w14:paraId="1B14D4EE" w14:textId="2C2A5DD2" w:rsidR="002B4D5C" w:rsidRPr="00892F7D" w:rsidRDefault="002B4D5C" w:rsidP="000C70A6">
            <w:pPr>
              <w:pStyle w:val="NCEAL3heading"/>
              <w:keepNext w:val="0"/>
              <w:widowControl w:val="0"/>
              <w:spacing w:before="0" w:after="0"/>
              <w:contextualSpacing/>
              <w:rPr>
                <w:rFonts w:asciiTheme="minorHAnsi" w:hAnsiTheme="minorHAnsi"/>
                <w:b w:val="0"/>
                <w:i w:val="0"/>
                <w:sz w:val="22"/>
                <w:szCs w:val="22"/>
                <w:lang w:val="en-GB"/>
              </w:rPr>
            </w:pPr>
            <w:r>
              <w:rPr>
                <w:rFonts w:asciiTheme="minorHAnsi" w:hAnsiTheme="minorHAnsi"/>
                <w:b w:val="0"/>
                <w:i w:val="0"/>
                <w:sz w:val="22"/>
                <w:szCs w:val="22"/>
                <w:lang w:val="en-GB"/>
              </w:rPr>
              <w:t>August</w:t>
            </w:r>
          </w:p>
        </w:tc>
        <w:tc>
          <w:tcPr>
            <w:tcW w:w="1276" w:type="dxa"/>
          </w:tcPr>
          <w:p w14:paraId="09397652" w14:textId="3BBC1A79" w:rsidR="002B4D5C" w:rsidRPr="00892F7D" w:rsidRDefault="002B4D5C" w:rsidP="000C70A6">
            <w:pPr>
              <w:pStyle w:val="NCEAL3heading"/>
              <w:keepNext w:val="0"/>
              <w:widowControl w:val="0"/>
              <w:spacing w:before="0" w:after="0"/>
              <w:contextualSpacing/>
              <w:jc w:val="right"/>
              <w:rPr>
                <w:rFonts w:asciiTheme="minorHAnsi" w:hAnsiTheme="minorHAnsi"/>
                <w:b w:val="0"/>
                <w:i w:val="0"/>
                <w:sz w:val="22"/>
                <w:szCs w:val="22"/>
                <w:lang w:val="en-GB"/>
              </w:rPr>
            </w:pPr>
            <w:r>
              <w:rPr>
                <w:rFonts w:asciiTheme="minorHAnsi" w:hAnsiTheme="minorHAnsi"/>
                <w:b w:val="0"/>
                <w:i w:val="0"/>
                <w:sz w:val="22"/>
                <w:szCs w:val="22"/>
                <w:lang w:val="en-GB"/>
              </w:rPr>
              <w:t>120</w:t>
            </w:r>
            <w:r w:rsidRPr="00892F7D">
              <w:rPr>
                <w:rFonts w:asciiTheme="minorHAnsi" w:hAnsiTheme="minorHAnsi"/>
                <w:b w:val="0"/>
                <w:i w:val="0"/>
                <w:sz w:val="22"/>
                <w:szCs w:val="22"/>
                <w:lang w:val="en-GB"/>
              </w:rPr>
              <w:t>,000*</w:t>
            </w:r>
          </w:p>
        </w:tc>
        <w:tc>
          <w:tcPr>
            <w:tcW w:w="1582" w:type="dxa"/>
          </w:tcPr>
          <w:p w14:paraId="7C7CE2AE" w14:textId="0533850C" w:rsidR="002B4D5C" w:rsidRPr="00892F7D" w:rsidRDefault="002B4D5C" w:rsidP="000C70A6">
            <w:pPr>
              <w:pStyle w:val="NCEAL3heading"/>
              <w:keepNext w:val="0"/>
              <w:widowControl w:val="0"/>
              <w:spacing w:before="0" w:after="0"/>
              <w:contextualSpacing/>
              <w:jc w:val="right"/>
              <w:rPr>
                <w:rFonts w:asciiTheme="minorHAnsi" w:hAnsiTheme="minorHAnsi"/>
                <w:b w:val="0"/>
                <w:i w:val="0"/>
                <w:sz w:val="22"/>
                <w:szCs w:val="22"/>
                <w:lang w:val="en-GB"/>
              </w:rPr>
            </w:pPr>
            <w:r>
              <w:rPr>
                <w:rFonts w:asciiTheme="minorHAnsi" w:hAnsiTheme="minorHAnsi"/>
                <w:b w:val="0"/>
                <w:i w:val="0"/>
                <w:sz w:val="22"/>
                <w:szCs w:val="22"/>
                <w:lang w:val="en-GB"/>
              </w:rPr>
              <w:t>6</w:t>
            </w:r>
            <w:r w:rsidRPr="00892F7D">
              <w:rPr>
                <w:rFonts w:asciiTheme="minorHAnsi" w:hAnsiTheme="minorHAnsi"/>
                <w:b w:val="0"/>
                <w:i w:val="0"/>
                <w:sz w:val="22"/>
                <w:szCs w:val="22"/>
                <w:lang w:val="en-GB"/>
              </w:rPr>
              <w:t>5,500*</w:t>
            </w:r>
          </w:p>
        </w:tc>
        <w:tc>
          <w:tcPr>
            <w:tcW w:w="3260" w:type="dxa"/>
          </w:tcPr>
          <w:p w14:paraId="08178C67" w14:textId="77777777" w:rsidR="002B4D5C" w:rsidRDefault="002B4D5C" w:rsidP="000C70A6">
            <w:pPr>
              <w:pStyle w:val="NCEAL3heading"/>
              <w:keepNext w:val="0"/>
              <w:widowControl w:val="0"/>
              <w:spacing w:before="0" w:after="0"/>
              <w:contextualSpacing/>
              <w:jc w:val="right"/>
              <w:rPr>
                <w:rFonts w:asciiTheme="minorHAnsi" w:hAnsiTheme="minorHAnsi"/>
                <w:b w:val="0"/>
                <w:i w:val="0"/>
                <w:sz w:val="22"/>
                <w:szCs w:val="22"/>
                <w:lang w:val="en-GB"/>
              </w:rPr>
            </w:pPr>
          </w:p>
        </w:tc>
        <w:tc>
          <w:tcPr>
            <w:tcW w:w="1418" w:type="dxa"/>
          </w:tcPr>
          <w:p w14:paraId="7BE4F410" w14:textId="77777777" w:rsidR="002B4D5C" w:rsidRDefault="002B4D5C" w:rsidP="000C70A6">
            <w:pPr>
              <w:pStyle w:val="NCEAL3heading"/>
              <w:keepNext w:val="0"/>
              <w:widowControl w:val="0"/>
              <w:spacing w:before="0" w:after="0"/>
              <w:contextualSpacing/>
              <w:jc w:val="right"/>
              <w:rPr>
                <w:rFonts w:asciiTheme="minorHAnsi" w:hAnsiTheme="minorHAnsi"/>
                <w:b w:val="0"/>
                <w:i w:val="0"/>
                <w:sz w:val="22"/>
                <w:szCs w:val="22"/>
                <w:lang w:val="en-GB"/>
              </w:rPr>
            </w:pPr>
          </w:p>
        </w:tc>
      </w:tr>
      <w:tr w:rsidR="002B4D5C" w:rsidRPr="00892F7D" w14:paraId="5E46F4CD" w14:textId="77777777" w:rsidTr="002B4D5C">
        <w:trPr>
          <w:trHeight w:val="351"/>
          <w:jc w:val="center"/>
        </w:trPr>
        <w:tc>
          <w:tcPr>
            <w:tcW w:w="1390" w:type="dxa"/>
          </w:tcPr>
          <w:p w14:paraId="072356EE" w14:textId="79C3466B" w:rsidR="002B4D5C" w:rsidRDefault="00AB24C6" w:rsidP="000C70A6">
            <w:pPr>
              <w:pStyle w:val="NCEAL3heading"/>
              <w:keepNext w:val="0"/>
              <w:widowControl w:val="0"/>
              <w:spacing w:before="0" w:after="0"/>
              <w:contextualSpacing/>
              <w:rPr>
                <w:rFonts w:asciiTheme="minorHAnsi" w:hAnsiTheme="minorHAnsi"/>
                <w:b w:val="0"/>
                <w:i w:val="0"/>
                <w:sz w:val="22"/>
                <w:szCs w:val="22"/>
                <w:lang w:val="en-GB"/>
              </w:rPr>
            </w:pPr>
            <w:r>
              <w:rPr>
                <w:rFonts w:asciiTheme="minorHAnsi" w:hAnsiTheme="minorHAnsi"/>
                <w:b w:val="0"/>
                <w:i w:val="0"/>
                <w:sz w:val="22"/>
                <w:szCs w:val="22"/>
                <w:lang w:val="en-GB"/>
              </w:rPr>
              <w:t>Sept</w:t>
            </w:r>
          </w:p>
        </w:tc>
        <w:tc>
          <w:tcPr>
            <w:tcW w:w="1276" w:type="dxa"/>
          </w:tcPr>
          <w:p w14:paraId="71CA9CFC" w14:textId="77777777" w:rsidR="002B4D5C" w:rsidRDefault="002B4D5C" w:rsidP="000C70A6">
            <w:pPr>
              <w:pStyle w:val="NCEAL3heading"/>
              <w:keepNext w:val="0"/>
              <w:widowControl w:val="0"/>
              <w:spacing w:before="0" w:after="0"/>
              <w:contextualSpacing/>
              <w:jc w:val="right"/>
              <w:rPr>
                <w:rFonts w:asciiTheme="minorHAnsi" w:hAnsiTheme="minorHAnsi"/>
                <w:b w:val="0"/>
                <w:i w:val="0"/>
                <w:sz w:val="22"/>
                <w:szCs w:val="22"/>
                <w:lang w:val="en-GB"/>
              </w:rPr>
            </w:pPr>
          </w:p>
        </w:tc>
        <w:tc>
          <w:tcPr>
            <w:tcW w:w="1582" w:type="dxa"/>
          </w:tcPr>
          <w:p w14:paraId="04F5560D" w14:textId="77777777" w:rsidR="002B4D5C" w:rsidRDefault="002B4D5C" w:rsidP="000C70A6">
            <w:pPr>
              <w:pStyle w:val="NCEAL3heading"/>
              <w:keepNext w:val="0"/>
              <w:widowControl w:val="0"/>
              <w:spacing w:before="0" w:after="0"/>
              <w:contextualSpacing/>
              <w:jc w:val="right"/>
              <w:rPr>
                <w:rFonts w:asciiTheme="minorHAnsi" w:hAnsiTheme="minorHAnsi"/>
                <w:b w:val="0"/>
                <w:i w:val="0"/>
                <w:sz w:val="22"/>
                <w:szCs w:val="22"/>
                <w:lang w:val="en-GB"/>
              </w:rPr>
            </w:pPr>
          </w:p>
        </w:tc>
        <w:tc>
          <w:tcPr>
            <w:tcW w:w="3260" w:type="dxa"/>
          </w:tcPr>
          <w:p w14:paraId="52F2F6C8" w14:textId="77777777" w:rsidR="002B4D5C" w:rsidRDefault="002B4D5C" w:rsidP="000C70A6">
            <w:pPr>
              <w:pStyle w:val="NCEAL3heading"/>
              <w:keepNext w:val="0"/>
              <w:widowControl w:val="0"/>
              <w:spacing w:before="0" w:after="0"/>
              <w:contextualSpacing/>
              <w:jc w:val="right"/>
              <w:rPr>
                <w:rFonts w:asciiTheme="minorHAnsi" w:hAnsiTheme="minorHAnsi"/>
                <w:b w:val="0"/>
                <w:i w:val="0"/>
                <w:sz w:val="22"/>
                <w:szCs w:val="22"/>
                <w:lang w:val="en-GB"/>
              </w:rPr>
            </w:pPr>
          </w:p>
        </w:tc>
        <w:tc>
          <w:tcPr>
            <w:tcW w:w="1418" w:type="dxa"/>
          </w:tcPr>
          <w:p w14:paraId="4DF22A20" w14:textId="77777777" w:rsidR="002B4D5C" w:rsidRDefault="002B4D5C" w:rsidP="000C70A6">
            <w:pPr>
              <w:pStyle w:val="NCEAL3heading"/>
              <w:keepNext w:val="0"/>
              <w:widowControl w:val="0"/>
              <w:spacing w:before="0" w:after="0"/>
              <w:contextualSpacing/>
              <w:jc w:val="right"/>
              <w:rPr>
                <w:rFonts w:asciiTheme="minorHAnsi" w:hAnsiTheme="minorHAnsi"/>
                <w:b w:val="0"/>
                <w:i w:val="0"/>
                <w:sz w:val="22"/>
                <w:szCs w:val="22"/>
                <w:lang w:val="en-GB"/>
              </w:rPr>
            </w:pPr>
          </w:p>
        </w:tc>
      </w:tr>
      <w:tr w:rsidR="002B4D5C" w:rsidRPr="00892F7D" w14:paraId="677560A2" w14:textId="1974030D" w:rsidTr="002B4D5C">
        <w:trPr>
          <w:trHeight w:val="351"/>
          <w:jc w:val="center"/>
        </w:trPr>
        <w:tc>
          <w:tcPr>
            <w:tcW w:w="4248" w:type="dxa"/>
            <w:gridSpan w:val="3"/>
          </w:tcPr>
          <w:p w14:paraId="52B4DC84" w14:textId="77777777" w:rsidR="002B4D5C" w:rsidRPr="00892F7D" w:rsidRDefault="002B4D5C" w:rsidP="000C70A6">
            <w:pPr>
              <w:pStyle w:val="NCEAL3heading"/>
              <w:keepNext w:val="0"/>
              <w:widowControl w:val="0"/>
              <w:spacing w:before="0" w:after="0"/>
              <w:contextualSpacing/>
              <w:rPr>
                <w:rFonts w:asciiTheme="minorHAnsi" w:hAnsiTheme="minorHAnsi"/>
                <w:b w:val="0"/>
                <w:i w:val="0"/>
                <w:sz w:val="22"/>
                <w:szCs w:val="22"/>
                <w:lang w:val="en-GB"/>
              </w:rPr>
            </w:pPr>
            <w:r w:rsidRPr="00892F7D">
              <w:rPr>
                <w:rFonts w:asciiTheme="minorHAnsi" w:hAnsiTheme="minorHAnsi"/>
                <w:b w:val="0"/>
                <w:i w:val="0"/>
                <w:sz w:val="22"/>
                <w:szCs w:val="22"/>
                <w:lang w:val="en-GB"/>
              </w:rPr>
              <w:t># sales include cash and credit</w:t>
            </w:r>
          </w:p>
          <w:p w14:paraId="7F7C87DF" w14:textId="77777777" w:rsidR="002B4D5C" w:rsidRPr="00892F7D" w:rsidRDefault="002B4D5C" w:rsidP="000C70A6">
            <w:pPr>
              <w:pStyle w:val="NCEAL3heading"/>
              <w:keepNext w:val="0"/>
              <w:widowControl w:val="0"/>
              <w:spacing w:before="0" w:after="0"/>
              <w:contextualSpacing/>
              <w:rPr>
                <w:rFonts w:asciiTheme="minorHAnsi" w:hAnsiTheme="minorHAnsi"/>
                <w:b w:val="0"/>
                <w:i w:val="0"/>
                <w:sz w:val="22"/>
                <w:szCs w:val="22"/>
                <w:lang w:val="en-GB"/>
              </w:rPr>
            </w:pPr>
            <w:r w:rsidRPr="00892F7D">
              <w:rPr>
                <w:rFonts w:asciiTheme="minorHAnsi" w:hAnsiTheme="minorHAnsi"/>
                <w:b w:val="0"/>
                <w:i w:val="0"/>
                <w:sz w:val="22"/>
                <w:szCs w:val="22"/>
                <w:lang w:val="en-GB"/>
              </w:rPr>
              <w:t>*estimated</w:t>
            </w:r>
          </w:p>
        </w:tc>
        <w:tc>
          <w:tcPr>
            <w:tcW w:w="3260" w:type="dxa"/>
          </w:tcPr>
          <w:p w14:paraId="50DC796B" w14:textId="77777777" w:rsidR="002B4D5C" w:rsidRPr="00892F7D" w:rsidRDefault="002B4D5C" w:rsidP="000C70A6">
            <w:pPr>
              <w:pStyle w:val="NCEAL3heading"/>
              <w:keepNext w:val="0"/>
              <w:widowControl w:val="0"/>
              <w:spacing w:before="0" w:after="0"/>
              <w:contextualSpacing/>
              <w:rPr>
                <w:rFonts w:asciiTheme="minorHAnsi" w:hAnsiTheme="minorHAnsi"/>
                <w:b w:val="0"/>
                <w:i w:val="0"/>
                <w:sz w:val="22"/>
                <w:szCs w:val="22"/>
                <w:lang w:val="en-GB"/>
              </w:rPr>
            </w:pPr>
          </w:p>
        </w:tc>
        <w:tc>
          <w:tcPr>
            <w:tcW w:w="1418" w:type="dxa"/>
          </w:tcPr>
          <w:p w14:paraId="12A5B94E" w14:textId="77777777" w:rsidR="002B4D5C" w:rsidRPr="00892F7D" w:rsidRDefault="002B4D5C" w:rsidP="000C70A6">
            <w:pPr>
              <w:pStyle w:val="NCEAL3heading"/>
              <w:keepNext w:val="0"/>
              <w:widowControl w:val="0"/>
              <w:spacing w:before="0" w:after="0"/>
              <w:contextualSpacing/>
              <w:rPr>
                <w:rFonts w:asciiTheme="minorHAnsi" w:hAnsiTheme="minorHAnsi"/>
                <w:b w:val="0"/>
                <w:i w:val="0"/>
                <w:sz w:val="22"/>
                <w:szCs w:val="22"/>
                <w:lang w:val="en-GB"/>
              </w:rPr>
            </w:pPr>
          </w:p>
        </w:tc>
      </w:tr>
    </w:tbl>
    <w:p w14:paraId="1D0912FA" w14:textId="77777777" w:rsidR="0075106C" w:rsidRPr="00892F7D" w:rsidRDefault="0075106C" w:rsidP="000C70A6">
      <w:pPr>
        <w:pStyle w:val="NCEAbullets"/>
        <w:numPr>
          <w:ilvl w:val="0"/>
          <w:numId w:val="0"/>
        </w:numPr>
        <w:tabs>
          <w:tab w:val="left" w:pos="714"/>
        </w:tabs>
        <w:spacing w:before="0" w:after="0"/>
        <w:ind w:left="714"/>
        <w:rPr>
          <w:rFonts w:asciiTheme="minorHAnsi" w:eastAsia="Arial" w:hAnsiTheme="minorHAnsi"/>
          <w:color w:val="000000"/>
          <w:szCs w:val="22"/>
          <w:lang w:val="en-AU"/>
        </w:rPr>
      </w:pPr>
    </w:p>
    <w:p w14:paraId="0029B86C" w14:textId="3B63D946" w:rsidR="0075106C" w:rsidRPr="00892F7D" w:rsidRDefault="0075106C" w:rsidP="000C70A6">
      <w:pPr>
        <w:pStyle w:val="NCEAbullets"/>
        <w:numPr>
          <w:ilvl w:val="0"/>
          <w:numId w:val="36"/>
        </w:numPr>
        <w:tabs>
          <w:tab w:val="left" w:pos="714"/>
        </w:tabs>
        <w:spacing w:before="0" w:after="0"/>
        <w:rPr>
          <w:rFonts w:asciiTheme="minorHAnsi" w:eastAsia="Arial" w:hAnsiTheme="minorHAnsi"/>
          <w:color w:val="000000"/>
          <w:szCs w:val="22"/>
          <w:lang w:val="en-AU"/>
        </w:rPr>
      </w:pPr>
      <w:r w:rsidRPr="00892F7D">
        <w:rPr>
          <w:rFonts w:asciiTheme="minorHAnsi" w:eastAsia="Arial" w:hAnsiTheme="minorHAnsi"/>
          <w:color w:val="000000"/>
          <w:szCs w:val="22"/>
          <w:lang w:val="en-AU"/>
        </w:rPr>
        <w:t xml:space="preserve">80% of the </w:t>
      </w:r>
      <w:r w:rsidR="00AE508A">
        <w:rPr>
          <w:rFonts w:asciiTheme="minorHAnsi" w:eastAsia="Arial" w:hAnsiTheme="minorHAnsi"/>
          <w:color w:val="000000"/>
          <w:szCs w:val="22"/>
          <w:lang w:val="en-AU"/>
        </w:rPr>
        <w:t>farming</w:t>
      </w:r>
      <w:r w:rsidRPr="00892F7D">
        <w:rPr>
          <w:rFonts w:asciiTheme="minorHAnsi" w:eastAsia="Arial" w:hAnsiTheme="minorHAnsi"/>
          <w:color w:val="000000"/>
          <w:szCs w:val="22"/>
          <w:lang w:val="en-AU"/>
        </w:rPr>
        <w:t xml:space="preserve"> expenses are paid in the month they are incurred and the remainder 20% are paid in the following month.  </w:t>
      </w:r>
      <w:r w:rsidR="00AE508A">
        <w:rPr>
          <w:rFonts w:asciiTheme="minorHAnsi" w:eastAsia="Arial" w:hAnsiTheme="minorHAnsi"/>
          <w:color w:val="000000"/>
          <w:szCs w:val="22"/>
          <w:lang w:val="en-AU"/>
        </w:rPr>
        <w:t>Farming expenses for December were $52,500.</w:t>
      </w:r>
    </w:p>
    <w:p w14:paraId="390C1DF6" w14:textId="77777777" w:rsidR="00892F7D" w:rsidRPr="00892F7D" w:rsidRDefault="00892F7D" w:rsidP="00892F7D">
      <w:pPr>
        <w:pStyle w:val="NCEAbullets"/>
        <w:numPr>
          <w:ilvl w:val="0"/>
          <w:numId w:val="0"/>
        </w:numPr>
        <w:tabs>
          <w:tab w:val="left" w:pos="714"/>
        </w:tabs>
        <w:spacing w:before="0" w:after="0"/>
        <w:rPr>
          <w:rFonts w:asciiTheme="minorHAnsi" w:eastAsia="Arial" w:hAnsiTheme="minorHAnsi"/>
          <w:color w:val="000000"/>
          <w:szCs w:val="22"/>
          <w:lang w:val="en-AU"/>
        </w:rPr>
      </w:pPr>
    </w:p>
    <w:p w14:paraId="7D530D0E" w14:textId="5BB961B9" w:rsidR="00892F7D" w:rsidRPr="00892F7D" w:rsidRDefault="00AD2B68" w:rsidP="00892F7D">
      <w:pPr>
        <w:pStyle w:val="NCEAbullets"/>
        <w:numPr>
          <w:ilvl w:val="0"/>
          <w:numId w:val="36"/>
        </w:numPr>
        <w:tabs>
          <w:tab w:val="left" w:pos="714"/>
        </w:tabs>
        <w:spacing w:before="0" w:after="0"/>
        <w:rPr>
          <w:rFonts w:asciiTheme="minorHAnsi" w:eastAsia="Arial" w:hAnsiTheme="minorHAnsi"/>
          <w:color w:val="000000"/>
          <w:szCs w:val="22"/>
          <w:lang w:val="en-AU"/>
        </w:rPr>
      </w:pPr>
      <w:r w:rsidRPr="00892F7D">
        <w:rPr>
          <w:rFonts w:asciiTheme="minorHAnsi" w:hAnsiTheme="minorHAnsi"/>
          <w:szCs w:val="22"/>
        </w:rPr>
        <w:t xml:space="preserve">Provisional tax </w:t>
      </w:r>
      <w:r w:rsidR="0011402C" w:rsidRPr="00892F7D">
        <w:rPr>
          <w:rFonts w:asciiTheme="minorHAnsi" w:hAnsiTheme="minorHAnsi"/>
          <w:szCs w:val="22"/>
        </w:rPr>
        <w:t>of $</w:t>
      </w:r>
      <w:r w:rsidR="00AE508A">
        <w:rPr>
          <w:rFonts w:asciiTheme="minorHAnsi" w:hAnsiTheme="minorHAnsi"/>
          <w:szCs w:val="22"/>
        </w:rPr>
        <w:t>30</w:t>
      </w:r>
      <w:r w:rsidR="005E557E" w:rsidRPr="00892F7D">
        <w:rPr>
          <w:rFonts w:asciiTheme="minorHAnsi" w:hAnsiTheme="minorHAnsi"/>
          <w:szCs w:val="22"/>
        </w:rPr>
        <w:t>,000</w:t>
      </w:r>
      <w:r w:rsidR="005E557E" w:rsidRPr="00892F7D">
        <w:rPr>
          <w:rFonts w:asciiTheme="minorHAnsi" w:eastAsia="Arial" w:hAnsiTheme="minorHAnsi"/>
          <w:color w:val="000000"/>
          <w:szCs w:val="22"/>
          <w:lang w:val="en-AU"/>
        </w:rPr>
        <w:t xml:space="preserve"> </w:t>
      </w:r>
      <w:r w:rsidRPr="00892F7D">
        <w:rPr>
          <w:rFonts w:asciiTheme="minorHAnsi" w:hAnsiTheme="minorHAnsi"/>
          <w:szCs w:val="22"/>
        </w:rPr>
        <w:t xml:space="preserve">is paid twice a year, </w:t>
      </w:r>
      <w:r w:rsidRPr="00892F7D">
        <w:rPr>
          <w:rFonts w:asciiTheme="minorHAnsi" w:eastAsia="Arial" w:hAnsiTheme="minorHAnsi"/>
          <w:color w:val="000000"/>
          <w:szCs w:val="22"/>
          <w:lang w:val="en-AU"/>
        </w:rPr>
        <w:t xml:space="preserve">in </w:t>
      </w:r>
      <w:r w:rsidR="00AE508A">
        <w:rPr>
          <w:rFonts w:asciiTheme="minorHAnsi" w:eastAsia="Arial" w:hAnsiTheme="minorHAnsi"/>
          <w:color w:val="000000"/>
          <w:szCs w:val="22"/>
          <w:lang w:val="en-AU"/>
        </w:rPr>
        <w:t>Jan</w:t>
      </w:r>
      <w:r w:rsidRPr="00892F7D">
        <w:rPr>
          <w:rFonts w:asciiTheme="minorHAnsi" w:eastAsia="Arial" w:hAnsiTheme="minorHAnsi"/>
          <w:color w:val="000000"/>
          <w:szCs w:val="22"/>
          <w:lang w:val="en-AU"/>
        </w:rPr>
        <w:t xml:space="preserve"> and </w:t>
      </w:r>
      <w:r w:rsidR="00AE508A">
        <w:rPr>
          <w:rFonts w:asciiTheme="minorHAnsi" w:eastAsia="Arial" w:hAnsiTheme="minorHAnsi"/>
          <w:color w:val="000000"/>
          <w:szCs w:val="22"/>
          <w:lang w:val="en-AU"/>
        </w:rPr>
        <w:t>June</w:t>
      </w:r>
      <w:r w:rsidR="0075106C" w:rsidRPr="00892F7D">
        <w:rPr>
          <w:rFonts w:asciiTheme="minorHAnsi" w:eastAsia="Arial" w:hAnsiTheme="minorHAnsi"/>
          <w:color w:val="000000"/>
          <w:szCs w:val="22"/>
          <w:lang w:val="en-AU"/>
        </w:rPr>
        <w:t>.</w:t>
      </w:r>
    </w:p>
    <w:p w14:paraId="3A377A13" w14:textId="77777777" w:rsidR="00892F7D" w:rsidRPr="00892F7D" w:rsidRDefault="00892F7D" w:rsidP="00892F7D">
      <w:pPr>
        <w:pStyle w:val="NCEAbullets"/>
        <w:numPr>
          <w:ilvl w:val="0"/>
          <w:numId w:val="0"/>
        </w:numPr>
        <w:tabs>
          <w:tab w:val="left" w:pos="714"/>
        </w:tabs>
        <w:spacing w:before="0" w:after="0"/>
        <w:rPr>
          <w:rFonts w:asciiTheme="minorHAnsi" w:eastAsia="Arial" w:hAnsiTheme="minorHAnsi"/>
          <w:color w:val="000000"/>
          <w:szCs w:val="22"/>
          <w:lang w:val="en-AU"/>
        </w:rPr>
      </w:pPr>
    </w:p>
    <w:p w14:paraId="7283F888" w14:textId="2B8CF4AB" w:rsidR="0075106C" w:rsidRPr="00892F7D" w:rsidRDefault="00AE508A" w:rsidP="000C70A6">
      <w:pPr>
        <w:pStyle w:val="NCEAbullets"/>
        <w:numPr>
          <w:ilvl w:val="0"/>
          <w:numId w:val="36"/>
        </w:numPr>
        <w:tabs>
          <w:tab w:val="left" w:pos="714"/>
        </w:tabs>
        <w:spacing w:before="0" w:after="0"/>
        <w:rPr>
          <w:rFonts w:asciiTheme="minorHAnsi" w:eastAsia="Arial" w:hAnsiTheme="minorHAnsi"/>
          <w:color w:val="000000"/>
          <w:szCs w:val="22"/>
          <w:lang w:val="en-AU"/>
        </w:rPr>
      </w:pPr>
      <w:r>
        <w:rPr>
          <w:rFonts w:asciiTheme="minorHAnsi" w:eastAsia="Arial" w:hAnsiTheme="minorHAnsi"/>
          <w:color w:val="000000"/>
          <w:szCs w:val="22"/>
          <w:lang w:val="en-AU"/>
        </w:rPr>
        <w:t>Pete</w:t>
      </w:r>
      <w:r w:rsidR="0075106C" w:rsidRPr="00892F7D">
        <w:rPr>
          <w:rFonts w:asciiTheme="minorHAnsi" w:eastAsia="Arial" w:hAnsiTheme="minorHAnsi"/>
          <w:color w:val="000000"/>
          <w:szCs w:val="22"/>
          <w:lang w:val="en-AU"/>
        </w:rPr>
        <w:t xml:space="preserve"> has an opening bank balance in May of $</w:t>
      </w:r>
      <w:r w:rsidR="00BE5691">
        <w:rPr>
          <w:rFonts w:asciiTheme="minorHAnsi" w:eastAsia="Arial" w:hAnsiTheme="minorHAnsi"/>
          <w:color w:val="000000"/>
          <w:szCs w:val="22"/>
          <w:lang w:val="en-AU"/>
        </w:rPr>
        <w:t>1</w:t>
      </w:r>
      <w:r w:rsidR="0075106C" w:rsidRPr="00892F7D">
        <w:rPr>
          <w:rFonts w:asciiTheme="minorHAnsi" w:eastAsia="Arial" w:hAnsiTheme="minorHAnsi"/>
          <w:color w:val="000000"/>
          <w:szCs w:val="22"/>
          <w:lang w:val="en-AU"/>
        </w:rPr>
        <w:t>0,000.</w:t>
      </w:r>
    </w:p>
    <w:p w14:paraId="4BE26A9F" w14:textId="7628D056" w:rsidR="0075106C" w:rsidRDefault="0075106C" w:rsidP="000C70A6">
      <w:pPr>
        <w:rPr>
          <w:rFonts w:asciiTheme="minorHAnsi" w:eastAsia="Arial" w:hAnsiTheme="minorHAnsi" w:cs="Arial"/>
          <w:b/>
          <w:sz w:val="22"/>
          <w:szCs w:val="22"/>
        </w:rPr>
      </w:pPr>
    </w:p>
    <w:p w14:paraId="48214149" w14:textId="77777777" w:rsidR="004B2EB5" w:rsidRPr="00892F7D" w:rsidRDefault="004B2EB5" w:rsidP="000C70A6">
      <w:pPr>
        <w:pStyle w:val="Normal1"/>
        <w:widowControl w:val="0"/>
        <w:rPr>
          <w:rFonts w:asciiTheme="minorHAnsi" w:eastAsia="Arial" w:hAnsiTheme="minorHAnsi" w:cs="Arial"/>
          <w:b/>
          <w:sz w:val="22"/>
          <w:szCs w:val="22"/>
        </w:rPr>
      </w:pPr>
      <w:r w:rsidRPr="00892F7D">
        <w:rPr>
          <w:rFonts w:asciiTheme="minorHAnsi" w:eastAsia="Arial" w:hAnsiTheme="minorHAnsi" w:cs="Arial"/>
          <w:b/>
          <w:sz w:val="22"/>
          <w:szCs w:val="22"/>
        </w:rPr>
        <w:lastRenderedPageBreak/>
        <w:t>Part B</w:t>
      </w:r>
    </w:p>
    <w:tbl>
      <w:tblPr>
        <w:tblStyle w:val="TableGrid"/>
        <w:tblpPr w:leftFromText="180" w:rightFromText="180" w:vertAnchor="text" w:horzAnchor="margin" w:tblpY="146"/>
        <w:tblW w:w="0" w:type="auto"/>
        <w:tblLook w:val="04A0" w:firstRow="1" w:lastRow="0" w:firstColumn="1" w:lastColumn="0" w:noHBand="0" w:noVBand="1"/>
      </w:tblPr>
      <w:tblGrid>
        <w:gridCol w:w="10382"/>
      </w:tblGrid>
      <w:tr w:rsidR="002B4D5C" w:rsidRPr="00892F7D" w14:paraId="75A822F1" w14:textId="77777777" w:rsidTr="009D2CF7">
        <w:trPr>
          <w:trHeight w:val="1045"/>
        </w:trPr>
        <w:tc>
          <w:tcPr>
            <w:tcW w:w="1038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164DE11" w14:textId="114826C5" w:rsidR="002B4D5C" w:rsidRPr="00892F7D" w:rsidRDefault="00A7425B" w:rsidP="002B4D5C">
            <w:pPr>
              <w:pStyle w:val="NCEAbullets"/>
              <w:numPr>
                <w:ilvl w:val="0"/>
                <w:numId w:val="0"/>
              </w:numPr>
              <w:tabs>
                <w:tab w:val="left" w:pos="714"/>
              </w:tabs>
              <w:spacing w:before="0" w:after="0"/>
              <w:rPr>
                <w:rFonts w:asciiTheme="minorHAnsi" w:eastAsia="Arial" w:hAnsiTheme="minorHAnsi"/>
                <w:color w:val="000000"/>
                <w:szCs w:val="22"/>
                <w:lang w:val="en-AU"/>
              </w:rPr>
            </w:pPr>
            <w:r w:rsidRPr="00512A2F">
              <w:rPr>
                <w:rFonts w:asciiTheme="minorHAnsi" w:eastAsia="Arial" w:hAnsiTheme="minorHAnsi"/>
                <w:sz w:val="24"/>
              </w:rPr>
              <w:t>At the end of April, some of Pete’s crop was destroyed by a flash flood. This meant sales decreased by 10% from May onwards. Pete had not factored this into his original cash flow forecast.</w:t>
            </w:r>
          </w:p>
        </w:tc>
      </w:tr>
    </w:tbl>
    <w:p w14:paraId="74C754EE" w14:textId="77777777" w:rsidR="002B4D5C" w:rsidRDefault="002B4D5C" w:rsidP="000C70A6">
      <w:pPr>
        <w:pStyle w:val="Normal1"/>
        <w:widowControl w:val="0"/>
        <w:rPr>
          <w:rFonts w:asciiTheme="minorHAnsi" w:eastAsia="Arial" w:hAnsiTheme="minorHAnsi" w:cs="Arial"/>
          <w:sz w:val="22"/>
          <w:szCs w:val="22"/>
        </w:rPr>
      </w:pPr>
    </w:p>
    <w:p w14:paraId="3ED25A19" w14:textId="74F1312D" w:rsidR="004B2EB5" w:rsidRDefault="004B2EB5" w:rsidP="000C70A6">
      <w:pPr>
        <w:pStyle w:val="Normal1"/>
        <w:widowControl w:val="0"/>
        <w:rPr>
          <w:rFonts w:asciiTheme="minorHAnsi" w:eastAsiaTheme="minorHAnsi" w:hAnsiTheme="minorHAnsi" w:cs="Arial"/>
          <w:color w:val="auto"/>
          <w:sz w:val="22"/>
          <w:szCs w:val="22"/>
          <w:lang w:val="en-NZ"/>
        </w:rPr>
      </w:pPr>
      <w:r w:rsidRPr="00892F7D">
        <w:rPr>
          <w:rFonts w:asciiTheme="minorHAnsi" w:eastAsia="Arial" w:hAnsiTheme="minorHAnsi" w:cs="Arial"/>
          <w:sz w:val="22"/>
          <w:szCs w:val="22"/>
        </w:rPr>
        <w:t>Using your cash flow forecast information, show, explain and justify the</w:t>
      </w:r>
      <w:r w:rsidR="008A6D53" w:rsidRPr="00892F7D">
        <w:rPr>
          <w:rFonts w:asciiTheme="minorHAnsi" w:eastAsia="Arial" w:hAnsiTheme="minorHAnsi" w:cs="Arial"/>
          <w:sz w:val="22"/>
          <w:szCs w:val="22"/>
        </w:rPr>
        <w:t xml:space="preserve"> response to </w:t>
      </w:r>
      <w:r w:rsidR="002B4D5C">
        <w:rPr>
          <w:rFonts w:asciiTheme="minorHAnsi" w:eastAsia="Arial" w:hAnsiTheme="minorHAnsi" w:cs="Arial"/>
          <w:sz w:val="22"/>
          <w:szCs w:val="22"/>
        </w:rPr>
        <w:t>the above</w:t>
      </w:r>
      <w:r w:rsidRPr="00892F7D">
        <w:rPr>
          <w:rFonts w:asciiTheme="minorHAnsi" w:eastAsia="Arial" w:hAnsiTheme="minorHAnsi" w:cs="Arial"/>
          <w:sz w:val="22"/>
          <w:szCs w:val="22"/>
        </w:rPr>
        <w:t xml:space="preserve"> external factor on the cash flow forecast</w:t>
      </w:r>
      <w:r w:rsidR="001B4551" w:rsidRPr="00892F7D">
        <w:rPr>
          <w:rFonts w:asciiTheme="minorHAnsi" w:eastAsia="Arial" w:hAnsiTheme="minorHAnsi" w:cs="Arial"/>
          <w:sz w:val="22"/>
          <w:szCs w:val="22"/>
        </w:rPr>
        <w:t>.  This should be no longer than 2000 words.</w:t>
      </w:r>
      <w:r w:rsidR="001B4551" w:rsidRPr="00892F7D">
        <w:rPr>
          <w:rFonts w:asciiTheme="minorHAnsi" w:eastAsiaTheme="minorHAnsi" w:hAnsiTheme="minorHAnsi" w:cs="Arial"/>
          <w:color w:val="auto"/>
          <w:sz w:val="22"/>
          <w:szCs w:val="22"/>
          <w:lang w:val="en-NZ"/>
        </w:rPr>
        <w:t xml:space="preserve"> </w:t>
      </w:r>
    </w:p>
    <w:p w14:paraId="236B5798" w14:textId="77777777" w:rsidR="00892F7D" w:rsidRPr="00892F7D" w:rsidRDefault="00892F7D" w:rsidP="000C70A6">
      <w:pPr>
        <w:pStyle w:val="Normal1"/>
        <w:widowControl w:val="0"/>
        <w:rPr>
          <w:rFonts w:asciiTheme="minorHAnsi" w:eastAsia="Arial" w:hAnsiTheme="minorHAnsi" w:cs="Arial"/>
          <w:sz w:val="22"/>
          <w:szCs w:val="22"/>
        </w:rPr>
      </w:pPr>
    </w:p>
    <w:p w14:paraId="2A19AC82" w14:textId="77777777" w:rsidR="00582763" w:rsidRPr="00892F7D" w:rsidRDefault="00582763" w:rsidP="000C70A6">
      <w:pPr>
        <w:pStyle w:val="NCEAL3heading"/>
        <w:keepNext w:val="0"/>
        <w:widowControl w:val="0"/>
        <w:spacing w:before="0" w:after="0"/>
        <w:rPr>
          <w:rFonts w:asciiTheme="minorHAnsi" w:eastAsia="Arial" w:hAnsiTheme="minorHAnsi"/>
          <w:i w:val="0"/>
          <w:color w:val="000000"/>
          <w:sz w:val="22"/>
          <w:szCs w:val="22"/>
          <w:lang w:val="en-AU" w:eastAsia="en-US"/>
        </w:rPr>
      </w:pPr>
    </w:p>
    <w:p w14:paraId="35FBCC7F" w14:textId="77777777" w:rsidR="00D97218" w:rsidRPr="00892F7D" w:rsidRDefault="004B2EB5" w:rsidP="000C70A6">
      <w:pPr>
        <w:pStyle w:val="NCEAL3heading"/>
        <w:keepNext w:val="0"/>
        <w:widowControl w:val="0"/>
        <w:spacing w:before="0" w:after="0"/>
        <w:rPr>
          <w:rFonts w:asciiTheme="minorHAnsi" w:eastAsia="Arial" w:hAnsiTheme="minorHAnsi"/>
          <w:i w:val="0"/>
          <w:color w:val="000000"/>
          <w:sz w:val="22"/>
          <w:szCs w:val="22"/>
          <w:lang w:val="en-AU" w:eastAsia="en-US"/>
        </w:rPr>
      </w:pPr>
      <w:r w:rsidRPr="00892F7D">
        <w:rPr>
          <w:rFonts w:asciiTheme="minorHAnsi" w:eastAsia="Arial" w:hAnsiTheme="minorHAnsi"/>
          <w:i w:val="0"/>
          <w:color w:val="000000"/>
          <w:sz w:val="22"/>
          <w:szCs w:val="22"/>
          <w:lang w:val="en-AU" w:eastAsia="en-US"/>
        </w:rPr>
        <w:t>You will need to:</w:t>
      </w:r>
    </w:p>
    <w:p w14:paraId="348499E5" w14:textId="7A83D94E" w:rsidR="00892F7D" w:rsidRPr="00892F7D" w:rsidRDefault="00892F7D" w:rsidP="00892F7D">
      <w:pPr>
        <w:pStyle w:val="NCEAbullets"/>
        <w:numPr>
          <w:ilvl w:val="0"/>
          <w:numId w:val="26"/>
        </w:numPr>
        <w:tabs>
          <w:tab w:val="clear" w:pos="426"/>
          <w:tab w:val="clear" w:pos="794"/>
          <w:tab w:val="clear" w:pos="1191"/>
          <w:tab w:val="left" w:pos="714"/>
        </w:tabs>
        <w:spacing w:before="0" w:after="0"/>
        <w:ind w:left="714" w:hanging="357"/>
        <w:rPr>
          <w:rFonts w:asciiTheme="minorHAnsi" w:eastAsia="Arial" w:hAnsiTheme="minorHAnsi" w:cstheme="minorHAnsi"/>
          <w:color w:val="000000"/>
          <w:szCs w:val="22"/>
          <w:lang w:val="en-AU"/>
        </w:rPr>
      </w:pPr>
      <w:r w:rsidRPr="00892F7D">
        <w:rPr>
          <w:rFonts w:asciiTheme="minorHAnsi" w:eastAsia="Arial" w:hAnsiTheme="minorHAnsi" w:cstheme="minorHAnsi"/>
          <w:color w:val="000000"/>
          <w:szCs w:val="22"/>
          <w:lang w:val="en-AU"/>
        </w:rPr>
        <w:t xml:space="preserve">Show the effect of the </w:t>
      </w:r>
      <w:r w:rsidR="00BE5691">
        <w:rPr>
          <w:rFonts w:asciiTheme="minorHAnsi" w:eastAsia="Arial" w:hAnsiTheme="minorHAnsi" w:cstheme="minorHAnsi"/>
          <w:color w:val="000000"/>
          <w:szCs w:val="22"/>
          <w:lang w:val="en-AU"/>
        </w:rPr>
        <w:t>flash flood</w:t>
      </w:r>
      <w:r w:rsidRPr="00892F7D">
        <w:rPr>
          <w:rFonts w:asciiTheme="minorHAnsi" w:eastAsia="Arial" w:hAnsiTheme="minorHAnsi" w:cstheme="minorHAnsi"/>
          <w:color w:val="000000"/>
          <w:szCs w:val="22"/>
          <w:lang w:val="en-AU"/>
        </w:rPr>
        <w:t xml:space="preserve"> on the cash flow forecast.</w:t>
      </w:r>
    </w:p>
    <w:p w14:paraId="5E10BB02" w14:textId="66B60F92" w:rsidR="00892F7D" w:rsidRPr="00892F7D" w:rsidRDefault="00892F7D" w:rsidP="00892F7D">
      <w:pPr>
        <w:pStyle w:val="NCEAbullets"/>
        <w:numPr>
          <w:ilvl w:val="0"/>
          <w:numId w:val="26"/>
        </w:numPr>
        <w:tabs>
          <w:tab w:val="clear" w:pos="426"/>
          <w:tab w:val="clear" w:pos="794"/>
          <w:tab w:val="clear" w:pos="1191"/>
          <w:tab w:val="left" w:pos="714"/>
        </w:tabs>
        <w:spacing w:before="0" w:after="0"/>
        <w:ind w:left="714" w:hanging="357"/>
        <w:rPr>
          <w:rFonts w:asciiTheme="minorHAnsi" w:eastAsia="Arial" w:hAnsiTheme="minorHAnsi" w:cstheme="minorHAnsi"/>
          <w:color w:val="000000"/>
          <w:szCs w:val="22"/>
          <w:lang w:val="en-AU"/>
        </w:rPr>
      </w:pPr>
      <w:r w:rsidRPr="00892F7D">
        <w:rPr>
          <w:rFonts w:asciiTheme="minorHAnsi" w:eastAsia="Arial" w:hAnsiTheme="minorHAnsi" w:cstheme="minorHAnsi"/>
          <w:color w:val="000000"/>
          <w:szCs w:val="22"/>
          <w:lang w:val="en-AU"/>
        </w:rPr>
        <w:t xml:space="preserve">Explain the effect of the </w:t>
      </w:r>
      <w:r w:rsidR="00BE5691">
        <w:rPr>
          <w:rFonts w:asciiTheme="minorHAnsi" w:eastAsia="Arial" w:hAnsiTheme="minorHAnsi" w:cstheme="minorHAnsi"/>
          <w:color w:val="000000"/>
          <w:szCs w:val="22"/>
          <w:lang w:val="en-AU"/>
        </w:rPr>
        <w:t>flash flood</w:t>
      </w:r>
      <w:r w:rsidRPr="00892F7D">
        <w:rPr>
          <w:rFonts w:asciiTheme="minorHAnsi" w:eastAsia="Arial" w:hAnsiTheme="minorHAnsi" w:cstheme="minorHAnsi"/>
          <w:color w:val="000000"/>
          <w:szCs w:val="22"/>
          <w:lang w:val="en-AU"/>
        </w:rPr>
        <w:t>, using evidence from the cash flow forecast to support your explanations.</w:t>
      </w:r>
    </w:p>
    <w:p w14:paraId="42E32D3E" w14:textId="3364050C" w:rsidR="00892F7D" w:rsidRPr="00892F7D" w:rsidRDefault="00892F7D" w:rsidP="00892F7D">
      <w:pPr>
        <w:pStyle w:val="NCEAbullets"/>
        <w:numPr>
          <w:ilvl w:val="0"/>
          <w:numId w:val="26"/>
        </w:numPr>
        <w:tabs>
          <w:tab w:val="clear" w:pos="426"/>
          <w:tab w:val="clear" w:pos="794"/>
          <w:tab w:val="clear" w:pos="1191"/>
          <w:tab w:val="left" w:pos="714"/>
        </w:tabs>
        <w:spacing w:before="0" w:after="0"/>
        <w:ind w:left="714" w:hanging="357"/>
        <w:rPr>
          <w:rFonts w:asciiTheme="minorHAnsi" w:eastAsia="Arial" w:hAnsiTheme="minorHAnsi" w:cstheme="minorHAnsi"/>
          <w:color w:val="000000"/>
          <w:szCs w:val="22"/>
          <w:lang w:val="en-AU"/>
        </w:rPr>
      </w:pPr>
      <w:r w:rsidRPr="00892F7D">
        <w:rPr>
          <w:rFonts w:asciiTheme="minorHAnsi" w:eastAsia="Arial" w:hAnsiTheme="minorHAnsi" w:cstheme="minorHAnsi"/>
          <w:color w:val="000000"/>
          <w:szCs w:val="22"/>
          <w:lang w:val="en-AU"/>
        </w:rPr>
        <w:t xml:space="preserve">Show a possible response(s) of </w:t>
      </w:r>
      <w:r w:rsidR="00BE5691">
        <w:rPr>
          <w:rFonts w:asciiTheme="minorHAnsi" w:eastAsia="Arial" w:hAnsiTheme="minorHAnsi" w:cstheme="minorHAnsi"/>
          <w:color w:val="000000"/>
          <w:szCs w:val="22"/>
          <w:lang w:val="en-AU"/>
        </w:rPr>
        <w:t>Pete</w:t>
      </w:r>
      <w:r w:rsidRPr="00892F7D">
        <w:rPr>
          <w:rFonts w:asciiTheme="minorHAnsi" w:eastAsia="Arial" w:hAnsiTheme="minorHAnsi" w:cstheme="minorHAnsi"/>
          <w:color w:val="000000"/>
          <w:szCs w:val="22"/>
          <w:lang w:val="en-AU"/>
        </w:rPr>
        <w:t xml:space="preserve"> to the </w:t>
      </w:r>
      <w:r w:rsidR="00BE5691">
        <w:rPr>
          <w:rFonts w:asciiTheme="minorHAnsi" w:eastAsia="Arial" w:hAnsiTheme="minorHAnsi" w:cstheme="minorHAnsi"/>
          <w:color w:val="000000"/>
          <w:szCs w:val="22"/>
          <w:lang w:val="en-AU"/>
        </w:rPr>
        <w:t>flash flood</w:t>
      </w:r>
      <w:r w:rsidR="00BE5691" w:rsidRPr="00892F7D">
        <w:rPr>
          <w:rFonts w:asciiTheme="minorHAnsi" w:eastAsia="Arial" w:hAnsiTheme="minorHAnsi" w:cstheme="minorHAnsi"/>
          <w:color w:val="000000"/>
          <w:szCs w:val="22"/>
          <w:lang w:val="en-AU"/>
        </w:rPr>
        <w:t xml:space="preserve"> </w:t>
      </w:r>
      <w:r w:rsidRPr="00892F7D">
        <w:rPr>
          <w:rFonts w:asciiTheme="minorHAnsi" w:eastAsia="Arial" w:hAnsiTheme="minorHAnsi" w:cstheme="minorHAnsi"/>
          <w:color w:val="000000"/>
          <w:szCs w:val="22"/>
          <w:lang w:val="en-AU"/>
        </w:rPr>
        <w:t>on the cash flow forecast.</w:t>
      </w:r>
    </w:p>
    <w:p w14:paraId="204B847C" w14:textId="018A02D3" w:rsidR="00892F7D" w:rsidRPr="00892F7D" w:rsidRDefault="00892F7D" w:rsidP="00892F7D">
      <w:pPr>
        <w:pStyle w:val="NCEAbullets"/>
        <w:numPr>
          <w:ilvl w:val="0"/>
          <w:numId w:val="26"/>
        </w:numPr>
        <w:tabs>
          <w:tab w:val="clear" w:pos="426"/>
          <w:tab w:val="clear" w:pos="794"/>
          <w:tab w:val="clear" w:pos="1191"/>
          <w:tab w:val="left" w:pos="714"/>
        </w:tabs>
        <w:spacing w:before="0" w:after="0"/>
        <w:ind w:left="714" w:hanging="357"/>
        <w:rPr>
          <w:rFonts w:asciiTheme="minorHAnsi" w:eastAsia="Arial" w:hAnsiTheme="minorHAnsi" w:cstheme="minorHAnsi"/>
          <w:color w:val="000000"/>
          <w:szCs w:val="22"/>
          <w:lang w:val="en-AU"/>
        </w:rPr>
      </w:pPr>
      <w:r w:rsidRPr="00892F7D">
        <w:rPr>
          <w:rFonts w:asciiTheme="minorHAnsi" w:eastAsia="Arial" w:hAnsiTheme="minorHAnsi" w:cstheme="minorHAnsi"/>
          <w:color w:val="000000"/>
          <w:szCs w:val="22"/>
          <w:lang w:val="en-AU"/>
        </w:rPr>
        <w:t xml:space="preserve">Explain and justify the possible response(s) of </w:t>
      </w:r>
      <w:r w:rsidR="00BE5691">
        <w:rPr>
          <w:rFonts w:asciiTheme="minorHAnsi" w:eastAsia="Arial" w:hAnsiTheme="minorHAnsi" w:cstheme="minorHAnsi"/>
          <w:color w:val="000000"/>
          <w:szCs w:val="22"/>
          <w:lang w:val="en-AU"/>
        </w:rPr>
        <w:t>Pete</w:t>
      </w:r>
      <w:r w:rsidRPr="00892F7D">
        <w:rPr>
          <w:rFonts w:asciiTheme="minorHAnsi" w:eastAsia="Arial" w:hAnsiTheme="minorHAnsi" w:cstheme="minorHAnsi"/>
          <w:color w:val="000000"/>
          <w:szCs w:val="22"/>
          <w:lang w:val="en-AU"/>
        </w:rPr>
        <w:t xml:space="preserve">, using evidence from the cash flow forecast to support your explanation/s. Consider whether certain features of </w:t>
      </w:r>
      <w:r w:rsidR="00BE5691">
        <w:rPr>
          <w:rFonts w:asciiTheme="minorHAnsi" w:eastAsia="Arial" w:hAnsiTheme="minorHAnsi" w:cstheme="minorHAnsi"/>
          <w:color w:val="000000"/>
          <w:szCs w:val="22"/>
          <w:lang w:val="en-AU"/>
        </w:rPr>
        <w:t>Pete’s Potatoes</w:t>
      </w:r>
      <w:r w:rsidRPr="00892F7D">
        <w:rPr>
          <w:rFonts w:asciiTheme="minorHAnsi" w:eastAsia="Arial" w:hAnsiTheme="minorHAnsi" w:cstheme="minorHAnsi"/>
          <w:color w:val="000000"/>
          <w:szCs w:val="22"/>
          <w:lang w:val="en-AU"/>
        </w:rPr>
        <w:t xml:space="preserve"> have affected its response to the </w:t>
      </w:r>
      <w:r w:rsidR="00BE5691">
        <w:rPr>
          <w:rFonts w:asciiTheme="minorHAnsi" w:eastAsia="Arial" w:hAnsiTheme="minorHAnsi" w:cstheme="minorHAnsi"/>
          <w:color w:val="000000"/>
          <w:szCs w:val="22"/>
          <w:lang w:val="en-AU"/>
        </w:rPr>
        <w:t>flash flood</w:t>
      </w:r>
      <w:r>
        <w:rPr>
          <w:rFonts w:asciiTheme="minorHAnsi" w:eastAsia="Arial" w:hAnsiTheme="minorHAnsi" w:cstheme="minorHAnsi"/>
          <w:color w:val="000000"/>
          <w:szCs w:val="22"/>
          <w:lang w:val="en-AU"/>
        </w:rPr>
        <w:t>.</w:t>
      </w:r>
    </w:p>
    <w:p w14:paraId="32548312" w14:textId="5B966A9B" w:rsidR="004B2EB5" w:rsidRPr="00892F7D" w:rsidRDefault="004B2EB5" w:rsidP="00892F7D">
      <w:pPr>
        <w:pStyle w:val="NCEAbullets"/>
        <w:numPr>
          <w:ilvl w:val="0"/>
          <w:numId w:val="0"/>
        </w:numPr>
        <w:tabs>
          <w:tab w:val="clear" w:pos="426"/>
          <w:tab w:val="clear" w:pos="794"/>
          <w:tab w:val="clear" w:pos="1191"/>
          <w:tab w:val="left" w:pos="714"/>
        </w:tabs>
        <w:spacing w:before="0" w:after="0"/>
        <w:ind w:left="357"/>
        <w:rPr>
          <w:rFonts w:asciiTheme="minorHAnsi" w:eastAsia="Arial" w:hAnsiTheme="minorHAnsi"/>
          <w:color w:val="000000"/>
          <w:szCs w:val="22"/>
          <w:lang w:val="en-AU"/>
        </w:rPr>
      </w:pPr>
    </w:p>
    <w:sectPr w:rsidR="004B2EB5" w:rsidRPr="00892F7D" w:rsidSect="00892F7D">
      <w:footerReference w:type="default" r:id="rId8"/>
      <w:pgSz w:w="11904" w:h="16834" w:code="9"/>
      <w:pgMar w:top="720" w:right="720" w:bottom="720" w:left="720" w:header="720" w:footer="720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DEE15A7" w14:textId="77777777" w:rsidR="004E0642" w:rsidRDefault="004E0642" w:rsidP="00DC69BF">
      <w:r>
        <w:separator/>
      </w:r>
    </w:p>
  </w:endnote>
  <w:endnote w:type="continuationSeparator" w:id="0">
    <w:p w14:paraId="6C26F535" w14:textId="77777777" w:rsidR="004E0642" w:rsidRDefault="004E0642" w:rsidP="00DC69B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Palatino">
    <w:charset w:val="4D"/>
    <w:family w:val="auto"/>
    <w:pitch w:val="variable"/>
    <w:sig w:usb0="A00002FF" w:usb1="7800205A" w:usb2="14600000" w:usb3="00000000" w:csb0="0000019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7E17A32" w14:textId="4EE2DFBC" w:rsidR="0026529D" w:rsidRPr="00CE0689" w:rsidRDefault="0026529D" w:rsidP="00CE0689">
    <w:pPr>
      <w:pStyle w:val="Normal1"/>
      <w:tabs>
        <w:tab w:val="right" w:pos="13750"/>
      </w:tabs>
      <w:rPr>
        <w:rFonts w:ascii="Arial" w:hAnsi="Arial" w:cs="Arial"/>
        <w:sz w:val="20"/>
        <w:szCs w:val="20"/>
      </w:rPr>
    </w:pPr>
    <w:r>
      <w:rPr>
        <w:rFonts w:ascii="Arial" w:eastAsia="Arial" w:hAnsi="Arial" w:cs="Arial"/>
        <w:color w:val="808080"/>
        <w:sz w:val="20"/>
        <w:szCs w:val="20"/>
      </w:rPr>
      <w:tab/>
    </w:r>
    <w:r w:rsidRPr="00CE0689">
      <w:rPr>
        <w:rFonts w:ascii="Arial" w:eastAsia="Arial" w:hAnsi="Arial" w:cs="Arial"/>
        <w:color w:val="808080"/>
        <w:sz w:val="20"/>
        <w:szCs w:val="20"/>
      </w:rPr>
      <w:t xml:space="preserve">Page </w:t>
    </w:r>
    <w:r w:rsidRPr="00CE0689">
      <w:rPr>
        <w:rFonts w:ascii="Arial" w:hAnsi="Arial" w:cs="Arial"/>
        <w:sz w:val="20"/>
        <w:szCs w:val="20"/>
      </w:rPr>
      <w:fldChar w:fldCharType="begin"/>
    </w:r>
    <w:r w:rsidRPr="00CE0689">
      <w:rPr>
        <w:rFonts w:ascii="Arial" w:hAnsi="Arial" w:cs="Arial"/>
        <w:sz w:val="20"/>
        <w:szCs w:val="20"/>
      </w:rPr>
      <w:instrText>PAGE</w:instrText>
    </w:r>
    <w:r w:rsidRPr="00CE0689">
      <w:rPr>
        <w:rFonts w:ascii="Arial" w:hAnsi="Arial" w:cs="Arial"/>
        <w:sz w:val="20"/>
        <w:szCs w:val="20"/>
      </w:rPr>
      <w:fldChar w:fldCharType="separate"/>
    </w:r>
    <w:r w:rsidR="002F4765">
      <w:rPr>
        <w:rFonts w:ascii="Arial" w:hAnsi="Arial" w:cs="Arial"/>
        <w:noProof/>
        <w:sz w:val="20"/>
        <w:szCs w:val="20"/>
      </w:rPr>
      <w:t>1</w:t>
    </w:r>
    <w:r w:rsidRPr="00CE0689">
      <w:rPr>
        <w:rFonts w:ascii="Arial" w:hAnsi="Arial" w:cs="Arial"/>
        <w:noProof/>
        <w:sz w:val="20"/>
        <w:szCs w:val="20"/>
      </w:rPr>
      <w:fldChar w:fldCharType="end"/>
    </w:r>
    <w:r w:rsidRPr="00CE0689">
      <w:rPr>
        <w:rFonts w:ascii="Arial" w:eastAsia="Arial" w:hAnsi="Arial" w:cs="Arial"/>
        <w:color w:val="808080"/>
        <w:sz w:val="20"/>
        <w:szCs w:val="20"/>
      </w:rPr>
      <w:t xml:space="preserve"> of </w:t>
    </w:r>
    <w:r w:rsidRPr="00CE0689">
      <w:rPr>
        <w:rFonts w:ascii="Arial" w:hAnsi="Arial" w:cs="Arial"/>
        <w:sz w:val="20"/>
        <w:szCs w:val="20"/>
      </w:rPr>
      <w:fldChar w:fldCharType="begin"/>
    </w:r>
    <w:r w:rsidRPr="00CE0689">
      <w:rPr>
        <w:rFonts w:ascii="Arial" w:hAnsi="Arial" w:cs="Arial"/>
        <w:sz w:val="20"/>
        <w:szCs w:val="20"/>
      </w:rPr>
      <w:instrText>NUMPAGES</w:instrText>
    </w:r>
    <w:r w:rsidRPr="00CE0689">
      <w:rPr>
        <w:rFonts w:ascii="Arial" w:hAnsi="Arial" w:cs="Arial"/>
        <w:sz w:val="20"/>
        <w:szCs w:val="20"/>
      </w:rPr>
      <w:fldChar w:fldCharType="separate"/>
    </w:r>
    <w:r w:rsidR="002F4765">
      <w:rPr>
        <w:rFonts w:ascii="Arial" w:hAnsi="Arial" w:cs="Arial"/>
        <w:noProof/>
        <w:sz w:val="20"/>
        <w:szCs w:val="20"/>
      </w:rPr>
      <w:t>2</w:t>
    </w:r>
    <w:r w:rsidRPr="00CE0689">
      <w:rPr>
        <w:rFonts w:ascii="Arial" w:hAnsi="Arial" w:cs="Arial"/>
        <w:noProof/>
        <w:sz w:val="20"/>
        <w:szCs w:val="2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67BFDB2" w14:textId="77777777" w:rsidR="004E0642" w:rsidRDefault="004E0642" w:rsidP="00DC69BF">
      <w:r>
        <w:separator/>
      </w:r>
    </w:p>
  </w:footnote>
  <w:footnote w:type="continuationSeparator" w:id="0">
    <w:p w14:paraId="7AC1B6B0" w14:textId="77777777" w:rsidR="004E0642" w:rsidRDefault="004E0642" w:rsidP="00DC69B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EB452C5"/>
    <w:multiLevelType w:val="hybridMultilevel"/>
    <w:tmpl w:val="7862ACB8"/>
    <w:lvl w:ilvl="0" w:tplc="809AFDE2">
      <w:numFmt w:val="bullet"/>
      <w:lvlText w:val="-"/>
      <w:lvlJc w:val="left"/>
      <w:pPr>
        <w:ind w:left="720" w:hanging="360"/>
      </w:pPr>
      <w:rPr>
        <w:rFonts w:ascii="Calibri" w:eastAsia="Times New Roman" w:hAnsi="Calibri" w:cs="Arial" w:hint="default"/>
      </w:rPr>
    </w:lvl>
    <w:lvl w:ilvl="1" w:tplc="1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A69764B"/>
    <w:multiLevelType w:val="hybridMultilevel"/>
    <w:tmpl w:val="BB0439E4"/>
    <w:lvl w:ilvl="0" w:tplc="DD0473EC">
      <w:numFmt w:val="bullet"/>
      <w:lvlText w:val="·"/>
      <w:lvlJc w:val="left"/>
      <w:pPr>
        <w:ind w:left="1495" w:hanging="375"/>
      </w:pPr>
      <w:rPr>
        <w:rFonts w:ascii="Arial" w:eastAsia="Arial" w:hAnsi="Arial" w:cs="Arial" w:hint="default"/>
      </w:rPr>
    </w:lvl>
    <w:lvl w:ilvl="1" w:tplc="14090003" w:tentative="1">
      <w:start w:val="1"/>
      <w:numFmt w:val="bullet"/>
      <w:lvlText w:val="o"/>
      <w:lvlJc w:val="left"/>
      <w:pPr>
        <w:ind w:left="200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272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344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416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488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560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632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7040" w:hanging="360"/>
      </w:pPr>
      <w:rPr>
        <w:rFonts w:ascii="Wingdings" w:hAnsi="Wingdings" w:hint="default"/>
      </w:rPr>
    </w:lvl>
  </w:abstractNum>
  <w:abstractNum w:abstractNumId="2" w15:restartNumberingAfterBreak="0">
    <w:nsid w:val="28AA3B2B"/>
    <w:multiLevelType w:val="hybridMultilevel"/>
    <w:tmpl w:val="1CCAF802"/>
    <w:lvl w:ilvl="0" w:tplc="809AFDE2">
      <w:numFmt w:val="bullet"/>
      <w:lvlText w:val="-"/>
      <w:lvlJc w:val="left"/>
      <w:pPr>
        <w:ind w:left="360" w:hanging="360"/>
      </w:pPr>
      <w:rPr>
        <w:rFonts w:ascii="Calibri" w:eastAsia="Times New Roman" w:hAnsi="Calibri" w:cs="Arial" w:hint="default"/>
      </w:rPr>
    </w:lvl>
    <w:lvl w:ilvl="1" w:tplc="1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2C2B26BC"/>
    <w:multiLevelType w:val="singleLevel"/>
    <w:tmpl w:val="77F20EE0"/>
    <w:lvl w:ilvl="0">
      <w:start w:val="1"/>
      <w:numFmt w:val="bullet"/>
      <w:pStyle w:val="NCEAtablebullet"/>
      <w:lvlText w:val=""/>
      <w:lvlJc w:val="left"/>
      <w:pPr>
        <w:tabs>
          <w:tab w:val="num" w:pos="0"/>
        </w:tabs>
        <w:ind w:left="-340" w:firstLine="340"/>
      </w:pPr>
      <w:rPr>
        <w:rFonts w:ascii="Symbol" w:hAnsi="Symbol" w:hint="default"/>
        <w:sz w:val="16"/>
      </w:rPr>
    </w:lvl>
  </w:abstractNum>
  <w:abstractNum w:abstractNumId="4" w15:restartNumberingAfterBreak="0">
    <w:nsid w:val="2EF930C9"/>
    <w:multiLevelType w:val="hybridMultilevel"/>
    <w:tmpl w:val="A998D162"/>
    <w:lvl w:ilvl="0" w:tplc="1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1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32CE5086"/>
    <w:multiLevelType w:val="hybridMultilevel"/>
    <w:tmpl w:val="7FA2EB72"/>
    <w:lvl w:ilvl="0" w:tplc="1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1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465201F7"/>
    <w:multiLevelType w:val="hybridMultilevel"/>
    <w:tmpl w:val="3F9A59E8"/>
    <w:lvl w:ilvl="0" w:tplc="14090001">
      <w:start w:val="1"/>
      <w:numFmt w:val="bullet"/>
      <w:lvlText w:val=""/>
      <w:lvlJc w:val="left"/>
      <w:pPr>
        <w:ind w:left="1280" w:hanging="360"/>
      </w:pPr>
      <w:rPr>
        <w:rFonts w:ascii="Symbol" w:hAnsi="Symbol" w:hint="default"/>
      </w:rPr>
    </w:lvl>
    <w:lvl w:ilvl="1" w:tplc="14090003" w:tentative="1">
      <w:start w:val="1"/>
      <w:numFmt w:val="bullet"/>
      <w:lvlText w:val="o"/>
      <w:lvlJc w:val="left"/>
      <w:pPr>
        <w:ind w:left="200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272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344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416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488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560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632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7040" w:hanging="360"/>
      </w:pPr>
      <w:rPr>
        <w:rFonts w:ascii="Wingdings" w:hAnsi="Wingdings" w:hint="default"/>
      </w:rPr>
    </w:lvl>
  </w:abstractNum>
  <w:abstractNum w:abstractNumId="7" w15:restartNumberingAfterBreak="0">
    <w:nsid w:val="475E3075"/>
    <w:multiLevelType w:val="hybridMultilevel"/>
    <w:tmpl w:val="BDEC891A"/>
    <w:lvl w:ilvl="0" w:tplc="DD0473EC">
      <w:numFmt w:val="bullet"/>
      <w:lvlText w:val="·"/>
      <w:lvlJc w:val="left"/>
      <w:pPr>
        <w:ind w:left="935" w:hanging="375"/>
      </w:pPr>
      <w:rPr>
        <w:rFonts w:ascii="Arial" w:eastAsia="Arial" w:hAnsi="Arial" w:cs="Arial" w:hint="default"/>
      </w:rPr>
    </w:lvl>
    <w:lvl w:ilvl="1" w:tplc="14090003" w:tentative="1">
      <w:start w:val="1"/>
      <w:numFmt w:val="bullet"/>
      <w:lvlText w:val="o"/>
      <w:lvlJc w:val="left"/>
      <w:pPr>
        <w:ind w:left="164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236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308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380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452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524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596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680" w:hanging="360"/>
      </w:pPr>
      <w:rPr>
        <w:rFonts w:ascii="Wingdings" w:hAnsi="Wingdings" w:hint="default"/>
      </w:rPr>
    </w:lvl>
  </w:abstractNum>
  <w:abstractNum w:abstractNumId="8" w15:restartNumberingAfterBreak="0">
    <w:nsid w:val="4BD97FB0"/>
    <w:multiLevelType w:val="hybridMultilevel"/>
    <w:tmpl w:val="A5CE6B78"/>
    <w:lvl w:ilvl="0" w:tplc="1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1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4D0614AE"/>
    <w:multiLevelType w:val="hybridMultilevel"/>
    <w:tmpl w:val="1A84C1DC"/>
    <w:lvl w:ilvl="0" w:tplc="1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D736B0E"/>
    <w:multiLevelType w:val="hybridMultilevel"/>
    <w:tmpl w:val="7F4AC9F8"/>
    <w:lvl w:ilvl="0" w:tplc="1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92B165F"/>
    <w:multiLevelType w:val="hybridMultilevel"/>
    <w:tmpl w:val="A798236E"/>
    <w:lvl w:ilvl="0" w:tplc="15A0A39C">
      <w:start w:val="1"/>
      <w:numFmt w:val="bullet"/>
      <w:pStyle w:val="NCEABulletssub"/>
      <w:lvlText w:val="–"/>
      <w:lvlJc w:val="left"/>
      <w:pPr>
        <w:tabs>
          <w:tab w:val="num" w:pos="0"/>
        </w:tabs>
        <w:ind w:left="0" w:firstLine="0"/>
      </w:pPr>
      <w:rPr>
        <w:rFonts w:ascii="Arial" w:hAnsi="Arial" w:cs="Times New Roman" w:hint="default"/>
      </w:rPr>
    </w:lvl>
    <w:lvl w:ilvl="1" w:tplc="00030409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</w:rPr>
    </w:lvl>
    <w:lvl w:ilvl="2" w:tplc="00050409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0010409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0030409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Times New Roman" w:hint="default"/>
      </w:rPr>
    </w:lvl>
    <w:lvl w:ilvl="5" w:tplc="00050409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0010409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0030409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Times New Roman" w:hint="default"/>
      </w:rPr>
    </w:lvl>
    <w:lvl w:ilvl="8" w:tplc="00050409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9944387"/>
    <w:multiLevelType w:val="hybridMultilevel"/>
    <w:tmpl w:val="0F6E61A8"/>
    <w:lvl w:ilvl="0" w:tplc="1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4090019" w:tentative="1">
      <w:start w:val="1"/>
      <w:numFmt w:val="lowerLetter"/>
      <w:lvlText w:val="%2."/>
      <w:lvlJc w:val="left"/>
      <w:pPr>
        <w:ind w:left="1440" w:hanging="360"/>
      </w:pPr>
    </w:lvl>
    <w:lvl w:ilvl="2" w:tplc="1409001B" w:tentative="1">
      <w:start w:val="1"/>
      <w:numFmt w:val="lowerRoman"/>
      <w:lvlText w:val="%3."/>
      <w:lvlJc w:val="right"/>
      <w:pPr>
        <w:ind w:left="2160" w:hanging="180"/>
      </w:pPr>
    </w:lvl>
    <w:lvl w:ilvl="3" w:tplc="1409000F" w:tentative="1">
      <w:start w:val="1"/>
      <w:numFmt w:val="decimal"/>
      <w:lvlText w:val="%4."/>
      <w:lvlJc w:val="left"/>
      <w:pPr>
        <w:ind w:left="2880" w:hanging="360"/>
      </w:pPr>
    </w:lvl>
    <w:lvl w:ilvl="4" w:tplc="14090019" w:tentative="1">
      <w:start w:val="1"/>
      <w:numFmt w:val="lowerLetter"/>
      <w:lvlText w:val="%5."/>
      <w:lvlJc w:val="left"/>
      <w:pPr>
        <w:ind w:left="3600" w:hanging="360"/>
      </w:pPr>
    </w:lvl>
    <w:lvl w:ilvl="5" w:tplc="1409001B" w:tentative="1">
      <w:start w:val="1"/>
      <w:numFmt w:val="lowerRoman"/>
      <w:lvlText w:val="%6."/>
      <w:lvlJc w:val="right"/>
      <w:pPr>
        <w:ind w:left="4320" w:hanging="180"/>
      </w:pPr>
    </w:lvl>
    <w:lvl w:ilvl="6" w:tplc="1409000F" w:tentative="1">
      <w:start w:val="1"/>
      <w:numFmt w:val="decimal"/>
      <w:lvlText w:val="%7."/>
      <w:lvlJc w:val="left"/>
      <w:pPr>
        <w:ind w:left="5040" w:hanging="360"/>
      </w:pPr>
    </w:lvl>
    <w:lvl w:ilvl="7" w:tplc="14090019" w:tentative="1">
      <w:start w:val="1"/>
      <w:numFmt w:val="lowerLetter"/>
      <w:lvlText w:val="%8."/>
      <w:lvlJc w:val="left"/>
      <w:pPr>
        <w:ind w:left="5760" w:hanging="360"/>
      </w:pPr>
    </w:lvl>
    <w:lvl w:ilvl="8" w:tplc="1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A965938"/>
    <w:multiLevelType w:val="multilevel"/>
    <w:tmpl w:val="FF32AE52"/>
    <w:lvl w:ilvl="0">
      <w:start w:val="1"/>
      <w:numFmt w:val="bullet"/>
      <w:lvlText w:val="●"/>
      <w:lvlJc w:val="left"/>
      <w:pPr>
        <w:ind w:left="1440" w:firstLine="0"/>
      </w:pPr>
      <w:rPr>
        <w:rFonts w:ascii="Arial" w:eastAsia="Arial" w:hAnsi="Arial" w:cs="Arial"/>
        <w:sz w:val="22"/>
        <w:szCs w:val="22"/>
        <w:vertAlign w:val="baseline"/>
      </w:rPr>
    </w:lvl>
    <w:lvl w:ilvl="1">
      <w:start w:val="1"/>
      <w:numFmt w:val="bullet"/>
      <w:lvlText w:val="o"/>
      <w:lvlJc w:val="left"/>
      <w:pPr>
        <w:ind w:left="2583" w:firstLine="1143"/>
      </w:pPr>
      <w:rPr>
        <w:rFonts w:ascii="Arial" w:eastAsia="Arial" w:hAnsi="Arial" w:cs="Arial"/>
        <w:vertAlign w:val="baseline"/>
      </w:rPr>
    </w:lvl>
    <w:lvl w:ilvl="2">
      <w:start w:val="1"/>
      <w:numFmt w:val="bullet"/>
      <w:lvlText w:val="▪"/>
      <w:lvlJc w:val="left"/>
      <w:pPr>
        <w:ind w:left="3303" w:firstLine="1863"/>
      </w:pPr>
      <w:rPr>
        <w:rFonts w:ascii="Arial" w:eastAsia="Arial" w:hAnsi="Arial" w:cs="Arial"/>
        <w:vertAlign w:val="baseline"/>
      </w:rPr>
    </w:lvl>
    <w:lvl w:ilvl="3">
      <w:start w:val="1"/>
      <w:numFmt w:val="bullet"/>
      <w:lvlText w:val="●"/>
      <w:lvlJc w:val="left"/>
      <w:pPr>
        <w:ind w:left="4023" w:firstLine="2583"/>
      </w:pPr>
      <w:rPr>
        <w:rFonts w:ascii="Arial" w:eastAsia="Arial" w:hAnsi="Arial" w:cs="Arial"/>
        <w:vertAlign w:val="baseline"/>
      </w:rPr>
    </w:lvl>
    <w:lvl w:ilvl="4">
      <w:start w:val="1"/>
      <w:numFmt w:val="bullet"/>
      <w:lvlText w:val="o"/>
      <w:lvlJc w:val="left"/>
      <w:pPr>
        <w:ind w:left="4743" w:firstLine="3303"/>
      </w:pPr>
      <w:rPr>
        <w:rFonts w:ascii="Arial" w:eastAsia="Arial" w:hAnsi="Arial" w:cs="Arial"/>
        <w:vertAlign w:val="baseline"/>
      </w:rPr>
    </w:lvl>
    <w:lvl w:ilvl="5">
      <w:start w:val="1"/>
      <w:numFmt w:val="bullet"/>
      <w:lvlText w:val="▪"/>
      <w:lvlJc w:val="left"/>
      <w:pPr>
        <w:ind w:left="5463" w:firstLine="4023"/>
      </w:pPr>
      <w:rPr>
        <w:rFonts w:ascii="Arial" w:eastAsia="Arial" w:hAnsi="Arial" w:cs="Arial"/>
        <w:vertAlign w:val="baseline"/>
      </w:rPr>
    </w:lvl>
    <w:lvl w:ilvl="6">
      <w:start w:val="1"/>
      <w:numFmt w:val="bullet"/>
      <w:lvlText w:val="●"/>
      <w:lvlJc w:val="left"/>
      <w:pPr>
        <w:ind w:left="6183" w:firstLine="4743"/>
      </w:pPr>
      <w:rPr>
        <w:rFonts w:ascii="Arial" w:eastAsia="Arial" w:hAnsi="Arial" w:cs="Arial"/>
        <w:vertAlign w:val="baseline"/>
      </w:rPr>
    </w:lvl>
    <w:lvl w:ilvl="7">
      <w:start w:val="1"/>
      <w:numFmt w:val="bullet"/>
      <w:lvlText w:val="o"/>
      <w:lvlJc w:val="left"/>
      <w:pPr>
        <w:ind w:left="6903" w:firstLine="5463"/>
      </w:pPr>
      <w:rPr>
        <w:rFonts w:ascii="Arial" w:eastAsia="Arial" w:hAnsi="Arial" w:cs="Arial"/>
        <w:vertAlign w:val="baseline"/>
      </w:rPr>
    </w:lvl>
    <w:lvl w:ilvl="8">
      <w:start w:val="1"/>
      <w:numFmt w:val="bullet"/>
      <w:lvlText w:val="▪"/>
      <w:lvlJc w:val="left"/>
      <w:pPr>
        <w:ind w:left="7623" w:firstLine="6183"/>
      </w:pPr>
      <w:rPr>
        <w:rFonts w:ascii="Arial" w:eastAsia="Arial" w:hAnsi="Arial" w:cs="Arial"/>
        <w:vertAlign w:val="baseline"/>
      </w:rPr>
    </w:lvl>
  </w:abstractNum>
  <w:abstractNum w:abstractNumId="14" w15:restartNumberingAfterBreak="0">
    <w:nsid w:val="6ACA1F2B"/>
    <w:multiLevelType w:val="hybridMultilevel"/>
    <w:tmpl w:val="D730DBDC"/>
    <w:lvl w:ilvl="0" w:tplc="1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E5B62A0"/>
    <w:multiLevelType w:val="multilevel"/>
    <w:tmpl w:val="C1D2293C"/>
    <w:lvl w:ilvl="0">
      <w:start w:val="1"/>
      <w:numFmt w:val="bullet"/>
      <w:lvlText w:val="●"/>
      <w:lvlJc w:val="left"/>
      <w:pPr>
        <w:ind w:left="360" w:firstLine="360"/>
      </w:pPr>
      <w:rPr>
        <w:rFonts w:ascii="Arial" w:eastAsia="Arial" w:hAnsi="Arial" w:cs="Arial"/>
      </w:rPr>
    </w:lvl>
    <w:lvl w:ilvl="1">
      <w:start w:val="1"/>
      <w:numFmt w:val="bullet"/>
      <w:lvlText w:val="-"/>
      <w:lvlJc w:val="left"/>
      <w:pPr>
        <w:ind w:left="714" w:firstLine="1074"/>
      </w:pPr>
      <w:rPr>
        <w:rFonts w:ascii="Arial" w:eastAsia="Arial" w:hAnsi="Arial" w:cs="Arial"/>
      </w:rPr>
    </w:lvl>
    <w:lvl w:ilvl="2">
      <w:start w:val="1"/>
      <w:numFmt w:val="lowerRoman"/>
      <w:lvlText w:val="%3"/>
      <w:lvlJc w:val="left"/>
      <w:pPr>
        <w:ind w:left="1080" w:firstLine="1794"/>
      </w:pPr>
    </w:lvl>
    <w:lvl w:ilvl="3">
      <w:start w:val="1"/>
      <w:numFmt w:val="decimal"/>
      <w:lvlText w:val=""/>
      <w:lvlJc w:val="left"/>
      <w:pPr>
        <w:ind w:left="1440" w:firstLine="2520"/>
      </w:pPr>
    </w:lvl>
    <w:lvl w:ilvl="4">
      <w:start w:val="1"/>
      <w:numFmt w:val="decimal"/>
      <w:lvlText w:val=""/>
      <w:lvlJc w:val="left"/>
      <w:pPr>
        <w:ind w:left="1800" w:firstLine="3240"/>
      </w:pPr>
    </w:lvl>
    <w:lvl w:ilvl="5">
      <w:start w:val="1"/>
      <w:numFmt w:val="decimal"/>
      <w:lvlText w:val=""/>
      <w:lvlJc w:val="left"/>
      <w:pPr>
        <w:ind w:left="2160" w:firstLine="3960"/>
      </w:pPr>
    </w:lvl>
    <w:lvl w:ilvl="6">
      <w:start w:val="1"/>
      <w:numFmt w:val="decimal"/>
      <w:lvlText w:val=""/>
      <w:lvlJc w:val="left"/>
      <w:pPr>
        <w:ind w:left="2520" w:firstLine="4680"/>
      </w:pPr>
    </w:lvl>
    <w:lvl w:ilvl="7">
      <w:start w:val="1"/>
      <w:numFmt w:val="decimal"/>
      <w:lvlText w:val=""/>
      <w:lvlJc w:val="left"/>
      <w:pPr>
        <w:ind w:left="2880" w:firstLine="5400"/>
      </w:pPr>
    </w:lvl>
    <w:lvl w:ilvl="8">
      <w:start w:val="1"/>
      <w:numFmt w:val="decimal"/>
      <w:lvlText w:val=""/>
      <w:lvlJc w:val="left"/>
      <w:pPr>
        <w:ind w:left="3240" w:firstLine="6120"/>
      </w:pPr>
    </w:lvl>
  </w:abstractNum>
  <w:abstractNum w:abstractNumId="16" w15:restartNumberingAfterBreak="0">
    <w:nsid w:val="6F1962FB"/>
    <w:multiLevelType w:val="hybridMultilevel"/>
    <w:tmpl w:val="CF4E8356"/>
    <w:lvl w:ilvl="0" w:tplc="AE7E7714">
      <w:start w:val="1"/>
      <w:numFmt w:val="bullet"/>
      <w:pStyle w:val="NCEAbullets"/>
      <w:lvlText w:val=""/>
      <w:lvlJc w:val="left"/>
      <w:pPr>
        <w:tabs>
          <w:tab w:val="num" w:pos="0"/>
        </w:tabs>
        <w:ind w:left="0" w:firstLine="0"/>
      </w:pPr>
      <w:rPr>
        <w:rFonts w:ascii="Symbol" w:hAnsi="Symbol" w:hint="default"/>
        <w:sz w:val="22"/>
      </w:rPr>
    </w:lvl>
    <w:lvl w:ilvl="1" w:tplc="08090003">
      <w:start w:val="1"/>
      <w:numFmt w:val="bullet"/>
      <w:lvlText w:val="o"/>
      <w:lvlJc w:val="left"/>
      <w:pPr>
        <w:tabs>
          <w:tab w:val="num" w:pos="1503"/>
        </w:tabs>
        <w:ind w:left="1503" w:hanging="360"/>
      </w:pPr>
      <w:rPr>
        <w:rFonts w:ascii="Courier New" w:hAnsi="Courier New" w:cs="Palatino" w:hint="default"/>
      </w:rPr>
    </w:lvl>
    <w:lvl w:ilvl="2" w:tplc="08090005">
      <w:start w:val="1"/>
      <w:numFmt w:val="bullet"/>
      <w:lvlText w:val=""/>
      <w:lvlJc w:val="left"/>
      <w:pPr>
        <w:tabs>
          <w:tab w:val="num" w:pos="2223"/>
        </w:tabs>
        <w:ind w:left="2223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tabs>
          <w:tab w:val="num" w:pos="2943"/>
        </w:tabs>
        <w:ind w:left="2943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tabs>
          <w:tab w:val="num" w:pos="3663"/>
        </w:tabs>
        <w:ind w:left="3663" w:hanging="360"/>
      </w:pPr>
      <w:rPr>
        <w:rFonts w:ascii="Courier New" w:hAnsi="Courier New" w:cs="Palatino" w:hint="default"/>
      </w:rPr>
    </w:lvl>
    <w:lvl w:ilvl="5" w:tplc="08090005">
      <w:start w:val="1"/>
      <w:numFmt w:val="bullet"/>
      <w:lvlText w:val=""/>
      <w:lvlJc w:val="left"/>
      <w:pPr>
        <w:tabs>
          <w:tab w:val="num" w:pos="4383"/>
        </w:tabs>
        <w:ind w:left="4383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tabs>
          <w:tab w:val="num" w:pos="5103"/>
        </w:tabs>
        <w:ind w:left="5103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tabs>
          <w:tab w:val="num" w:pos="5823"/>
        </w:tabs>
        <w:ind w:left="5823" w:hanging="360"/>
      </w:pPr>
      <w:rPr>
        <w:rFonts w:ascii="Courier New" w:hAnsi="Courier New" w:cs="Palatino" w:hint="default"/>
      </w:rPr>
    </w:lvl>
    <w:lvl w:ilvl="8" w:tplc="08090005">
      <w:start w:val="1"/>
      <w:numFmt w:val="bullet"/>
      <w:lvlText w:val=""/>
      <w:lvlJc w:val="left"/>
      <w:pPr>
        <w:tabs>
          <w:tab w:val="num" w:pos="6543"/>
        </w:tabs>
        <w:ind w:left="6543" w:hanging="360"/>
      </w:pPr>
      <w:rPr>
        <w:rFonts w:ascii="Wingdings" w:hAnsi="Wingdings" w:hint="default"/>
      </w:rPr>
    </w:lvl>
  </w:abstractNum>
  <w:abstractNum w:abstractNumId="17" w15:restartNumberingAfterBreak="0">
    <w:nsid w:val="6F3174A4"/>
    <w:multiLevelType w:val="hybridMultilevel"/>
    <w:tmpl w:val="36C475E2"/>
    <w:lvl w:ilvl="0" w:tplc="14090001">
      <w:start w:val="1"/>
      <w:numFmt w:val="bullet"/>
      <w:lvlText w:val=""/>
      <w:lvlJc w:val="left"/>
      <w:pPr>
        <w:ind w:left="1169" w:hanging="375"/>
      </w:pPr>
      <w:rPr>
        <w:rFonts w:ascii="Symbol" w:hAnsi="Symbol" w:hint="default"/>
      </w:rPr>
    </w:lvl>
    <w:lvl w:ilvl="1" w:tplc="14090003" w:tentative="1">
      <w:start w:val="1"/>
      <w:numFmt w:val="bullet"/>
      <w:lvlText w:val="o"/>
      <w:lvlJc w:val="left"/>
      <w:pPr>
        <w:ind w:left="1674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2394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3114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3834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4554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5274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5994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714" w:hanging="360"/>
      </w:pPr>
      <w:rPr>
        <w:rFonts w:ascii="Wingdings" w:hAnsi="Wingdings" w:hint="default"/>
      </w:rPr>
    </w:lvl>
  </w:abstractNum>
  <w:abstractNum w:abstractNumId="18" w15:restartNumberingAfterBreak="0">
    <w:nsid w:val="70FF44B8"/>
    <w:multiLevelType w:val="hybridMultilevel"/>
    <w:tmpl w:val="82A46F28"/>
    <w:lvl w:ilvl="0" w:tplc="1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4090019" w:tentative="1">
      <w:start w:val="1"/>
      <w:numFmt w:val="lowerLetter"/>
      <w:lvlText w:val="%2."/>
      <w:lvlJc w:val="left"/>
      <w:pPr>
        <w:ind w:left="1440" w:hanging="360"/>
      </w:pPr>
    </w:lvl>
    <w:lvl w:ilvl="2" w:tplc="1409001B" w:tentative="1">
      <w:start w:val="1"/>
      <w:numFmt w:val="lowerRoman"/>
      <w:lvlText w:val="%3."/>
      <w:lvlJc w:val="right"/>
      <w:pPr>
        <w:ind w:left="2160" w:hanging="180"/>
      </w:pPr>
    </w:lvl>
    <w:lvl w:ilvl="3" w:tplc="1409000F" w:tentative="1">
      <w:start w:val="1"/>
      <w:numFmt w:val="decimal"/>
      <w:lvlText w:val="%4."/>
      <w:lvlJc w:val="left"/>
      <w:pPr>
        <w:ind w:left="2880" w:hanging="360"/>
      </w:pPr>
    </w:lvl>
    <w:lvl w:ilvl="4" w:tplc="14090019" w:tentative="1">
      <w:start w:val="1"/>
      <w:numFmt w:val="lowerLetter"/>
      <w:lvlText w:val="%5."/>
      <w:lvlJc w:val="left"/>
      <w:pPr>
        <w:ind w:left="3600" w:hanging="360"/>
      </w:pPr>
    </w:lvl>
    <w:lvl w:ilvl="5" w:tplc="1409001B" w:tentative="1">
      <w:start w:val="1"/>
      <w:numFmt w:val="lowerRoman"/>
      <w:lvlText w:val="%6."/>
      <w:lvlJc w:val="right"/>
      <w:pPr>
        <w:ind w:left="4320" w:hanging="180"/>
      </w:pPr>
    </w:lvl>
    <w:lvl w:ilvl="6" w:tplc="1409000F" w:tentative="1">
      <w:start w:val="1"/>
      <w:numFmt w:val="decimal"/>
      <w:lvlText w:val="%7."/>
      <w:lvlJc w:val="left"/>
      <w:pPr>
        <w:ind w:left="5040" w:hanging="360"/>
      </w:pPr>
    </w:lvl>
    <w:lvl w:ilvl="7" w:tplc="14090019" w:tentative="1">
      <w:start w:val="1"/>
      <w:numFmt w:val="lowerLetter"/>
      <w:lvlText w:val="%8."/>
      <w:lvlJc w:val="left"/>
      <w:pPr>
        <w:ind w:left="5760" w:hanging="360"/>
      </w:pPr>
    </w:lvl>
    <w:lvl w:ilvl="8" w:tplc="1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D520E1B"/>
    <w:multiLevelType w:val="multilevel"/>
    <w:tmpl w:val="9D369914"/>
    <w:lvl w:ilvl="0">
      <w:start w:val="1"/>
      <w:numFmt w:val="bullet"/>
      <w:lvlText w:val="●"/>
      <w:lvlJc w:val="left"/>
      <w:pPr>
        <w:ind w:left="0" w:firstLine="0"/>
      </w:pPr>
      <w:rPr>
        <w:rFonts w:ascii="Arial" w:eastAsia="Arial" w:hAnsi="Arial" w:cs="Arial"/>
        <w:sz w:val="22"/>
        <w:szCs w:val="22"/>
        <w:vertAlign w:val="baseline"/>
      </w:rPr>
    </w:lvl>
    <w:lvl w:ilvl="1">
      <w:start w:val="1"/>
      <w:numFmt w:val="bullet"/>
      <w:lvlText w:val="o"/>
      <w:lvlJc w:val="left"/>
      <w:pPr>
        <w:ind w:left="1503" w:firstLine="1143"/>
      </w:pPr>
      <w:rPr>
        <w:rFonts w:ascii="Arial" w:eastAsia="Arial" w:hAnsi="Arial" w:cs="Arial"/>
        <w:vertAlign w:val="baseline"/>
      </w:rPr>
    </w:lvl>
    <w:lvl w:ilvl="2">
      <w:start w:val="1"/>
      <w:numFmt w:val="bullet"/>
      <w:lvlText w:val="▪"/>
      <w:lvlJc w:val="left"/>
      <w:pPr>
        <w:ind w:left="2223" w:firstLine="1863"/>
      </w:pPr>
      <w:rPr>
        <w:rFonts w:ascii="Arial" w:eastAsia="Arial" w:hAnsi="Arial" w:cs="Arial"/>
        <w:vertAlign w:val="baseline"/>
      </w:rPr>
    </w:lvl>
    <w:lvl w:ilvl="3">
      <w:start w:val="1"/>
      <w:numFmt w:val="bullet"/>
      <w:lvlText w:val="●"/>
      <w:lvlJc w:val="left"/>
      <w:pPr>
        <w:ind w:left="2943" w:firstLine="2583"/>
      </w:pPr>
      <w:rPr>
        <w:rFonts w:ascii="Arial" w:eastAsia="Arial" w:hAnsi="Arial" w:cs="Arial"/>
        <w:vertAlign w:val="baseline"/>
      </w:rPr>
    </w:lvl>
    <w:lvl w:ilvl="4">
      <w:start w:val="1"/>
      <w:numFmt w:val="bullet"/>
      <w:lvlText w:val="o"/>
      <w:lvlJc w:val="left"/>
      <w:pPr>
        <w:ind w:left="3663" w:firstLine="3303"/>
      </w:pPr>
      <w:rPr>
        <w:rFonts w:ascii="Arial" w:eastAsia="Arial" w:hAnsi="Arial" w:cs="Arial"/>
        <w:vertAlign w:val="baseline"/>
      </w:rPr>
    </w:lvl>
    <w:lvl w:ilvl="5">
      <w:start w:val="1"/>
      <w:numFmt w:val="bullet"/>
      <w:lvlText w:val="▪"/>
      <w:lvlJc w:val="left"/>
      <w:pPr>
        <w:ind w:left="4383" w:firstLine="4023"/>
      </w:pPr>
      <w:rPr>
        <w:rFonts w:ascii="Arial" w:eastAsia="Arial" w:hAnsi="Arial" w:cs="Arial"/>
        <w:vertAlign w:val="baseline"/>
      </w:rPr>
    </w:lvl>
    <w:lvl w:ilvl="6">
      <w:start w:val="1"/>
      <w:numFmt w:val="bullet"/>
      <w:lvlText w:val="●"/>
      <w:lvlJc w:val="left"/>
      <w:pPr>
        <w:ind w:left="5103" w:firstLine="4743"/>
      </w:pPr>
      <w:rPr>
        <w:rFonts w:ascii="Arial" w:eastAsia="Arial" w:hAnsi="Arial" w:cs="Arial"/>
        <w:vertAlign w:val="baseline"/>
      </w:rPr>
    </w:lvl>
    <w:lvl w:ilvl="7">
      <w:start w:val="1"/>
      <w:numFmt w:val="bullet"/>
      <w:lvlText w:val="o"/>
      <w:lvlJc w:val="left"/>
      <w:pPr>
        <w:ind w:left="5823" w:firstLine="5463"/>
      </w:pPr>
      <w:rPr>
        <w:rFonts w:ascii="Arial" w:eastAsia="Arial" w:hAnsi="Arial" w:cs="Arial"/>
        <w:vertAlign w:val="baseline"/>
      </w:rPr>
    </w:lvl>
    <w:lvl w:ilvl="8">
      <w:start w:val="1"/>
      <w:numFmt w:val="bullet"/>
      <w:lvlText w:val="▪"/>
      <w:lvlJc w:val="left"/>
      <w:pPr>
        <w:ind w:left="6543" w:firstLine="6183"/>
      </w:pPr>
      <w:rPr>
        <w:rFonts w:ascii="Arial" w:eastAsia="Arial" w:hAnsi="Arial" w:cs="Arial"/>
        <w:vertAlign w:val="baseline"/>
      </w:rPr>
    </w:lvl>
  </w:abstractNum>
  <w:num w:numId="1">
    <w:abstractNumId w:val="13"/>
  </w:num>
  <w:num w:numId="2">
    <w:abstractNumId w:val="19"/>
  </w:num>
  <w:num w:numId="3">
    <w:abstractNumId w:val="6"/>
  </w:num>
  <w:num w:numId="4">
    <w:abstractNumId w:val="7"/>
  </w:num>
  <w:num w:numId="5">
    <w:abstractNumId w:val="1"/>
  </w:num>
  <w:num w:numId="6">
    <w:abstractNumId w:val="17"/>
  </w:num>
  <w:num w:numId="7">
    <w:abstractNumId w:val="12"/>
  </w:num>
  <w:num w:numId="8">
    <w:abstractNumId w:val="18"/>
  </w:num>
  <w:num w:numId="9">
    <w:abstractNumId w:val="14"/>
  </w:num>
  <w:num w:numId="10">
    <w:abstractNumId w:val="16"/>
  </w:num>
  <w:num w:numId="11">
    <w:abstractNumId w:val="16"/>
  </w:num>
  <w:num w:numId="12">
    <w:abstractNumId w:val="9"/>
  </w:num>
  <w:num w:numId="13">
    <w:abstractNumId w:val="16"/>
  </w:num>
  <w:num w:numId="14">
    <w:abstractNumId w:val="11"/>
  </w:num>
  <w:num w:numId="15">
    <w:abstractNumId w:val="16"/>
  </w:num>
  <w:num w:numId="16">
    <w:abstractNumId w:val="16"/>
  </w:num>
  <w:num w:numId="17">
    <w:abstractNumId w:val="16"/>
  </w:num>
  <w:num w:numId="18">
    <w:abstractNumId w:val="16"/>
  </w:num>
  <w:num w:numId="19">
    <w:abstractNumId w:val="16"/>
  </w:num>
  <w:num w:numId="20">
    <w:abstractNumId w:val="16"/>
  </w:num>
  <w:num w:numId="21">
    <w:abstractNumId w:val="16"/>
  </w:num>
  <w:num w:numId="22">
    <w:abstractNumId w:val="16"/>
  </w:num>
  <w:num w:numId="23">
    <w:abstractNumId w:val="16"/>
  </w:num>
  <w:num w:numId="24">
    <w:abstractNumId w:val="16"/>
  </w:num>
  <w:num w:numId="25">
    <w:abstractNumId w:val="16"/>
  </w:num>
  <w:num w:numId="26">
    <w:abstractNumId w:val="10"/>
  </w:num>
  <w:num w:numId="27">
    <w:abstractNumId w:val="16"/>
  </w:num>
  <w:num w:numId="28">
    <w:abstractNumId w:val="3"/>
  </w:num>
  <w:num w:numId="29">
    <w:abstractNumId w:val="0"/>
  </w:num>
  <w:num w:numId="30">
    <w:abstractNumId w:val="2"/>
  </w:num>
  <w:num w:numId="31">
    <w:abstractNumId w:val="4"/>
  </w:num>
  <w:num w:numId="32">
    <w:abstractNumId w:val="5"/>
  </w:num>
  <w:num w:numId="33">
    <w:abstractNumId w:val="15"/>
  </w:num>
  <w:num w:numId="34">
    <w:abstractNumId w:val="16"/>
  </w:num>
  <w:num w:numId="35">
    <w:abstractNumId w:val="16"/>
  </w:num>
  <w:num w:numId="36">
    <w:abstractNumId w:val="8"/>
  </w:num>
  <w:num w:numId="37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TrackFormatting/>
  <w:defaultTabStop w:val="720"/>
  <w:characterSpacingControl w:val="doNotCompress"/>
  <w:hdrShapeDefaults>
    <o:shapedefaults v:ext="edit" spidmax="1228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C69BF"/>
    <w:rsid w:val="00004A8B"/>
    <w:rsid w:val="0001033D"/>
    <w:rsid w:val="000230B8"/>
    <w:rsid w:val="00025000"/>
    <w:rsid w:val="000301DE"/>
    <w:rsid w:val="000362F8"/>
    <w:rsid w:val="00044C6D"/>
    <w:rsid w:val="0005673A"/>
    <w:rsid w:val="000647E2"/>
    <w:rsid w:val="00072657"/>
    <w:rsid w:val="00073927"/>
    <w:rsid w:val="00073EFE"/>
    <w:rsid w:val="00075029"/>
    <w:rsid w:val="0008434D"/>
    <w:rsid w:val="00092F1D"/>
    <w:rsid w:val="000A07FE"/>
    <w:rsid w:val="000A5EE2"/>
    <w:rsid w:val="000B3C34"/>
    <w:rsid w:val="000B77BC"/>
    <w:rsid w:val="000C70A6"/>
    <w:rsid w:val="000D2A68"/>
    <w:rsid w:val="000D2A83"/>
    <w:rsid w:val="000D2D8A"/>
    <w:rsid w:val="000E3D06"/>
    <w:rsid w:val="000F7E26"/>
    <w:rsid w:val="00100F7E"/>
    <w:rsid w:val="0011402C"/>
    <w:rsid w:val="00123206"/>
    <w:rsid w:val="0012343A"/>
    <w:rsid w:val="0012699C"/>
    <w:rsid w:val="0012750A"/>
    <w:rsid w:val="00133AC3"/>
    <w:rsid w:val="00134BBC"/>
    <w:rsid w:val="00137AA2"/>
    <w:rsid w:val="001512A7"/>
    <w:rsid w:val="001762F8"/>
    <w:rsid w:val="001838CD"/>
    <w:rsid w:val="001853E8"/>
    <w:rsid w:val="00185B96"/>
    <w:rsid w:val="00195610"/>
    <w:rsid w:val="001A5D0B"/>
    <w:rsid w:val="001B4551"/>
    <w:rsid w:val="001C22AE"/>
    <w:rsid w:val="001C50E0"/>
    <w:rsid w:val="001C5B24"/>
    <w:rsid w:val="001C76A5"/>
    <w:rsid w:val="001D17F4"/>
    <w:rsid w:val="001D28B4"/>
    <w:rsid w:val="001D636A"/>
    <w:rsid w:val="001E4999"/>
    <w:rsid w:val="001F1AB6"/>
    <w:rsid w:val="00210CEA"/>
    <w:rsid w:val="00227514"/>
    <w:rsid w:val="00234FC7"/>
    <w:rsid w:val="00235650"/>
    <w:rsid w:val="00244467"/>
    <w:rsid w:val="00247E5C"/>
    <w:rsid w:val="00253981"/>
    <w:rsid w:val="00254382"/>
    <w:rsid w:val="0026324D"/>
    <w:rsid w:val="002635DE"/>
    <w:rsid w:val="00263D7E"/>
    <w:rsid w:val="0026529D"/>
    <w:rsid w:val="00271870"/>
    <w:rsid w:val="002753FA"/>
    <w:rsid w:val="00293F02"/>
    <w:rsid w:val="002B4D5C"/>
    <w:rsid w:val="002C6BEE"/>
    <w:rsid w:val="002D0CBE"/>
    <w:rsid w:val="002D25A0"/>
    <w:rsid w:val="002D620D"/>
    <w:rsid w:val="002F4765"/>
    <w:rsid w:val="00324D78"/>
    <w:rsid w:val="00333708"/>
    <w:rsid w:val="00343376"/>
    <w:rsid w:val="0037119B"/>
    <w:rsid w:val="00385255"/>
    <w:rsid w:val="003A2638"/>
    <w:rsid w:val="003A47D2"/>
    <w:rsid w:val="003A5548"/>
    <w:rsid w:val="003A5A1D"/>
    <w:rsid w:val="003B1ABD"/>
    <w:rsid w:val="003B2780"/>
    <w:rsid w:val="003B772E"/>
    <w:rsid w:val="003C32DD"/>
    <w:rsid w:val="003D4AAD"/>
    <w:rsid w:val="003E1051"/>
    <w:rsid w:val="003E5A72"/>
    <w:rsid w:val="003F530F"/>
    <w:rsid w:val="00415BEE"/>
    <w:rsid w:val="00421D3F"/>
    <w:rsid w:val="00427E65"/>
    <w:rsid w:val="004333D6"/>
    <w:rsid w:val="00437345"/>
    <w:rsid w:val="00437BE0"/>
    <w:rsid w:val="00442E8E"/>
    <w:rsid w:val="00445E97"/>
    <w:rsid w:val="00451753"/>
    <w:rsid w:val="00451EE0"/>
    <w:rsid w:val="0045257B"/>
    <w:rsid w:val="00461D5D"/>
    <w:rsid w:val="00466FBE"/>
    <w:rsid w:val="0047085F"/>
    <w:rsid w:val="00483996"/>
    <w:rsid w:val="004867C2"/>
    <w:rsid w:val="004A197D"/>
    <w:rsid w:val="004A2BA8"/>
    <w:rsid w:val="004A74E4"/>
    <w:rsid w:val="004B2EB5"/>
    <w:rsid w:val="004B795B"/>
    <w:rsid w:val="004C5222"/>
    <w:rsid w:val="004D42F6"/>
    <w:rsid w:val="004E0642"/>
    <w:rsid w:val="004E3FFF"/>
    <w:rsid w:val="004E5980"/>
    <w:rsid w:val="004F4579"/>
    <w:rsid w:val="0050453E"/>
    <w:rsid w:val="005050FD"/>
    <w:rsid w:val="00535B2B"/>
    <w:rsid w:val="00543FE3"/>
    <w:rsid w:val="0056499F"/>
    <w:rsid w:val="00566ED7"/>
    <w:rsid w:val="00571BDF"/>
    <w:rsid w:val="00574866"/>
    <w:rsid w:val="00582763"/>
    <w:rsid w:val="005830F1"/>
    <w:rsid w:val="005975D6"/>
    <w:rsid w:val="005A17B5"/>
    <w:rsid w:val="005A1949"/>
    <w:rsid w:val="005B07C0"/>
    <w:rsid w:val="005B5BDE"/>
    <w:rsid w:val="005C0347"/>
    <w:rsid w:val="005D5FDC"/>
    <w:rsid w:val="005D71D8"/>
    <w:rsid w:val="005E557E"/>
    <w:rsid w:val="005E73F4"/>
    <w:rsid w:val="005F272C"/>
    <w:rsid w:val="005F3C57"/>
    <w:rsid w:val="005F72D6"/>
    <w:rsid w:val="00601AA3"/>
    <w:rsid w:val="00613897"/>
    <w:rsid w:val="0061746B"/>
    <w:rsid w:val="006205C2"/>
    <w:rsid w:val="00623F87"/>
    <w:rsid w:val="00634072"/>
    <w:rsid w:val="006522A7"/>
    <w:rsid w:val="00665A34"/>
    <w:rsid w:val="00697BBC"/>
    <w:rsid w:val="006A3F19"/>
    <w:rsid w:val="006A7992"/>
    <w:rsid w:val="006B0E10"/>
    <w:rsid w:val="006B5E14"/>
    <w:rsid w:val="006B63AF"/>
    <w:rsid w:val="006C28DD"/>
    <w:rsid w:val="006D4103"/>
    <w:rsid w:val="006D77B1"/>
    <w:rsid w:val="006E3F24"/>
    <w:rsid w:val="006E526E"/>
    <w:rsid w:val="006F349E"/>
    <w:rsid w:val="006F7B19"/>
    <w:rsid w:val="007035CA"/>
    <w:rsid w:val="00704A8E"/>
    <w:rsid w:val="00711D4C"/>
    <w:rsid w:val="00722502"/>
    <w:rsid w:val="0073241C"/>
    <w:rsid w:val="00733D8B"/>
    <w:rsid w:val="0073539B"/>
    <w:rsid w:val="00743C25"/>
    <w:rsid w:val="0075106C"/>
    <w:rsid w:val="00756EF0"/>
    <w:rsid w:val="00761514"/>
    <w:rsid w:val="00781755"/>
    <w:rsid w:val="00785149"/>
    <w:rsid w:val="007A2257"/>
    <w:rsid w:val="007B02F6"/>
    <w:rsid w:val="007C7B84"/>
    <w:rsid w:val="007D6FC6"/>
    <w:rsid w:val="007E0F58"/>
    <w:rsid w:val="007E1486"/>
    <w:rsid w:val="007E630C"/>
    <w:rsid w:val="007F43CA"/>
    <w:rsid w:val="00804073"/>
    <w:rsid w:val="00807737"/>
    <w:rsid w:val="008103D9"/>
    <w:rsid w:val="00822C62"/>
    <w:rsid w:val="00825695"/>
    <w:rsid w:val="00831DFC"/>
    <w:rsid w:val="00862FED"/>
    <w:rsid w:val="00863924"/>
    <w:rsid w:val="008678B3"/>
    <w:rsid w:val="00877A8D"/>
    <w:rsid w:val="00881C38"/>
    <w:rsid w:val="00881FA6"/>
    <w:rsid w:val="00892F7D"/>
    <w:rsid w:val="008A6D53"/>
    <w:rsid w:val="008A7226"/>
    <w:rsid w:val="008B6194"/>
    <w:rsid w:val="008D1506"/>
    <w:rsid w:val="008D4F17"/>
    <w:rsid w:val="008E51A2"/>
    <w:rsid w:val="008E7667"/>
    <w:rsid w:val="008E771F"/>
    <w:rsid w:val="008F5399"/>
    <w:rsid w:val="008F6B53"/>
    <w:rsid w:val="00912725"/>
    <w:rsid w:val="0094572A"/>
    <w:rsid w:val="00947AAF"/>
    <w:rsid w:val="0096086E"/>
    <w:rsid w:val="00966B3B"/>
    <w:rsid w:val="00992C1E"/>
    <w:rsid w:val="009A0FB7"/>
    <w:rsid w:val="009D1272"/>
    <w:rsid w:val="009D2CF7"/>
    <w:rsid w:val="009F1ABD"/>
    <w:rsid w:val="00A06D24"/>
    <w:rsid w:val="00A0720A"/>
    <w:rsid w:val="00A320A4"/>
    <w:rsid w:val="00A37F79"/>
    <w:rsid w:val="00A41E20"/>
    <w:rsid w:val="00A475F4"/>
    <w:rsid w:val="00A50911"/>
    <w:rsid w:val="00A71C53"/>
    <w:rsid w:val="00A7425B"/>
    <w:rsid w:val="00A761A3"/>
    <w:rsid w:val="00A93ED5"/>
    <w:rsid w:val="00A943F4"/>
    <w:rsid w:val="00AB24C6"/>
    <w:rsid w:val="00AD2B68"/>
    <w:rsid w:val="00AE508A"/>
    <w:rsid w:val="00AE68E7"/>
    <w:rsid w:val="00AF212D"/>
    <w:rsid w:val="00AF4300"/>
    <w:rsid w:val="00B10F39"/>
    <w:rsid w:val="00B365DF"/>
    <w:rsid w:val="00B41F47"/>
    <w:rsid w:val="00B46D1B"/>
    <w:rsid w:val="00B64FCC"/>
    <w:rsid w:val="00B703D7"/>
    <w:rsid w:val="00B76609"/>
    <w:rsid w:val="00B76E1E"/>
    <w:rsid w:val="00B85381"/>
    <w:rsid w:val="00B96995"/>
    <w:rsid w:val="00BA079D"/>
    <w:rsid w:val="00BC1952"/>
    <w:rsid w:val="00BD20A0"/>
    <w:rsid w:val="00BD371F"/>
    <w:rsid w:val="00BD6E90"/>
    <w:rsid w:val="00BE5691"/>
    <w:rsid w:val="00BF2E15"/>
    <w:rsid w:val="00C03F2B"/>
    <w:rsid w:val="00C06010"/>
    <w:rsid w:val="00C13385"/>
    <w:rsid w:val="00C13D09"/>
    <w:rsid w:val="00C21271"/>
    <w:rsid w:val="00C409F4"/>
    <w:rsid w:val="00C41001"/>
    <w:rsid w:val="00C5506E"/>
    <w:rsid w:val="00C55610"/>
    <w:rsid w:val="00C6092C"/>
    <w:rsid w:val="00C77743"/>
    <w:rsid w:val="00C8395F"/>
    <w:rsid w:val="00C9218D"/>
    <w:rsid w:val="00CA5859"/>
    <w:rsid w:val="00CA7BE8"/>
    <w:rsid w:val="00CB122F"/>
    <w:rsid w:val="00CB3447"/>
    <w:rsid w:val="00CD5FE4"/>
    <w:rsid w:val="00CE0689"/>
    <w:rsid w:val="00CE4808"/>
    <w:rsid w:val="00CF39AD"/>
    <w:rsid w:val="00D04564"/>
    <w:rsid w:val="00D04FEA"/>
    <w:rsid w:val="00D13E98"/>
    <w:rsid w:val="00D2434A"/>
    <w:rsid w:val="00D34203"/>
    <w:rsid w:val="00D350A9"/>
    <w:rsid w:val="00D45AD7"/>
    <w:rsid w:val="00D507A3"/>
    <w:rsid w:val="00D52C3B"/>
    <w:rsid w:val="00D73DB7"/>
    <w:rsid w:val="00D75128"/>
    <w:rsid w:val="00D83142"/>
    <w:rsid w:val="00D86CA8"/>
    <w:rsid w:val="00D90200"/>
    <w:rsid w:val="00D94957"/>
    <w:rsid w:val="00D97218"/>
    <w:rsid w:val="00DA1D05"/>
    <w:rsid w:val="00DB34A6"/>
    <w:rsid w:val="00DC69BF"/>
    <w:rsid w:val="00DD0857"/>
    <w:rsid w:val="00DF4E9F"/>
    <w:rsid w:val="00E060B4"/>
    <w:rsid w:val="00E073CB"/>
    <w:rsid w:val="00E111BE"/>
    <w:rsid w:val="00E17F2C"/>
    <w:rsid w:val="00E318F1"/>
    <w:rsid w:val="00E52773"/>
    <w:rsid w:val="00E53756"/>
    <w:rsid w:val="00E71709"/>
    <w:rsid w:val="00E94A6C"/>
    <w:rsid w:val="00E95F2F"/>
    <w:rsid w:val="00EB3357"/>
    <w:rsid w:val="00EB6B8C"/>
    <w:rsid w:val="00EC67A1"/>
    <w:rsid w:val="00EE04FD"/>
    <w:rsid w:val="00EF213D"/>
    <w:rsid w:val="00F14809"/>
    <w:rsid w:val="00F277DB"/>
    <w:rsid w:val="00F40FC6"/>
    <w:rsid w:val="00F43695"/>
    <w:rsid w:val="00F43725"/>
    <w:rsid w:val="00F51DBF"/>
    <w:rsid w:val="00F51F90"/>
    <w:rsid w:val="00F97559"/>
    <w:rsid w:val="00F97D8A"/>
    <w:rsid w:val="00FB1DAA"/>
    <w:rsid w:val="00FB7D90"/>
    <w:rsid w:val="00FD0106"/>
    <w:rsid w:val="00FD2152"/>
    <w:rsid w:val="00FE4921"/>
    <w:rsid w:val="00FF2E5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N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89"/>
    <o:shapelayout v:ext="edit">
      <o:idmap v:ext="edit" data="1"/>
    </o:shapelayout>
  </w:shapeDefaults>
  <w:decimalSymbol w:val="."/>
  <w:listSeparator w:val=","/>
  <w14:docId w14:val="265A174D"/>
  <w15:docId w15:val="{301B2E69-B036-4131-A3E6-8D2EBA4631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N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C69BF"/>
    <w:pPr>
      <w:spacing w:after="0" w:line="240" w:lineRule="auto"/>
    </w:pPr>
    <w:rPr>
      <w:rFonts w:ascii="Cambria" w:eastAsia="Cambria" w:hAnsi="Cambria" w:cs="Cambria"/>
      <w:color w:val="000000"/>
      <w:sz w:val="24"/>
      <w:szCs w:val="24"/>
      <w:lang w:val="en-A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ormal1">
    <w:name w:val="Normal1"/>
    <w:rsid w:val="00DC69BF"/>
    <w:pPr>
      <w:spacing w:after="0" w:line="240" w:lineRule="auto"/>
    </w:pPr>
    <w:rPr>
      <w:rFonts w:ascii="Cambria" w:eastAsia="Cambria" w:hAnsi="Cambria" w:cs="Cambria"/>
      <w:color w:val="000000"/>
      <w:sz w:val="24"/>
      <w:szCs w:val="24"/>
      <w:lang w:val="en-AU"/>
    </w:rPr>
  </w:style>
  <w:style w:type="paragraph" w:styleId="Header">
    <w:name w:val="header"/>
    <w:basedOn w:val="Normal"/>
    <w:link w:val="HeaderChar"/>
    <w:uiPriority w:val="99"/>
    <w:unhideWhenUsed/>
    <w:rsid w:val="00DC69BF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DC69BF"/>
    <w:rPr>
      <w:rFonts w:ascii="Cambria" w:eastAsia="Cambria" w:hAnsi="Cambria" w:cs="Cambria"/>
      <w:color w:val="000000"/>
      <w:sz w:val="24"/>
      <w:szCs w:val="24"/>
      <w:lang w:val="en-AU"/>
    </w:rPr>
  </w:style>
  <w:style w:type="paragraph" w:styleId="Footer">
    <w:name w:val="footer"/>
    <w:basedOn w:val="Normal"/>
    <w:link w:val="FooterChar"/>
    <w:uiPriority w:val="99"/>
    <w:unhideWhenUsed/>
    <w:rsid w:val="00DC69BF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DC69BF"/>
    <w:rPr>
      <w:rFonts w:ascii="Cambria" w:eastAsia="Cambria" w:hAnsi="Cambria" w:cs="Cambria"/>
      <w:color w:val="000000"/>
      <w:sz w:val="24"/>
      <w:szCs w:val="24"/>
      <w:lang w:val="en-AU"/>
    </w:rPr>
  </w:style>
  <w:style w:type="paragraph" w:customStyle="1" w:styleId="NCEAHeadInfoL2">
    <w:name w:val="NCEA Head Info  L2"/>
    <w:basedOn w:val="Normal"/>
    <w:uiPriority w:val="99"/>
    <w:rsid w:val="001C22AE"/>
    <w:pPr>
      <w:spacing w:before="120" w:after="120"/>
    </w:pPr>
    <w:rPr>
      <w:rFonts w:ascii="Arial" w:eastAsiaTheme="minorEastAsia" w:hAnsi="Arial" w:cs="Arial"/>
      <w:b/>
      <w:color w:val="auto"/>
      <w:sz w:val="28"/>
      <w:szCs w:val="36"/>
      <w:lang w:val="en-NZ" w:eastAsia="en-NZ"/>
    </w:rPr>
  </w:style>
  <w:style w:type="table" w:styleId="TableGrid">
    <w:name w:val="Table Grid"/>
    <w:basedOn w:val="TableNormal"/>
    <w:rsid w:val="001C22A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CEAbodytext">
    <w:name w:val="NCEA bodytext"/>
    <w:link w:val="NCEAbodytextChar"/>
    <w:uiPriority w:val="99"/>
    <w:qFormat/>
    <w:rsid w:val="001C22AE"/>
    <w:pPr>
      <w:tabs>
        <w:tab w:val="left" w:pos="397"/>
        <w:tab w:val="left" w:pos="794"/>
        <w:tab w:val="left" w:pos="1191"/>
      </w:tabs>
      <w:spacing w:before="120" w:after="120" w:line="240" w:lineRule="auto"/>
    </w:pPr>
    <w:rPr>
      <w:rFonts w:eastAsia="Times New Roman" w:cs="Arial"/>
      <w:sz w:val="24"/>
      <w:szCs w:val="20"/>
      <w:lang w:eastAsia="en-NZ"/>
    </w:rPr>
  </w:style>
  <w:style w:type="paragraph" w:customStyle="1" w:styleId="NCEAHeaderboxed">
    <w:name w:val="NCEA Header (boxed)"/>
    <w:basedOn w:val="Normal"/>
    <w:rsid w:val="005830F1"/>
    <w:pPr>
      <w:pBdr>
        <w:top w:val="single" w:sz="12" w:space="1" w:color="auto"/>
        <w:left w:val="single" w:sz="12" w:space="4" w:color="auto"/>
        <w:bottom w:val="single" w:sz="12" w:space="1" w:color="auto"/>
        <w:right w:val="single" w:sz="12" w:space="4" w:color="auto"/>
      </w:pBdr>
      <w:spacing w:before="200" w:after="400"/>
      <w:jc w:val="center"/>
    </w:pPr>
    <w:rPr>
      <w:rFonts w:asciiTheme="minorHAnsi" w:eastAsia="Times New Roman" w:hAnsiTheme="minorHAnsi" w:cs="Arial"/>
      <w:b/>
      <w:color w:val="auto"/>
      <w:sz w:val="32"/>
      <w:szCs w:val="20"/>
      <w:lang w:val="en-NZ" w:eastAsia="en-NZ"/>
    </w:rPr>
  </w:style>
  <w:style w:type="paragraph" w:customStyle="1" w:styleId="NCEAInstructionsbanner">
    <w:name w:val="NCEA Instructions banner"/>
    <w:basedOn w:val="Normal"/>
    <w:uiPriority w:val="99"/>
    <w:rsid w:val="005830F1"/>
    <w:pPr>
      <w:keepNext/>
      <w:pBdr>
        <w:top w:val="single" w:sz="8" w:space="8" w:color="auto"/>
        <w:bottom w:val="single" w:sz="8" w:space="8" w:color="auto"/>
      </w:pBdr>
      <w:spacing w:before="160" w:after="40"/>
      <w:jc w:val="center"/>
    </w:pPr>
    <w:rPr>
      <w:rFonts w:ascii="Arial" w:eastAsiaTheme="minorEastAsia" w:hAnsi="Arial" w:cs="Arial"/>
      <w:b/>
      <w:color w:val="auto"/>
      <w:sz w:val="28"/>
      <w:szCs w:val="28"/>
      <w:lang w:val="en-NZ" w:eastAsia="en-NZ"/>
    </w:rPr>
  </w:style>
  <w:style w:type="paragraph" w:customStyle="1" w:styleId="NCEACPbodytextcentered">
    <w:name w:val="NCEA CP bodytext centered"/>
    <w:basedOn w:val="Normal"/>
    <w:rsid w:val="005B5BDE"/>
    <w:pPr>
      <w:spacing w:before="120" w:after="120"/>
      <w:jc w:val="center"/>
    </w:pPr>
    <w:rPr>
      <w:rFonts w:ascii="Arial" w:eastAsia="Times New Roman" w:hAnsi="Arial" w:cs="Times New Roman"/>
      <w:color w:val="auto"/>
      <w:sz w:val="22"/>
      <w:lang w:val="en-US"/>
    </w:rPr>
  </w:style>
  <w:style w:type="paragraph" w:customStyle="1" w:styleId="NCEACPbodytextleft">
    <w:name w:val="NCEA CP bodytext left"/>
    <w:basedOn w:val="NCEACPbodytextcentered"/>
    <w:rsid w:val="005B5BDE"/>
    <w:pPr>
      <w:jc w:val="left"/>
    </w:pPr>
  </w:style>
  <w:style w:type="character" w:styleId="Hyperlink">
    <w:name w:val="Hyperlink"/>
    <w:basedOn w:val="DefaultParagraphFont"/>
    <w:uiPriority w:val="99"/>
    <w:semiHidden/>
    <w:unhideWhenUsed/>
    <w:rsid w:val="00BD20A0"/>
    <w:rPr>
      <w:color w:val="0000FF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45175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451753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451753"/>
    <w:rPr>
      <w:rFonts w:ascii="Cambria" w:eastAsia="Cambria" w:hAnsi="Cambria" w:cs="Cambria"/>
      <w:color w:val="000000"/>
      <w:sz w:val="20"/>
      <w:szCs w:val="20"/>
      <w:lang w:val="en-AU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51753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51753"/>
    <w:rPr>
      <w:rFonts w:ascii="Cambria" w:eastAsia="Cambria" w:hAnsi="Cambria" w:cs="Cambria"/>
      <w:b/>
      <w:bCs/>
      <w:color w:val="000000"/>
      <w:sz w:val="20"/>
      <w:szCs w:val="20"/>
      <w:lang w:val="en-AU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51753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51753"/>
    <w:rPr>
      <w:rFonts w:ascii="Segoe UI" w:eastAsia="Cambria" w:hAnsi="Segoe UI" w:cs="Segoe UI"/>
      <w:color w:val="000000"/>
      <w:sz w:val="18"/>
      <w:szCs w:val="18"/>
      <w:lang w:val="en-AU"/>
    </w:rPr>
  </w:style>
  <w:style w:type="paragraph" w:customStyle="1" w:styleId="NCEAAnnotations">
    <w:name w:val="NCEA Annotations"/>
    <w:basedOn w:val="Normal"/>
    <w:rsid w:val="00D97218"/>
    <w:pPr>
      <w:pBdr>
        <w:top w:val="single" w:sz="4" w:space="4" w:color="333399"/>
        <w:left w:val="single" w:sz="4" w:space="4" w:color="333399"/>
        <w:bottom w:val="single" w:sz="4" w:space="4" w:color="333399"/>
        <w:right w:val="single" w:sz="4" w:space="4" w:color="333399"/>
      </w:pBdr>
      <w:spacing w:before="80" w:after="80"/>
      <w:ind w:left="567" w:right="567"/>
    </w:pPr>
    <w:rPr>
      <w:rFonts w:ascii="Arial" w:eastAsia="Times New Roman" w:hAnsi="Arial" w:cs="Times New Roman"/>
      <w:color w:val="666699"/>
      <w:sz w:val="20"/>
      <w:szCs w:val="20"/>
      <w:lang w:val="en-NZ" w:bidi="en-US"/>
    </w:rPr>
  </w:style>
  <w:style w:type="character" w:customStyle="1" w:styleId="NCEAbulletsChar">
    <w:name w:val="NCEA bullets Char"/>
    <w:link w:val="NCEAbullets"/>
    <w:locked/>
    <w:rsid w:val="003B2780"/>
    <w:rPr>
      <w:rFonts w:ascii="Arial" w:hAnsi="Arial" w:cs="Arial"/>
      <w:szCs w:val="24"/>
      <w:lang w:val="en-US"/>
    </w:rPr>
  </w:style>
  <w:style w:type="paragraph" w:customStyle="1" w:styleId="NCEAbullets">
    <w:name w:val="NCEA bullets"/>
    <w:basedOn w:val="NCEAbodytext"/>
    <w:link w:val="NCEAbulletsChar"/>
    <w:rsid w:val="003B2780"/>
    <w:pPr>
      <w:widowControl w:val="0"/>
      <w:numPr>
        <w:numId w:val="11"/>
      </w:numPr>
      <w:tabs>
        <w:tab w:val="clear" w:pos="397"/>
        <w:tab w:val="left" w:pos="426"/>
      </w:tabs>
      <w:autoSpaceDE w:val="0"/>
      <w:autoSpaceDN w:val="0"/>
      <w:adjustRightInd w:val="0"/>
      <w:spacing w:before="80" w:after="80"/>
    </w:pPr>
    <w:rPr>
      <w:rFonts w:ascii="Arial" w:eastAsiaTheme="minorHAnsi" w:hAnsi="Arial"/>
      <w:sz w:val="22"/>
      <w:szCs w:val="24"/>
      <w:lang w:val="en-US" w:eastAsia="en-US"/>
    </w:rPr>
  </w:style>
  <w:style w:type="paragraph" w:customStyle="1" w:styleId="NCEAL3heading">
    <w:name w:val="NCEA L3 heading"/>
    <w:basedOn w:val="Normal"/>
    <w:rsid w:val="000B77BC"/>
    <w:pPr>
      <w:keepNext/>
      <w:spacing w:before="240" w:after="180"/>
    </w:pPr>
    <w:rPr>
      <w:rFonts w:ascii="Arial" w:eastAsia="Times New Roman" w:hAnsi="Arial" w:cs="Arial"/>
      <w:b/>
      <w:i/>
      <w:color w:val="auto"/>
      <w:szCs w:val="20"/>
      <w:lang w:val="en-NZ" w:eastAsia="en-NZ"/>
    </w:rPr>
  </w:style>
  <w:style w:type="paragraph" w:customStyle="1" w:styleId="NCEABulletssub">
    <w:name w:val="NCEA Bullets (sub)"/>
    <w:basedOn w:val="Normal"/>
    <w:rsid w:val="006B0E10"/>
    <w:pPr>
      <w:numPr>
        <w:numId w:val="14"/>
      </w:numPr>
      <w:spacing w:before="80" w:after="80"/>
      <w:ind w:left="709" w:hanging="283"/>
    </w:pPr>
    <w:rPr>
      <w:rFonts w:ascii="Arial" w:eastAsia="Times New Roman" w:hAnsi="Arial" w:cs="Times New Roman"/>
      <w:color w:val="auto"/>
      <w:sz w:val="22"/>
    </w:rPr>
  </w:style>
  <w:style w:type="character" w:styleId="Strong">
    <w:name w:val="Strong"/>
    <w:basedOn w:val="DefaultParagraphFont"/>
    <w:uiPriority w:val="22"/>
    <w:qFormat/>
    <w:rsid w:val="00E060B4"/>
    <w:rPr>
      <w:b/>
      <w:bCs/>
    </w:rPr>
  </w:style>
  <w:style w:type="paragraph" w:customStyle="1" w:styleId="NCEAtablebullet">
    <w:name w:val="NCEA table bullet"/>
    <w:basedOn w:val="Normal"/>
    <w:rsid w:val="0012343A"/>
    <w:pPr>
      <w:numPr>
        <w:numId w:val="28"/>
      </w:numPr>
      <w:spacing w:before="80" w:after="80"/>
    </w:pPr>
    <w:rPr>
      <w:rFonts w:ascii="Arial" w:eastAsia="Times New Roman" w:hAnsi="Arial" w:cs="Times New Roman"/>
      <w:color w:val="auto"/>
      <w:sz w:val="20"/>
      <w:szCs w:val="20"/>
      <w:lang w:val="en-NZ" w:eastAsia="en-NZ"/>
    </w:rPr>
  </w:style>
  <w:style w:type="paragraph" w:customStyle="1" w:styleId="NCEAtableevidence">
    <w:name w:val="NCEA table evidence"/>
    <w:rsid w:val="0012343A"/>
    <w:pPr>
      <w:spacing w:before="80" w:after="80" w:line="240" w:lineRule="auto"/>
    </w:pPr>
    <w:rPr>
      <w:rFonts w:ascii="Arial" w:eastAsia="Times New Roman" w:hAnsi="Arial" w:cs="Arial"/>
      <w:i/>
      <w:sz w:val="20"/>
      <w:lang w:val="en-AU" w:eastAsia="en-NZ"/>
    </w:rPr>
  </w:style>
  <w:style w:type="character" w:customStyle="1" w:styleId="NCEAbodytextChar">
    <w:name w:val="NCEA bodytext Char"/>
    <w:link w:val="NCEAbodytext"/>
    <w:rsid w:val="00831DFC"/>
    <w:rPr>
      <w:rFonts w:eastAsia="Times New Roman" w:cs="Arial"/>
      <w:sz w:val="24"/>
      <w:szCs w:val="20"/>
      <w:lang w:eastAsia="en-NZ"/>
    </w:rPr>
  </w:style>
  <w:style w:type="paragraph" w:customStyle="1" w:styleId="NCEAL2heading">
    <w:name w:val="NCEA L2 heading"/>
    <w:basedOn w:val="Normal"/>
    <w:rsid w:val="00E318F1"/>
    <w:pPr>
      <w:keepNext/>
      <w:spacing w:before="240" w:after="180"/>
    </w:pPr>
    <w:rPr>
      <w:rFonts w:ascii="Arial" w:eastAsia="Times New Roman" w:hAnsi="Arial" w:cs="Arial"/>
      <w:b/>
      <w:color w:val="auto"/>
      <w:sz w:val="28"/>
      <w:szCs w:val="20"/>
      <w:lang w:val="en-NZ" w:eastAsia="en-NZ"/>
    </w:rPr>
  </w:style>
  <w:style w:type="paragraph" w:styleId="ListParagraph">
    <w:name w:val="List Paragraph"/>
    <w:basedOn w:val="Normal"/>
    <w:uiPriority w:val="34"/>
    <w:qFormat/>
    <w:rsid w:val="00892F7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61860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404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839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204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9CAED77-6CC0-41D0-B9D5-667048855B9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481</Words>
  <Characters>2744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Internal assessment resource Agribusiness Level 2</vt:lpstr>
    </vt:vector>
  </TitlesOfParts>
  <Company>Ministry of Education</Company>
  <LinksUpToDate>false</LinksUpToDate>
  <CharactersWithSpaces>3219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Internal assessment resource Agribusiness Level 2</dc:title>
  <dc:subject>Internal assessment resource Agribusiness 2.10A</dc:subject>
  <dc:creator>Ministry of Education</dc:creator>
  <cp:lastModifiedBy>Kerry Allen</cp:lastModifiedBy>
  <cp:revision>2</cp:revision>
  <cp:lastPrinted>2019-05-15T23:38:00Z</cp:lastPrinted>
  <dcterms:created xsi:type="dcterms:W3CDTF">2019-09-24T02:05:00Z</dcterms:created>
  <dcterms:modified xsi:type="dcterms:W3CDTF">2019-09-24T02:05:00Z</dcterms:modified>
</cp:coreProperties>
</file>