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BF1" w:rsidRPr="004A3EBC" w:rsidRDefault="00726BF1" w:rsidP="00726BF1">
      <w:pPr>
        <w:shd w:val="clear" w:color="auto" w:fill="FFFFFF"/>
        <w:spacing w:after="270" w:line="252" w:lineRule="atLeast"/>
        <w:outlineLvl w:val="0"/>
        <w:rPr>
          <w:rFonts w:ascii="Segoe UI Light" w:eastAsia="Times New Roman" w:hAnsi="Segoe UI Light" w:cs="Segoe UI"/>
          <w:color w:val="404142"/>
          <w:kern w:val="36"/>
          <w:sz w:val="39"/>
          <w:szCs w:val="39"/>
          <w:lang w:eastAsia="en-NZ"/>
        </w:rPr>
      </w:pPr>
      <w:r>
        <w:rPr>
          <w:rFonts w:ascii="Segoe UI Light" w:eastAsia="Times New Roman" w:hAnsi="Segoe UI Light" w:cs="Segoe UI"/>
          <w:noProof/>
          <w:color w:val="404142"/>
          <w:kern w:val="36"/>
          <w:sz w:val="39"/>
          <w:szCs w:val="39"/>
          <w:lang w:eastAsia="en-NZ"/>
        </w:rPr>
        <w:drawing>
          <wp:anchor distT="0" distB="0" distL="114300" distR="114300" simplePos="0" relativeHeight="251659264" behindDoc="1" locked="0" layoutInCell="1" allowOverlap="1" wp14:anchorId="26D71C02" wp14:editId="255A3A11">
            <wp:simplePos x="0" y="0"/>
            <wp:positionH relativeFrom="column">
              <wp:posOffset>3781425</wp:posOffset>
            </wp:positionH>
            <wp:positionV relativeFrom="paragraph">
              <wp:posOffset>-285750</wp:posOffset>
            </wp:positionV>
            <wp:extent cx="1714500" cy="1714500"/>
            <wp:effectExtent l="0" t="0" r="0" b="0"/>
            <wp:wrapTight wrapText="bothSides">
              <wp:wrapPolygon edited="0">
                <wp:start x="5280" y="2400"/>
                <wp:lineTo x="0" y="6240"/>
                <wp:lineTo x="0" y="17280"/>
                <wp:lineTo x="1200" y="18240"/>
                <wp:lineTo x="5040" y="18960"/>
                <wp:lineTo x="20880" y="18960"/>
                <wp:lineTo x="21120" y="17280"/>
                <wp:lineTo x="19920" y="15360"/>
                <wp:lineTo x="18240" y="14400"/>
                <wp:lineTo x="19680" y="14400"/>
                <wp:lineTo x="21360" y="12480"/>
                <wp:lineTo x="21360" y="2400"/>
                <wp:lineTo x="5280" y="240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EBC">
        <w:rPr>
          <w:rFonts w:ascii="Segoe UI Light" w:eastAsia="Times New Roman" w:hAnsi="Segoe UI Light" w:cs="Segoe UI"/>
          <w:color w:val="404142"/>
          <w:kern w:val="36"/>
          <w:sz w:val="39"/>
          <w:szCs w:val="39"/>
          <w:lang w:eastAsia="en-NZ"/>
        </w:rPr>
        <w:t>Excel 2013</w:t>
      </w:r>
      <w:r>
        <w:rPr>
          <w:rFonts w:ascii="Segoe UI Light" w:eastAsia="Times New Roman" w:hAnsi="Segoe UI Light" w:cs="Segoe UI"/>
          <w:color w:val="404142"/>
          <w:kern w:val="36"/>
          <w:sz w:val="39"/>
          <w:szCs w:val="39"/>
          <w:lang w:eastAsia="en-NZ"/>
        </w:rPr>
        <w:t xml:space="preserve"> – Interactive Tutorials</w:t>
      </w:r>
    </w:p>
    <w:p w:rsidR="00726BF1" w:rsidRPr="00726BF1" w:rsidRDefault="00726BF1" w:rsidP="00726BF1">
      <w:pPr>
        <w:shd w:val="clear" w:color="auto" w:fill="FFFFFF"/>
        <w:spacing w:after="0" w:line="264" w:lineRule="atLeast"/>
        <w:outlineLvl w:val="1"/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</w:pPr>
      <w:bookmarkStart w:id="0" w:name="_Toc204662450"/>
      <w:bookmarkStart w:id="1" w:name="_Toc215398451"/>
      <w:bookmarkStart w:id="2" w:name="_Toc256078347"/>
      <w:bookmarkStart w:id="3" w:name="_Toc332186247"/>
      <w:bookmarkEnd w:id="0"/>
      <w:bookmarkEnd w:id="1"/>
      <w:bookmarkEnd w:id="2"/>
      <w:bookmarkEnd w:id="3"/>
      <w:r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Watch: “</w:t>
      </w:r>
      <w:hyperlink r:id="rId6" w:history="1">
        <w:r w:rsidRPr="00726BF1">
          <w:rPr>
            <w:rFonts w:ascii="Segoe UI Light" w:eastAsia="Times New Roman" w:hAnsi="Segoe UI Light" w:cs="Segoe UI"/>
            <w:color w:val="101010"/>
            <w:sz w:val="30"/>
            <w:szCs w:val="30"/>
            <w:lang w:eastAsia="en-NZ"/>
          </w:rPr>
          <w:t>Understand Cell References</w:t>
        </w:r>
      </w:hyperlink>
      <w:r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”</w:t>
      </w:r>
    </w:p>
    <w:p w:rsidR="00653BC5" w:rsidRDefault="00726BF1" w:rsidP="00726BF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 xml:space="preserve">Explain in brief how the Excel cell reference system works. How are these references used in formulas? </w:t>
      </w:r>
    </w:p>
    <w:p w:rsidR="00726BF1" w:rsidRDefault="00726BF1" w:rsidP="00726BF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What would be the formula to add the v</w:t>
      </w:r>
      <w:r w:rsidR="008F11C6"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alue of A1 with the value of A2?</w:t>
      </w:r>
    </w:p>
    <w:p w:rsidR="008F11C6" w:rsidRPr="008F11C6" w:rsidRDefault="008F11C6" w:rsidP="008F11C6">
      <w:pPr>
        <w:shd w:val="clear" w:color="auto" w:fill="FFFFFF"/>
        <w:spacing w:after="0" w:line="264" w:lineRule="atLeast"/>
        <w:ind w:left="360"/>
        <w:outlineLvl w:val="1"/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</w:pPr>
      <w:r w:rsidRPr="008F11C6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Watch: “</w:t>
      </w:r>
      <w:hyperlink r:id="rId7" w:history="1">
        <w:r w:rsidR="00284D40">
          <w:rPr>
            <w:rFonts w:ascii="Segoe UI Light" w:eastAsia="Times New Roman" w:hAnsi="Segoe UI Light" w:cs="Segoe UI"/>
            <w:color w:val="101010"/>
            <w:sz w:val="30"/>
            <w:szCs w:val="30"/>
            <w:lang w:eastAsia="en-NZ"/>
          </w:rPr>
          <w:t>Auto</w:t>
        </w:r>
        <w:r w:rsidR="00C771B9">
          <w:rPr>
            <w:rFonts w:ascii="Segoe UI Light" w:eastAsia="Times New Roman" w:hAnsi="Segoe UI Light" w:cs="Segoe UI"/>
            <w:color w:val="101010"/>
            <w:sz w:val="30"/>
            <w:szCs w:val="30"/>
            <w:lang w:eastAsia="en-NZ"/>
          </w:rPr>
          <w:t xml:space="preserve"> </w:t>
        </w:r>
        <w:r w:rsidR="00284D40">
          <w:rPr>
            <w:rFonts w:ascii="Segoe UI Light" w:eastAsia="Times New Roman" w:hAnsi="Segoe UI Light" w:cs="Segoe UI"/>
            <w:color w:val="101010"/>
            <w:sz w:val="30"/>
            <w:szCs w:val="30"/>
            <w:lang w:eastAsia="en-NZ"/>
          </w:rPr>
          <w:t>fill</w:t>
        </w:r>
      </w:hyperlink>
      <w:r w:rsidRPr="008F11C6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”</w:t>
      </w:r>
      <w:bookmarkStart w:id="4" w:name="_GoBack"/>
      <w:bookmarkEnd w:id="4"/>
    </w:p>
    <w:p w:rsidR="008F11C6" w:rsidRDefault="008F11C6" w:rsidP="00E6223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How would you fill a column with series of dates, without having to copy?</w:t>
      </w:r>
    </w:p>
    <w:p w:rsidR="008F11C6" w:rsidRDefault="008F11C6" w:rsidP="00E6223D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How does the new flash fill feature work?</w:t>
      </w:r>
    </w:p>
    <w:p w:rsidR="00E6223D" w:rsidRPr="00E6223D" w:rsidRDefault="00E6223D" w:rsidP="00E6223D">
      <w:pPr>
        <w:shd w:val="clear" w:color="auto" w:fill="FFFFFF"/>
        <w:spacing w:after="0" w:line="264" w:lineRule="atLeast"/>
        <w:ind w:left="360"/>
        <w:outlineLvl w:val="1"/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</w:pPr>
      <w:r w:rsidRPr="00E6223D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Watch: “</w:t>
      </w:r>
      <w:r w:rsidR="00284D40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Charts</w:t>
      </w:r>
      <w:hyperlink r:id="rId8" w:history="1"/>
      <w:r w:rsidRPr="00E6223D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”</w:t>
      </w:r>
    </w:p>
    <w:p w:rsidR="008F11C6" w:rsidRDefault="00D53981" w:rsidP="00D5398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What does the recommended charts feature do?</w:t>
      </w:r>
    </w:p>
    <w:p w:rsidR="00D53981" w:rsidRDefault="00D53981" w:rsidP="00D5398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How do you add Elements to a Chart?</w:t>
      </w:r>
    </w:p>
    <w:p w:rsidR="00D53981" w:rsidRDefault="00D53981" w:rsidP="00D53981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What would you click to change a chart style?</w:t>
      </w:r>
    </w:p>
    <w:p w:rsidR="00284D40" w:rsidRPr="00284D40" w:rsidRDefault="00284D40" w:rsidP="00284D40">
      <w:pPr>
        <w:shd w:val="clear" w:color="auto" w:fill="FFFFFF"/>
        <w:spacing w:after="0" w:line="264" w:lineRule="atLeast"/>
        <w:ind w:left="360"/>
        <w:outlineLvl w:val="1"/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</w:pPr>
      <w:r w:rsidRPr="00284D40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Watch: “</w:t>
      </w:r>
      <w:r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Basic Math</w:t>
      </w:r>
      <w:hyperlink r:id="rId9" w:history="1"/>
      <w:r w:rsidRPr="00284D40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”</w:t>
      </w:r>
    </w:p>
    <w:p w:rsidR="00284D40" w:rsidRDefault="00284D40" w:rsidP="00C771B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Name an example of an operator?</w:t>
      </w:r>
    </w:p>
    <w:p w:rsidR="00A6285E" w:rsidRPr="00C771B9" w:rsidRDefault="00284D40" w:rsidP="00C771B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Name an example of a function?</w:t>
      </w:r>
    </w:p>
    <w:p w:rsidR="00A6285E" w:rsidRPr="00C771B9" w:rsidRDefault="00A6285E" w:rsidP="00C771B9">
      <w:pPr>
        <w:shd w:val="clear" w:color="auto" w:fill="FFFFFF"/>
        <w:spacing w:after="0" w:line="264" w:lineRule="atLeast"/>
        <w:ind w:firstLine="360"/>
        <w:outlineLvl w:val="1"/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</w:pPr>
      <w:r w:rsidRPr="00C771B9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Watch: “</w:t>
      </w:r>
      <w:r w:rsidR="00C771B9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Filter Data</w:t>
      </w:r>
      <w:hyperlink r:id="rId10" w:history="1"/>
      <w:r w:rsidRPr="00C771B9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”</w:t>
      </w:r>
    </w:p>
    <w:p w:rsidR="00284D40" w:rsidRDefault="00C771B9" w:rsidP="00C771B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Explain how data filters work?</w:t>
      </w:r>
    </w:p>
    <w:p w:rsidR="00C771B9" w:rsidRPr="00C771B9" w:rsidRDefault="00C771B9" w:rsidP="00C771B9">
      <w:pPr>
        <w:shd w:val="clear" w:color="auto" w:fill="FFFFFF"/>
        <w:spacing w:after="0" w:line="264" w:lineRule="atLeast"/>
        <w:ind w:left="360"/>
        <w:outlineLvl w:val="1"/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</w:pPr>
      <w:r w:rsidRPr="00C771B9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Watch: “</w:t>
      </w:r>
      <w:r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Conditional Formatting</w:t>
      </w:r>
      <w:hyperlink r:id="rId11" w:history="1"/>
      <w:r w:rsidRPr="00C771B9">
        <w:rPr>
          <w:rFonts w:ascii="Segoe UI Light" w:eastAsia="Times New Roman" w:hAnsi="Segoe UI Light" w:cs="Segoe UI"/>
          <w:color w:val="101010"/>
          <w:sz w:val="30"/>
          <w:szCs w:val="30"/>
          <w:lang w:eastAsia="en-NZ"/>
        </w:rPr>
        <w:t>”</w:t>
      </w:r>
    </w:p>
    <w:p w:rsidR="00C771B9" w:rsidRPr="00C771B9" w:rsidRDefault="00C771B9" w:rsidP="00C771B9">
      <w:pPr>
        <w:pStyle w:val="ListParagraph"/>
        <w:numPr>
          <w:ilvl w:val="0"/>
          <w:numId w:val="2"/>
        </w:numPr>
        <w:shd w:val="clear" w:color="auto" w:fill="FFFFFF"/>
        <w:spacing w:before="100" w:beforeAutospacing="1" w:after="100" w:afterAutospacing="1" w:line="309" w:lineRule="atLeast"/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</w:pPr>
      <w:r>
        <w:rPr>
          <w:rFonts w:ascii="Segoe UI" w:eastAsia="Times New Roman" w:hAnsi="Segoe UI" w:cs="Segoe UI"/>
          <w:color w:val="444444"/>
          <w:sz w:val="21"/>
          <w:szCs w:val="21"/>
          <w:lang w:eastAsia="en-NZ"/>
        </w:rPr>
        <w:t>Why would you use conditional formatting on a group of dates?</w:t>
      </w:r>
    </w:p>
    <w:sectPr w:rsidR="00C771B9" w:rsidRPr="00C771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A2E9B"/>
    <w:multiLevelType w:val="hybridMultilevel"/>
    <w:tmpl w:val="54A4B186"/>
    <w:lvl w:ilvl="0" w:tplc="14090011">
      <w:start w:val="1"/>
      <w:numFmt w:val="decimal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7A1422"/>
    <w:multiLevelType w:val="hybridMultilevel"/>
    <w:tmpl w:val="2BE20AB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27507"/>
    <w:multiLevelType w:val="hybridMultilevel"/>
    <w:tmpl w:val="C162657C"/>
    <w:lvl w:ilvl="0" w:tplc="14090011">
      <w:start w:val="1"/>
      <w:numFmt w:val="decimal"/>
      <w:lvlText w:val="%1)"/>
      <w:lvlJc w:val="left"/>
      <w:pPr>
        <w:ind w:left="1440" w:hanging="360"/>
      </w:pPr>
    </w:lvl>
    <w:lvl w:ilvl="1" w:tplc="14090019" w:tentative="1">
      <w:start w:val="1"/>
      <w:numFmt w:val="lowerLetter"/>
      <w:lvlText w:val="%2."/>
      <w:lvlJc w:val="left"/>
      <w:pPr>
        <w:ind w:left="2160" w:hanging="360"/>
      </w:pPr>
    </w:lvl>
    <w:lvl w:ilvl="2" w:tplc="1409001B" w:tentative="1">
      <w:start w:val="1"/>
      <w:numFmt w:val="lowerRoman"/>
      <w:lvlText w:val="%3."/>
      <w:lvlJc w:val="right"/>
      <w:pPr>
        <w:ind w:left="2880" w:hanging="180"/>
      </w:pPr>
    </w:lvl>
    <w:lvl w:ilvl="3" w:tplc="1409000F" w:tentative="1">
      <w:start w:val="1"/>
      <w:numFmt w:val="decimal"/>
      <w:lvlText w:val="%4."/>
      <w:lvlJc w:val="left"/>
      <w:pPr>
        <w:ind w:left="3600" w:hanging="360"/>
      </w:pPr>
    </w:lvl>
    <w:lvl w:ilvl="4" w:tplc="14090019" w:tentative="1">
      <w:start w:val="1"/>
      <w:numFmt w:val="lowerLetter"/>
      <w:lvlText w:val="%5."/>
      <w:lvlJc w:val="left"/>
      <w:pPr>
        <w:ind w:left="4320" w:hanging="360"/>
      </w:pPr>
    </w:lvl>
    <w:lvl w:ilvl="5" w:tplc="1409001B" w:tentative="1">
      <w:start w:val="1"/>
      <w:numFmt w:val="lowerRoman"/>
      <w:lvlText w:val="%6."/>
      <w:lvlJc w:val="right"/>
      <w:pPr>
        <w:ind w:left="5040" w:hanging="180"/>
      </w:pPr>
    </w:lvl>
    <w:lvl w:ilvl="6" w:tplc="1409000F" w:tentative="1">
      <w:start w:val="1"/>
      <w:numFmt w:val="decimal"/>
      <w:lvlText w:val="%7."/>
      <w:lvlJc w:val="left"/>
      <w:pPr>
        <w:ind w:left="5760" w:hanging="360"/>
      </w:pPr>
    </w:lvl>
    <w:lvl w:ilvl="7" w:tplc="14090019" w:tentative="1">
      <w:start w:val="1"/>
      <w:numFmt w:val="lowerLetter"/>
      <w:lvlText w:val="%8."/>
      <w:lvlJc w:val="left"/>
      <w:pPr>
        <w:ind w:left="6480" w:hanging="360"/>
      </w:pPr>
    </w:lvl>
    <w:lvl w:ilvl="8" w:tplc="1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CD125CB"/>
    <w:multiLevelType w:val="hybridMultilevel"/>
    <w:tmpl w:val="3168D950"/>
    <w:lvl w:ilvl="0" w:tplc="14090011">
      <w:start w:val="1"/>
      <w:numFmt w:val="decimal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E248DD"/>
    <w:multiLevelType w:val="hybridMultilevel"/>
    <w:tmpl w:val="13F04D3A"/>
    <w:lvl w:ilvl="0" w:tplc="1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5024E0"/>
    <w:multiLevelType w:val="hybridMultilevel"/>
    <w:tmpl w:val="5754B28C"/>
    <w:lvl w:ilvl="0" w:tplc="14090011">
      <w:start w:val="1"/>
      <w:numFmt w:val="decimal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BF1"/>
    <w:rsid w:val="00284D40"/>
    <w:rsid w:val="005768EC"/>
    <w:rsid w:val="00726BF1"/>
    <w:rsid w:val="008F11C6"/>
    <w:rsid w:val="00A6285E"/>
    <w:rsid w:val="00AB7379"/>
    <w:rsid w:val="00C771B9"/>
    <w:rsid w:val="00D53981"/>
    <w:rsid w:val="00E62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1EFB1-C17D-4F3E-941C-8B7C7D68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6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6BF1"/>
    <w:pPr>
      <w:ind w:left="720"/>
      <w:contextualSpacing/>
    </w:pPr>
  </w:style>
  <w:style w:type="character" w:customStyle="1" w:styleId="instancename">
    <w:name w:val="instancename"/>
    <w:basedOn w:val="DefaultParagraphFont"/>
    <w:rsid w:val="00726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earn.stpauls.school.nz/mod/resource/view.php?id=958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learn.stpauls.school.nz/mod/resource/view.php?id=958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learn.stpauls.school.nz/mod/resource/view.php?id=9583" TargetMode="External"/><Relationship Id="rId11" Type="http://schemas.openxmlformats.org/officeDocument/2006/relationships/hyperlink" Target="https://ilearn.stpauls.school.nz/mod/resource/view.php?id=9583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ilearn.stpauls.school.nz/mod/resource/view.php?id=95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learn.stpauls.school.nz/mod/resource/view.php?id=95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Ward</dc:creator>
  <cp:keywords/>
  <dc:description/>
  <cp:lastModifiedBy>Simon Ward</cp:lastModifiedBy>
  <cp:revision>4</cp:revision>
  <dcterms:created xsi:type="dcterms:W3CDTF">2014-03-04T00:27:00Z</dcterms:created>
  <dcterms:modified xsi:type="dcterms:W3CDTF">2014-03-04T01:38:00Z</dcterms:modified>
</cp:coreProperties>
</file>